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BE435" w14:textId="77777777" w:rsidR="004E5A09" w:rsidRPr="000A252E" w:rsidRDefault="004E5A09" w:rsidP="004E5A09">
      <w:pPr>
        <w:widowControl/>
        <w:jc w:val="left"/>
        <w:rPr>
          <w:rFonts w:ascii="ＭＳ ゴシック" w:eastAsia="ＭＳ ゴシック" w:hAnsi="ＭＳ ゴシック"/>
          <w:sz w:val="20"/>
          <w:szCs w:val="20"/>
        </w:rPr>
      </w:pPr>
      <w:r w:rsidRPr="0058396B">
        <w:rPr>
          <w:rFonts w:ascii="ＭＳ ゴシック" w:eastAsia="ＭＳ ゴシック" w:hAnsi="ＭＳ ゴシック" w:hint="eastAsia"/>
          <w:sz w:val="27"/>
          <w:szCs w:val="27"/>
        </w:rPr>
        <w:t>東京大学 201</w:t>
      </w:r>
      <w:r>
        <w:rPr>
          <w:rFonts w:ascii="ＭＳ ゴシック" w:eastAsia="ＭＳ ゴシック" w:hAnsi="ＭＳ ゴシック"/>
          <w:sz w:val="27"/>
          <w:szCs w:val="27"/>
        </w:rPr>
        <w:t>5</w:t>
      </w:r>
      <w:r w:rsidRPr="0058396B">
        <w:rPr>
          <w:rFonts w:ascii="ＭＳ ゴシック" w:eastAsia="ＭＳ ゴシック" w:hAnsi="ＭＳ ゴシック" w:hint="eastAsia"/>
          <w:sz w:val="27"/>
          <w:szCs w:val="27"/>
        </w:rPr>
        <w:t>年度</w:t>
      </w:r>
      <w:r>
        <w:rPr>
          <w:rFonts w:ascii="ＭＳ ゴシック" w:eastAsia="ＭＳ ゴシック" w:hAnsi="ＭＳ ゴシック" w:hint="eastAsia"/>
          <w:sz w:val="27"/>
          <w:szCs w:val="27"/>
        </w:rPr>
        <w:t>秋</w:t>
      </w:r>
      <w:r w:rsidRPr="0058396B">
        <w:rPr>
          <w:rFonts w:ascii="ＭＳ ゴシック" w:eastAsia="ＭＳ ゴシック" w:hAnsi="ＭＳ ゴシック" w:hint="eastAsia"/>
          <w:sz w:val="27"/>
          <w:szCs w:val="27"/>
        </w:rPr>
        <w:t xml:space="preserve">学期　</w:t>
      </w:r>
      <w:r>
        <w:rPr>
          <w:rFonts w:ascii="ＭＳ ゴシック" w:eastAsia="ＭＳ ゴシック" w:hAnsi="ＭＳ ゴシック" w:hint="eastAsia"/>
          <w:sz w:val="27"/>
          <w:szCs w:val="27"/>
        </w:rPr>
        <w:t>火</w:t>
      </w:r>
      <w:r w:rsidRPr="0058396B">
        <w:rPr>
          <w:rFonts w:ascii="ＭＳ ゴシック" w:eastAsia="ＭＳ ゴシック" w:hAnsi="ＭＳ ゴシック" w:hint="eastAsia"/>
          <w:sz w:val="27"/>
          <w:szCs w:val="27"/>
        </w:rPr>
        <w:t>曜日</w:t>
      </w:r>
      <w:r>
        <w:rPr>
          <w:rFonts w:ascii="ＭＳ ゴシック" w:eastAsia="ＭＳ ゴシック" w:hAnsi="ＭＳ ゴシック"/>
          <w:sz w:val="27"/>
          <w:szCs w:val="27"/>
        </w:rPr>
        <w:t>2</w:t>
      </w:r>
      <w:r w:rsidRPr="0058396B">
        <w:rPr>
          <w:rFonts w:ascii="ＭＳ ゴシック" w:eastAsia="ＭＳ ゴシック" w:hAnsi="ＭＳ ゴシック" w:hint="eastAsia"/>
          <w:sz w:val="27"/>
          <w:szCs w:val="27"/>
        </w:rPr>
        <w:t>限目</w:t>
      </w:r>
      <w:r w:rsidRPr="000A252E">
        <w:rPr>
          <w:rFonts w:ascii="ＭＳ ゴシック" w:eastAsia="ＭＳ ゴシック" w:hAnsi="ＭＳ ゴシック" w:hint="eastAsia"/>
          <w:sz w:val="27"/>
          <w:szCs w:val="27"/>
        </w:rPr>
        <w:br/>
        <w:t xml:space="preserve">　　教員名：Hermann Gottschewski</w:t>
      </w:r>
      <w:r w:rsidRPr="000A252E">
        <w:rPr>
          <w:rFonts w:ascii="ＭＳ ゴシック" w:eastAsia="ＭＳ ゴシック" w:hAnsi="ＭＳ ゴシック" w:hint="eastAsia"/>
          <w:sz w:val="27"/>
          <w:szCs w:val="27"/>
        </w:rPr>
        <w:br/>
        <w:t xml:space="preserve">　　連絡先：gottschewskiアットfusehime.c.u-tokyo.ac.jp</w:t>
      </w:r>
      <w:r w:rsidRPr="000A252E">
        <w:rPr>
          <w:rFonts w:ascii="ＭＳ ゴシック" w:eastAsia="ＭＳ ゴシック" w:hAnsi="ＭＳ ゴシック" w:hint="eastAsia"/>
          <w:sz w:val="27"/>
          <w:szCs w:val="27"/>
        </w:rPr>
        <w:br/>
        <w:t xml:space="preserve">　　科目名：</w:t>
      </w:r>
      <w:r w:rsidRPr="0058396B">
        <w:rPr>
          <w:rFonts w:ascii="ＭＳ ゴシック" w:eastAsia="ＭＳ ゴシック" w:hAnsi="ＭＳ ゴシック" w:hint="eastAsia"/>
          <w:sz w:val="27"/>
          <w:szCs w:val="27"/>
        </w:rPr>
        <w:t>比較文化論</w:t>
      </w:r>
      <w:r w:rsidRPr="000A252E">
        <w:rPr>
          <w:rFonts w:ascii="ＭＳ ゴシック" w:eastAsia="ＭＳ ゴシック" w:hAnsi="ＭＳ ゴシック" w:hint="eastAsia"/>
          <w:sz w:val="27"/>
          <w:szCs w:val="27"/>
        </w:rPr>
        <w:br/>
        <w:t xml:space="preserve">　　テーマ：</w:t>
      </w:r>
      <w:r>
        <w:rPr>
          <w:rFonts w:ascii="ＭＳ ゴシック" w:eastAsia="ＭＳ ゴシック" w:hAnsi="ＭＳ ゴシック" w:hint="eastAsia"/>
          <w:sz w:val="27"/>
          <w:szCs w:val="27"/>
        </w:rPr>
        <w:t>「音楽史」とは</w:t>
      </w:r>
    </w:p>
    <w:p w14:paraId="5826B766" w14:textId="36A354E2" w:rsidR="00DB42C5" w:rsidRPr="000A252E" w:rsidRDefault="00DB42C5" w:rsidP="00DB42C5">
      <w:pPr>
        <w:pStyle w:val="a4"/>
        <w:rPr>
          <w:color w:val="000000"/>
          <w:sz w:val="32"/>
        </w:rPr>
      </w:pPr>
      <w:r w:rsidRPr="000A252E">
        <w:rPr>
          <w:rFonts w:hint="eastAsia"/>
          <w:color w:val="000000"/>
          <w:sz w:val="32"/>
        </w:rPr>
        <w:t>第</w:t>
      </w:r>
      <w:r>
        <w:rPr>
          <w:rFonts w:hint="eastAsia"/>
          <w:color w:val="000000"/>
          <w:sz w:val="32"/>
        </w:rPr>
        <w:t>７</w:t>
      </w:r>
      <w:r w:rsidRPr="000A252E">
        <w:rPr>
          <w:rFonts w:hint="eastAsia"/>
          <w:color w:val="000000"/>
          <w:sz w:val="32"/>
        </w:rPr>
        <w:t>回（</w:t>
      </w:r>
      <w:r w:rsidRPr="000A252E">
        <w:rPr>
          <w:color w:val="000000"/>
          <w:sz w:val="32"/>
        </w:rPr>
        <w:t>201</w:t>
      </w:r>
      <w:r w:rsidR="00BB2C95">
        <w:rPr>
          <w:color w:val="000000"/>
          <w:sz w:val="32"/>
        </w:rPr>
        <w:t>5</w:t>
      </w:r>
      <w:r w:rsidRPr="000A252E">
        <w:rPr>
          <w:color w:val="000000"/>
          <w:sz w:val="32"/>
        </w:rPr>
        <w:t>/1</w:t>
      </w:r>
      <w:r w:rsidR="00BB2C95">
        <w:rPr>
          <w:color w:val="000000"/>
          <w:sz w:val="32"/>
        </w:rPr>
        <w:t>0</w:t>
      </w:r>
      <w:r w:rsidRPr="000A252E">
        <w:rPr>
          <w:color w:val="000000"/>
          <w:sz w:val="32"/>
        </w:rPr>
        <w:t>/</w:t>
      </w:r>
      <w:r w:rsidR="00BB2C95">
        <w:rPr>
          <w:color w:val="000000"/>
          <w:sz w:val="32"/>
        </w:rPr>
        <w:t>27</w:t>
      </w:r>
      <w:bookmarkStart w:id="0" w:name="_GoBack"/>
      <w:bookmarkEnd w:id="0"/>
      <w:r w:rsidRPr="000A252E">
        <w:rPr>
          <w:rFonts w:hint="eastAsia"/>
          <w:color w:val="000000"/>
          <w:sz w:val="32"/>
        </w:rPr>
        <w:t>）</w:t>
      </w:r>
    </w:p>
    <w:p w14:paraId="46383B6C" w14:textId="77777777" w:rsidR="00186CF2" w:rsidRPr="00666023" w:rsidRDefault="00186CF2" w:rsidP="00967ECD">
      <w:pPr>
        <w:adjustRightInd w:val="0"/>
        <w:snapToGrid w:val="0"/>
        <w:rPr>
          <w:rFonts w:ascii="Times New Roman" w:eastAsiaTheme="minorEastAsia" w:hAnsi="Times New Roman"/>
        </w:rPr>
      </w:pPr>
    </w:p>
    <w:p w14:paraId="51508FE4" w14:textId="3112E2B1" w:rsidR="007E362C" w:rsidRPr="001A11BD" w:rsidRDefault="007E362C" w:rsidP="007E362C">
      <w:pPr>
        <w:widowControl/>
        <w:autoSpaceDE w:val="0"/>
        <w:autoSpaceDN w:val="0"/>
        <w:jc w:val="left"/>
        <w:rPr>
          <w:color w:val="FF0000"/>
          <w:sz w:val="32"/>
          <w:szCs w:val="32"/>
          <w:lang w:val="de-DE"/>
        </w:rPr>
      </w:pPr>
      <w:r w:rsidRPr="007E362C">
        <w:rPr>
          <w:rFonts w:hint="eastAsia"/>
          <w:color w:val="000000" w:themeColor="text1"/>
          <w:sz w:val="32"/>
          <w:szCs w:val="32"/>
          <w:lang w:val="de-DE"/>
        </w:rPr>
        <w:t>ジャンルを中心とする音楽史（アリアを中心に）</w:t>
      </w:r>
    </w:p>
    <w:p w14:paraId="46FD7AA5" w14:textId="1F2E611E" w:rsidR="00703F0D" w:rsidRPr="00666023" w:rsidRDefault="00703F0D" w:rsidP="00CF0836">
      <w:pPr>
        <w:widowControl/>
        <w:autoSpaceDE w:val="0"/>
        <w:autoSpaceDN w:val="0"/>
        <w:adjustRightInd w:val="0"/>
        <w:snapToGrid w:val="0"/>
        <w:spacing w:line="360" w:lineRule="exact"/>
        <w:jc w:val="left"/>
        <w:rPr>
          <w:rFonts w:ascii="Times New Roman" w:eastAsiaTheme="minorEastAsia" w:hAnsi="Times New Roman"/>
          <w:color w:val="000000" w:themeColor="text1"/>
          <w:sz w:val="28"/>
          <w:szCs w:val="28"/>
          <w:lang w:val="de-DE"/>
        </w:rPr>
      </w:pPr>
    </w:p>
    <w:p w14:paraId="5CC0A374" w14:textId="77777777" w:rsidR="00520CC2" w:rsidRPr="002743B4" w:rsidRDefault="00520CC2" w:rsidP="002743B4">
      <w:pPr>
        <w:widowControl/>
        <w:autoSpaceDE w:val="0"/>
        <w:autoSpaceDN w:val="0"/>
        <w:adjustRightInd w:val="0"/>
        <w:snapToGrid w:val="0"/>
        <w:spacing w:line="380" w:lineRule="exact"/>
        <w:jc w:val="left"/>
        <w:rPr>
          <w:rFonts w:ascii="Times New Roman" w:eastAsiaTheme="minorEastAsia" w:hAnsi="Times New Roman"/>
          <w:color w:val="000000" w:themeColor="text1"/>
          <w:sz w:val="24"/>
          <w:lang w:val="de-DE"/>
        </w:rPr>
      </w:pPr>
      <w:r w:rsidRPr="002743B4">
        <w:rPr>
          <w:rFonts w:ascii="Times New Roman" w:eastAsiaTheme="minorEastAsia" w:hAnsi="Times New Roman" w:hint="eastAsia"/>
          <w:color w:val="000000" w:themeColor="text1"/>
          <w:sz w:val="24"/>
          <w:lang w:val="de-DE"/>
        </w:rPr>
        <w:t>ドイツにおけるイタリア語のアリアとドイツ語のアリア</w:t>
      </w:r>
    </w:p>
    <w:p w14:paraId="654B9346" w14:textId="77777777" w:rsidR="00520CC2" w:rsidRPr="002743B4" w:rsidRDefault="00520CC2" w:rsidP="002743B4">
      <w:pPr>
        <w:widowControl/>
        <w:autoSpaceDE w:val="0"/>
        <w:autoSpaceDN w:val="0"/>
        <w:adjustRightInd w:val="0"/>
        <w:snapToGrid w:val="0"/>
        <w:spacing w:line="380" w:lineRule="exact"/>
        <w:jc w:val="left"/>
        <w:rPr>
          <w:rFonts w:ascii="Times New Roman" w:eastAsiaTheme="minorEastAsia" w:hAnsi="Times New Roman"/>
          <w:color w:val="000000" w:themeColor="text1"/>
          <w:sz w:val="24"/>
          <w:lang w:val="de-DE"/>
        </w:rPr>
      </w:pPr>
    </w:p>
    <w:p w14:paraId="1F5DC11E" w14:textId="77777777" w:rsidR="00520CC2" w:rsidRPr="002743B4" w:rsidRDefault="00520CC2" w:rsidP="002743B4">
      <w:pPr>
        <w:widowControl/>
        <w:autoSpaceDE w:val="0"/>
        <w:autoSpaceDN w:val="0"/>
        <w:adjustRightInd w:val="0"/>
        <w:snapToGrid w:val="0"/>
        <w:spacing w:line="380" w:lineRule="exact"/>
        <w:jc w:val="left"/>
        <w:rPr>
          <w:rFonts w:ascii="Times New Roman" w:eastAsiaTheme="minorEastAsia" w:hAnsi="Times New Roman"/>
          <w:color w:val="000000" w:themeColor="text1"/>
          <w:sz w:val="24"/>
          <w:lang w:val="de-DE"/>
        </w:rPr>
      </w:pPr>
      <w:r w:rsidRPr="002743B4">
        <w:rPr>
          <w:rFonts w:asciiTheme="minorEastAsia" w:eastAsiaTheme="minorEastAsia" w:hAnsiTheme="minorEastAsia" w:cs="Zapf Dingbats"/>
          <w:color w:val="000000" w:themeColor="text1"/>
          <w:sz w:val="24"/>
          <w:lang w:val="de-DE"/>
        </w:rPr>
        <w:t>①</w:t>
      </w:r>
      <w:r w:rsidRPr="002743B4">
        <w:rPr>
          <w:rFonts w:ascii="Times New Roman" w:eastAsiaTheme="minorEastAsia" w:hAnsi="Times New Roman"/>
          <w:color w:val="000000" w:themeColor="text1"/>
          <w:sz w:val="24"/>
          <w:lang w:val="de-DE"/>
        </w:rPr>
        <w:t xml:space="preserve">基礎知識　</w:t>
      </w:r>
      <w:r w:rsidRPr="002743B4">
        <w:rPr>
          <w:rFonts w:ascii="Times New Roman" w:eastAsiaTheme="minorEastAsia" w:hAnsi="Times New Roman" w:hint="eastAsia"/>
          <w:color w:val="000000" w:themeColor="text1"/>
          <w:sz w:val="24"/>
          <w:lang w:val="de-DE"/>
        </w:rPr>
        <w:t>音楽史におけるジャンル（ドイツ語「</w:t>
      </w:r>
      <w:r w:rsidRPr="002743B4">
        <w:rPr>
          <w:rFonts w:ascii="Times New Roman" w:eastAsiaTheme="minorEastAsia" w:hAnsi="Times New Roman"/>
          <w:color w:val="000000" w:themeColor="text1"/>
          <w:sz w:val="24"/>
          <w:lang w:val="de-DE"/>
        </w:rPr>
        <w:t>Gattung</w:t>
      </w:r>
      <w:r w:rsidRPr="002743B4">
        <w:rPr>
          <w:rFonts w:ascii="Times New Roman" w:eastAsiaTheme="minorEastAsia" w:hAnsi="Times New Roman" w:hint="eastAsia"/>
          <w:color w:val="000000" w:themeColor="text1"/>
          <w:sz w:val="24"/>
          <w:lang w:val="de-DE"/>
        </w:rPr>
        <w:t>」）</w:t>
      </w:r>
    </w:p>
    <w:p w14:paraId="6AC669D2" w14:textId="1A1EE971" w:rsidR="00520CC2" w:rsidRPr="002743B4" w:rsidRDefault="00882CB8" w:rsidP="0053670E">
      <w:pPr>
        <w:widowControl/>
        <w:autoSpaceDE w:val="0"/>
        <w:autoSpaceDN w:val="0"/>
        <w:adjustRightInd w:val="0"/>
        <w:snapToGrid w:val="0"/>
        <w:spacing w:line="380" w:lineRule="exact"/>
        <w:jc w:val="left"/>
        <w:rPr>
          <w:rFonts w:ascii="Times New Roman" w:eastAsiaTheme="minorEastAsia" w:hAnsi="Times New Roman"/>
          <w:color w:val="000000" w:themeColor="text1"/>
          <w:sz w:val="24"/>
          <w:lang w:val="de-DE"/>
        </w:rPr>
      </w:pPr>
      <w:r>
        <w:rPr>
          <w:rFonts w:ascii="Times New Roman" w:eastAsiaTheme="minorEastAsia" w:hAnsi="Times New Roman" w:hint="eastAsia"/>
          <w:color w:val="000000" w:themeColor="text1"/>
          <w:sz w:val="24"/>
          <w:lang w:val="de-DE"/>
        </w:rPr>
        <w:t xml:space="preserve">　</w:t>
      </w:r>
      <w:r w:rsidR="00520CC2" w:rsidRPr="002743B4">
        <w:rPr>
          <w:rFonts w:ascii="Times New Roman" w:eastAsiaTheme="minorEastAsia" w:hAnsi="Times New Roman" w:hint="eastAsia"/>
          <w:color w:val="000000" w:themeColor="text1"/>
          <w:sz w:val="24"/>
          <w:lang w:val="de-DE"/>
        </w:rPr>
        <w:t>音楽史を</w:t>
      </w:r>
      <w:r w:rsidR="00520CC2" w:rsidRPr="000A6EA8">
        <w:rPr>
          <w:rFonts w:ascii="Times New Roman" w:eastAsiaTheme="minorEastAsia" w:hAnsi="Times New Roman" w:hint="eastAsia"/>
          <w:color w:val="000000" w:themeColor="text1"/>
          <w:sz w:val="24"/>
          <w:lang w:val="de-DE"/>
        </w:rPr>
        <w:t>書く時</w:t>
      </w:r>
      <w:r w:rsidR="00451215" w:rsidRPr="000A6EA8">
        <w:rPr>
          <w:rFonts w:ascii="Times New Roman" w:eastAsiaTheme="minorEastAsia" w:hAnsi="Times New Roman" w:hint="eastAsia"/>
          <w:color w:val="000000" w:themeColor="text1"/>
          <w:sz w:val="24"/>
          <w:lang w:val="de-DE"/>
        </w:rPr>
        <w:t>の</w:t>
      </w:r>
      <w:r w:rsidR="00520CC2" w:rsidRPr="000A6EA8">
        <w:rPr>
          <w:rFonts w:ascii="Times New Roman" w:eastAsiaTheme="minorEastAsia" w:hAnsi="Times New Roman" w:hint="eastAsia"/>
          <w:color w:val="000000" w:themeColor="text1"/>
          <w:sz w:val="24"/>
          <w:lang w:val="de-DE"/>
        </w:rPr>
        <w:t>「ジャンル」（曲種）は</w:t>
      </w:r>
      <w:r w:rsidRPr="000A6EA8">
        <w:rPr>
          <w:rFonts w:ascii="Times New Roman" w:eastAsiaTheme="minorEastAsia" w:hAnsi="Times New Roman" w:hint="eastAsia"/>
          <w:color w:val="000000" w:themeColor="text1"/>
          <w:sz w:val="24"/>
          <w:lang w:val="de-DE"/>
        </w:rPr>
        <w:t>単に</w:t>
      </w:r>
      <w:r w:rsidR="00520CC2" w:rsidRPr="000A6EA8">
        <w:rPr>
          <w:rFonts w:ascii="Times New Roman" w:eastAsiaTheme="minorEastAsia" w:hAnsi="Times New Roman" w:hint="eastAsia"/>
          <w:color w:val="000000" w:themeColor="text1"/>
          <w:sz w:val="24"/>
          <w:lang w:val="de-DE"/>
        </w:rPr>
        <w:t>分類上の補助的な概念</w:t>
      </w:r>
      <w:r w:rsidRPr="000A6EA8">
        <w:rPr>
          <w:rFonts w:ascii="Times New Roman" w:eastAsiaTheme="minorEastAsia" w:hAnsi="Times New Roman" w:hint="eastAsia"/>
          <w:color w:val="000000" w:themeColor="text1"/>
          <w:sz w:val="24"/>
          <w:lang w:val="de-DE"/>
        </w:rPr>
        <w:t>だけではなく、対象として実際に</w:t>
      </w:r>
      <w:r>
        <w:rPr>
          <w:rFonts w:ascii="Times New Roman" w:eastAsiaTheme="minorEastAsia" w:hAnsi="Times New Roman" w:hint="eastAsia"/>
          <w:color w:val="000000" w:themeColor="text1"/>
          <w:sz w:val="24"/>
          <w:lang w:val="de-DE"/>
        </w:rPr>
        <w:t>存在する歴史的な現象である。</w:t>
      </w:r>
      <w:r w:rsidR="00520CC2" w:rsidRPr="002743B4">
        <w:rPr>
          <w:rFonts w:ascii="Times New Roman" w:eastAsiaTheme="minorEastAsia" w:hAnsi="Times New Roman" w:hint="eastAsia"/>
          <w:color w:val="000000" w:themeColor="text1"/>
          <w:sz w:val="24"/>
          <w:lang w:val="de-DE"/>
        </w:rPr>
        <w:t>具体的に「アリア」と</w:t>
      </w:r>
      <w:r w:rsidR="00EB1AEC">
        <w:rPr>
          <w:rFonts w:ascii="Times New Roman" w:eastAsiaTheme="minorEastAsia" w:hAnsi="Times New Roman" w:hint="eastAsia"/>
          <w:color w:val="000000" w:themeColor="text1"/>
          <w:sz w:val="24"/>
          <w:lang w:val="de-DE"/>
        </w:rPr>
        <w:t>いうジャンルについてい</w:t>
      </w:r>
      <w:r>
        <w:rPr>
          <w:rFonts w:ascii="Times New Roman" w:eastAsiaTheme="minorEastAsia" w:hAnsi="Times New Roman" w:hint="eastAsia"/>
          <w:color w:val="000000" w:themeColor="text1"/>
          <w:sz w:val="24"/>
          <w:lang w:val="de-DE"/>
        </w:rPr>
        <w:t>うと、</w:t>
      </w:r>
      <w:r w:rsidR="00EB1AEC">
        <w:rPr>
          <w:rFonts w:ascii="Times New Roman" w:eastAsiaTheme="minorEastAsia" w:hAnsi="Times New Roman" w:hint="eastAsia"/>
          <w:color w:val="000000" w:themeColor="text1"/>
          <w:sz w:val="24"/>
          <w:lang w:val="de-DE"/>
        </w:rPr>
        <w:t>ある楽曲にはアリアというタイトルが付いていなくても、曲の編成と音楽形式を考慮して</w:t>
      </w:r>
      <w:r>
        <w:rPr>
          <w:rFonts w:ascii="Times New Roman" w:eastAsiaTheme="minorEastAsia" w:hAnsi="Times New Roman" w:hint="eastAsia"/>
          <w:color w:val="000000" w:themeColor="text1"/>
          <w:sz w:val="24"/>
          <w:lang w:val="de-DE"/>
        </w:rPr>
        <w:t>「</w:t>
      </w:r>
      <w:r w:rsidR="00EB1AEC">
        <w:rPr>
          <w:rFonts w:ascii="Times New Roman" w:eastAsiaTheme="minorEastAsia" w:hAnsi="Times New Roman" w:hint="eastAsia"/>
          <w:color w:val="000000" w:themeColor="text1"/>
          <w:sz w:val="24"/>
          <w:lang w:val="de-DE"/>
        </w:rPr>
        <w:t>この楽曲は</w:t>
      </w:r>
      <w:r>
        <w:rPr>
          <w:rFonts w:ascii="Times New Roman" w:eastAsiaTheme="minorEastAsia" w:hAnsi="Times New Roman" w:hint="eastAsia"/>
          <w:color w:val="000000" w:themeColor="text1"/>
          <w:sz w:val="24"/>
          <w:lang w:val="de-DE"/>
        </w:rPr>
        <w:t>アリア</w:t>
      </w:r>
      <w:r w:rsidR="00EB1AEC">
        <w:rPr>
          <w:rFonts w:ascii="Times New Roman" w:eastAsiaTheme="minorEastAsia" w:hAnsi="Times New Roman" w:hint="eastAsia"/>
          <w:color w:val="000000" w:themeColor="text1"/>
          <w:sz w:val="24"/>
          <w:lang w:val="de-DE"/>
        </w:rPr>
        <w:t>である</w:t>
      </w:r>
      <w:r>
        <w:rPr>
          <w:rFonts w:ascii="Times New Roman" w:eastAsiaTheme="minorEastAsia" w:hAnsi="Times New Roman" w:hint="eastAsia"/>
          <w:color w:val="000000" w:themeColor="text1"/>
          <w:sz w:val="24"/>
          <w:lang w:val="de-DE"/>
        </w:rPr>
        <w:t>」</w:t>
      </w:r>
      <w:r w:rsidR="00EB1AEC">
        <w:rPr>
          <w:rFonts w:ascii="Times New Roman" w:eastAsiaTheme="minorEastAsia" w:hAnsi="Times New Roman" w:hint="eastAsia"/>
          <w:color w:val="000000" w:themeColor="text1"/>
          <w:sz w:val="24"/>
          <w:lang w:val="de-DE"/>
        </w:rPr>
        <w:t>と判断される場合がある。しかし楽曲がそういう編成と音楽形式を持っている事情が大体作曲家が「アリアを作曲したい」という元来の意志から生じることであり、曲が出来上がってから発見されるものではない。つまりこういう音楽構造になっているからアリアだというより、アリアだからこういう音楽構造になっている、という順序である。「アリア」というジャンルが実際に存在するから作曲家がその編成と音楽形式の曲を</w:t>
      </w:r>
      <w:r w:rsidR="0053670E">
        <w:rPr>
          <w:rFonts w:ascii="Times New Roman" w:eastAsiaTheme="minorEastAsia" w:hAnsi="Times New Roman" w:hint="eastAsia"/>
          <w:color w:val="000000" w:themeColor="text1"/>
          <w:sz w:val="24"/>
          <w:lang w:val="de-DE"/>
        </w:rPr>
        <w:t>作るのだ</w:t>
      </w:r>
      <w:r w:rsidR="00EB1AEC">
        <w:rPr>
          <w:rFonts w:ascii="Times New Roman" w:eastAsiaTheme="minorEastAsia" w:hAnsi="Times New Roman" w:hint="eastAsia"/>
          <w:color w:val="000000" w:themeColor="text1"/>
          <w:sz w:val="24"/>
          <w:lang w:val="de-DE"/>
        </w:rPr>
        <w:t>。</w:t>
      </w:r>
    </w:p>
    <w:p w14:paraId="58D699E5" w14:textId="6A41E49F" w:rsidR="00520CC2" w:rsidRPr="002743B4" w:rsidRDefault="00882CB8" w:rsidP="00723FF4">
      <w:pPr>
        <w:widowControl/>
        <w:autoSpaceDE w:val="0"/>
        <w:autoSpaceDN w:val="0"/>
        <w:adjustRightInd w:val="0"/>
        <w:snapToGrid w:val="0"/>
        <w:spacing w:line="380" w:lineRule="exact"/>
        <w:jc w:val="left"/>
        <w:rPr>
          <w:rFonts w:ascii="Times New Roman" w:eastAsiaTheme="minorEastAsia" w:hAnsi="Times New Roman"/>
          <w:color w:val="000000" w:themeColor="text1"/>
          <w:sz w:val="24"/>
          <w:lang w:val="de-DE"/>
        </w:rPr>
      </w:pPr>
      <w:r>
        <w:rPr>
          <w:rFonts w:ascii="Times New Roman" w:eastAsiaTheme="minorEastAsia" w:hAnsi="Times New Roman" w:hint="eastAsia"/>
          <w:color w:val="000000" w:themeColor="text1"/>
          <w:sz w:val="24"/>
          <w:lang w:val="de-DE"/>
        </w:rPr>
        <w:t xml:space="preserve">　</w:t>
      </w:r>
      <w:r w:rsidR="0053670E">
        <w:rPr>
          <w:rFonts w:ascii="Times New Roman" w:eastAsiaTheme="minorEastAsia" w:hAnsi="Times New Roman" w:hint="eastAsia"/>
          <w:color w:val="000000" w:themeColor="text1"/>
          <w:sz w:val="24"/>
          <w:lang w:val="de-DE"/>
        </w:rPr>
        <w:t>ただし</w:t>
      </w:r>
      <w:r w:rsidR="00520CC2" w:rsidRPr="002743B4">
        <w:rPr>
          <w:rFonts w:ascii="Times New Roman" w:eastAsiaTheme="minorEastAsia" w:hAnsi="Times New Roman" w:hint="eastAsia"/>
          <w:color w:val="000000" w:themeColor="text1"/>
          <w:sz w:val="24"/>
          <w:lang w:val="de-DE"/>
        </w:rPr>
        <w:t>ジャンルはもち</w:t>
      </w:r>
      <w:r w:rsidR="00520CC2" w:rsidRPr="000A6EA8">
        <w:rPr>
          <w:rFonts w:ascii="Times New Roman" w:eastAsiaTheme="minorEastAsia" w:hAnsi="Times New Roman" w:hint="eastAsia"/>
          <w:color w:val="000000" w:themeColor="text1"/>
          <w:sz w:val="24"/>
          <w:lang w:val="de-DE"/>
        </w:rPr>
        <w:t>ろん</w:t>
      </w:r>
      <w:r w:rsidR="00723FF4" w:rsidRPr="000A6EA8">
        <w:rPr>
          <w:rFonts w:ascii="Times New Roman" w:eastAsiaTheme="minorEastAsia" w:hAnsi="Times New Roman" w:hint="eastAsia"/>
          <w:color w:val="000000" w:themeColor="text1"/>
          <w:sz w:val="24"/>
          <w:lang w:val="de-DE"/>
        </w:rPr>
        <w:t>神様</w:t>
      </w:r>
      <w:r w:rsidR="002F7304" w:rsidRPr="000A6EA8">
        <w:rPr>
          <w:rFonts w:ascii="Times New Roman" w:eastAsiaTheme="minorEastAsia" w:hAnsi="Times New Roman" w:hint="eastAsia"/>
          <w:color w:val="000000" w:themeColor="text1"/>
          <w:sz w:val="24"/>
          <w:lang w:val="de-DE"/>
        </w:rPr>
        <w:t>から</w:t>
      </w:r>
      <w:r w:rsidR="00723FF4" w:rsidRPr="000A6EA8">
        <w:rPr>
          <w:rFonts w:ascii="Times New Roman" w:eastAsiaTheme="minorEastAsia" w:hAnsi="Times New Roman" w:hint="eastAsia"/>
          <w:color w:val="000000" w:themeColor="text1"/>
          <w:sz w:val="24"/>
          <w:lang w:val="de-DE"/>
        </w:rPr>
        <w:t>与えられたもので</w:t>
      </w:r>
      <w:r w:rsidR="0053670E" w:rsidRPr="000A6EA8">
        <w:rPr>
          <w:rFonts w:ascii="Times New Roman" w:eastAsiaTheme="minorEastAsia" w:hAnsi="Times New Roman" w:hint="eastAsia"/>
          <w:color w:val="000000" w:themeColor="text1"/>
          <w:sz w:val="24"/>
          <w:lang w:val="de-DE"/>
        </w:rPr>
        <w:t>も自然法則によって生じるものでもなく、文化の中</w:t>
      </w:r>
      <w:r w:rsidR="00723FF4" w:rsidRPr="000A6EA8">
        <w:rPr>
          <w:rFonts w:ascii="Times New Roman" w:eastAsiaTheme="minorEastAsia" w:hAnsi="Times New Roman" w:hint="eastAsia"/>
          <w:color w:val="000000" w:themeColor="text1"/>
          <w:sz w:val="24"/>
          <w:lang w:val="de-DE"/>
        </w:rPr>
        <w:t>で生じるもので</w:t>
      </w:r>
      <w:r w:rsidR="0053670E" w:rsidRPr="000A6EA8">
        <w:rPr>
          <w:rFonts w:ascii="Times New Roman" w:eastAsiaTheme="minorEastAsia" w:hAnsi="Times New Roman" w:hint="eastAsia"/>
          <w:color w:val="000000" w:themeColor="text1"/>
          <w:sz w:val="24"/>
          <w:lang w:val="de-DE"/>
        </w:rPr>
        <w:t>ある。</w:t>
      </w:r>
      <w:r w:rsidR="002F7304" w:rsidRPr="000A6EA8">
        <w:rPr>
          <w:rFonts w:ascii="Times New Roman" w:eastAsiaTheme="minorEastAsia" w:hAnsi="Times New Roman" w:hint="eastAsia"/>
          <w:color w:val="000000" w:themeColor="text1"/>
          <w:sz w:val="24"/>
          <w:lang w:val="de-DE"/>
        </w:rPr>
        <w:t>したが</w:t>
      </w:r>
      <w:r w:rsidR="0053670E" w:rsidRPr="000A6EA8">
        <w:rPr>
          <w:rFonts w:ascii="Times New Roman" w:eastAsiaTheme="minorEastAsia" w:hAnsi="Times New Roman" w:hint="eastAsia"/>
          <w:color w:val="000000" w:themeColor="text1"/>
          <w:sz w:val="24"/>
          <w:lang w:val="de-DE"/>
        </w:rPr>
        <w:t>って</w:t>
      </w:r>
      <w:r w:rsidR="00723FF4" w:rsidRPr="000A6EA8">
        <w:rPr>
          <w:rFonts w:ascii="Times New Roman" w:eastAsiaTheme="minorEastAsia" w:hAnsi="Times New Roman" w:hint="eastAsia"/>
          <w:color w:val="000000" w:themeColor="text1"/>
          <w:sz w:val="24"/>
          <w:lang w:val="de-DE"/>
        </w:rPr>
        <w:t>歴史的に変化し、地域差を示す場合も多い。</w:t>
      </w:r>
      <w:r w:rsidR="00520CC2" w:rsidRPr="000A6EA8">
        <w:rPr>
          <w:rFonts w:ascii="Times New Roman" w:eastAsiaTheme="minorEastAsia" w:hAnsi="Times New Roman" w:hint="eastAsia"/>
          <w:color w:val="000000" w:themeColor="text1"/>
          <w:sz w:val="24"/>
          <w:lang w:val="de-DE"/>
        </w:rPr>
        <w:t>例えば</w:t>
      </w:r>
      <w:r w:rsidR="00520CC2" w:rsidRPr="000A6EA8">
        <w:rPr>
          <w:rFonts w:ascii="Times New Roman" w:eastAsiaTheme="minorEastAsia" w:hAnsi="Times New Roman"/>
          <w:color w:val="000000" w:themeColor="text1"/>
          <w:sz w:val="24"/>
          <w:lang w:val="de-DE"/>
        </w:rPr>
        <w:t>17</w:t>
      </w:r>
      <w:r w:rsidR="00520CC2" w:rsidRPr="000A6EA8">
        <w:rPr>
          <w:rFonts w:ascii="Times New Roman" w:eastAsiaTheme="minorEastAsia" w:hAnsi="Times New Roman" w:hint="eastAsia"/>
          <w:color w:val="000000" w:themeColor="text1"/>
          <w:sz w:val="24"/>
          <w:lang w:val="de-DE"/>
        </w:rPr>
        <w:t>世紀前半にイタ</w:t>
      </w:r>
      <w:r w:rsidR="00520CC2" w:rsidRPr="002743B4">
        <w:rPr>
          <w:rFonts w:ascii="Times New Roman" w:eastAsiaTheme="minorEastAsia" w:hAnsi="Times New Roman" w:hint="eastAsia"/>
          <w:color w:val="000000" w:themeColor="text1"/>
          <w:sz w:val="24"/>
          <w:lang w:val="de-DE"/>
        </w:rPr>
        <w:t>リアで「アリア」と分類される曲と</w:t>
      </w:r>
      <w:r w:rsidR="00520CC2" w:rsidRPr="002743B4">
        <w:rPr>
          <w:rFonts w:ascii="Times New Roman" w:eastAsiaTheme="minorEastAsia" w:hAnsi="Times New Roman"/>
          <w:color w:val="000000" w:themeColor="text1"/>
          <w:sz w:val="24"/>
          <w:lang w:val="de-DE"/>
        </w:rPr>
        <w:t>18</w:t>
      </w:r>
      <w:r w:rsidR="00520CC2" w:rsidRPr="002743B4">
        <w:rPr>
          <w:rFonts w:ascii="Times New Roman" w:eastAsiaTheme="minorEastAsia" w:hAnsi="Times New Roman" w:hint="eastAsia"/>
          <w:color w:val="000000" w:themeColor="text1"/>
          <w:sz w:val="24"/>
          <w:lang w:val="de-DE"/>
        </w:rPr>
        <w:t>世紀後半のドイツで「アリア」と分類される曲はかなり違う傾向</w:t>
      </w:r>
      <w:r w:rsidR="0053670E">
        <w:rPr>
          <w:rFonts w:ascii="Times New Roman" w:eastAsiaTheme="minorEastAsia" w:hAnsi="Times New Roman" w:hint="eastAsia"/>
          <w:color w:val="000000" w:themeColor="text1"/>
          <w:sz w:val="24"/>
          <w:lang w:val="de-DE"/>
        </w:rPr>
        <w:t>を見せている</w:t>
      </w:r>
      <w:r w:rsidR="00520CC2" w:rsidRPr="002743B4">
        <w:rPr>
          <w:rFonts w:ascii="Times New Roman" w:eastAsiaTheme="minorEastAsia" w:hAnsi="Times New Roman" w:hint="eastAsia"/>
          <w:color w:val="000000" w:themeColor="text1"/>
          <w:sz w:val="24"/>
          <w:lang w:val="de-DE"/>
        </w:rPr>
        <w:t>。</w:t>
      </w:r>
      <w:r w:rsidR="0053670E">
        <w:rPr>
          <w:rFonts w:ascii="Times New Roman" w:eastAsiaTheme="minorEastAsia" w:hAnsi="Times New Roman" w:hint="eastAsia"/>
          <w:color w:val="000000" w:themeColor="text1"/>
          <w:sz w:val="24"/>
          <w:lang w:val="de-DE"/>
        </w:rPr>
        <w:t>従って</w:t>
      </w:r>
      <w:r w:rsidR="0053670E">
        <w:rPr>
          <w:rFonts w:ascii="Times New Roman" w:eastAsiaTheme="minorEastAsia" w:hAnsi="Times New Roman" w:hint="eastAsia"/>
          <w:color w:val="000000" w:themeColor="text1"/>
          <w:sz w:val="24"/>
          <w:lang w:val="de-DE" w:eastAsia="ko-KR"/>
        </w:rPr>
        <w:t>17</w:t>
      </w:r>
      <w:r w:rsidR="0053670E">
        <w:rPr>
          <w:rFonts w:ascii="Times New Roman" w:eastAsiaTheme="minorEastAsia" w:hAnsi="Times New Roman" w:hint="eastAsia"/>
          <w:color w:val="000000" w:themeColor="text1"/>
          <w:sz w:val="24"/>
          <w:lang w:val="de-DE"/>
        </w:rPr>
        <w:t>世紀のイタリアのアリアと</w:t>
      </w:r>
      <w:r w:rsidR="0053670E">
        <w:rPr>
          <w:rFonts w:ascii="Times New Roman" w:eastAsiaTheme="minorEastAsia" w:hAnsi="Times New Roman" w:hint="eastAsia"/>
          <w:color w:val="000000" w:themeColor="text1"/>
          <w:sz w:val="24"/>
          <w:lang w:val="de-DE" w:eastAsia="ko-KR"/>
        </w:rPr>
        <w:t>18</w:t>
      </w:r>
      <w:r w:rsidR="0053670E">
        <w:rPr>
          <w:rFonts w:ascii="Times New Roman" w:eastAsiaTheme="minorEastAsia" w:hAnsi="Times New Roman" w:hint="eastAsia"/>
          <w:color w:val="000000" w:themeColor="text1"/>
          <w:sz w:val="24"/>
          <w:lang w:val="de-DE"/>
        </w:rPr>
        <w:t>世紀のドイツのアリアを別々のジャンルとして扱うこともできる。しかし</w:t>
      </w:r>
      <w:r w:rsidR="00F65DB6">
        <w:rPr>
          <w:rFonts w:ascii="Times New Roman" w:eastAsiaTheme="minorEastAsia" w:hAnsi="Times New Roman" w:hint="eastAsia"/>
          <w:color w:val="000000" w:themeColor="text1"/>
          <w:sz w:val="24"/>
          <w:lang w:val="de-DE"/>
        </w:rPr>
        <w:t>前者から後者への歴史的変化があるから、その両方が一つの「ジャンル史」の中に位置するということもできる。</w:t>
      </w:r>
    </w:p>
    <w:p w14:paraId="3BDAC2BA" w14:textId="30AAC174" w:rsidR="00520CC2" w:rsidRPr="002743B4" w:rsidRDefault="007A128B" w:rsidP="002743B4">
      <w:pPr>
        <w:widowControl/>
        <w:autoSpaceDE w:val="0"/>
        <w:autoSpaceDN w:val="0"/>
        <w:adjustRightInd w:val="0"/>
        <w:snapToGrid w:val="0"/>
        <w:spacing w:line="380" w:lineRule="exact"/>
        <w:jc w:val="left"/>
        <w:rPr>
          <w:rFonts w:ascii="Times New Roman" w:eastAsiaTheme="minorEastAsia" w:hAnsi="Times New Roman"/>
          <w:color w:val="000000" w:themeColor="text1"/>
          <w:sz w:val="24"/>
          <w:lang w:val="de-DE"/>
        </w:rPr>
      </w:pPr>
      <w:r>
        <w:rPr>
          <w:rFonts w:ascii="Times New Roman" w:eastAsiaTheme="minorEastAsia" w:hAnsi="Times New Roman" w:hint="eastAsia"/>
          <w:color w:val="000000" w:themeColor="text1"/>
          <w:sz w:val="24"/>
          <w:lang w:val="de-DE"/>
        </w:rPr>
        <w:t xml:space="preserve">　</w:t>
      </w:r>
      <w:r w:rsidR="005D3D11">
        <w:rPr>
          <w:rFonts w:ascii="Times New Roman" w:eastAsiaTheme="minorEastAsia" w:hAnsi="Times New Roman" w:hint="eastAsia"/>
          <w:color w:val="000000" w:themeColor="text1"/>
          <w:sz w:val="24"/>
          <w:lang w:val="de-DE"/>
        </w:rPr>
        <w:t>ジャンルの研究</w:t>
      </w:r>
      <w:r w:rsidR="00520CC2" w:rsidRPr="002743B4">
        <w:rPr>
          <w:rFonts w:ascii="Times New Roman" w:eastAsiaTheme="minorEastAsia" w:hAnsi="Times New Roman" w:hint="eastAsia"/>
          <w:color w:val="000000" w:themeColor="text1"/>
          <w:sz w:val="24"/>
          <w:lang w:val="de-DE"/>
        </w:rPr>
        <w:t>は</w:t>
      </w:r>
      <w:r w:rsidR="005D3D11">
        <w:rPr>
          <w:rFonts w:ascii="Times New Roman" w:eastAsiaTheme="minorEastAsia" w:hAnsi="Times New Roman" w:hint="eastAsia"/>
          <w:color w:val="000000" w:themeColor="text1"/>
          <w:sz w:val="24"/>
          <w:lang w:val="de-DE"/>
        </w:rPr>
        <w:t>実際に厄介な、</w:t>
      </w:r>
      <w:r w:rsidR="00520CC2" w:rsidRPr="002743B4">
        <w:rPr>
          <w:rFonts w:ascii="Times New Roman" w:eastAsiaTheme="minorEastAsia" w:hAnsi="Times New Roman" w:hint="eastAsia"/>
          <w:color w:val="000000" w:themeColor="text1"/>
          <w:sz w:val="24"/>
          <w:lang w:val="de-DE"/>
        </w:rPr>
        <w:t>複雑な問題</w:t>
      </w:r>
      <w:r w:rsidR="005D3D11">
        <w:rPr>
          <w:rFonts w:ascii="Times New Roman" w:eastAsiaTheme="minorEastAsia" w:hAnsi="Times New Roman" w:hint="eastAsia"/>
          <w:color w:val="000000" w:themeColor="text1"/>
          <w:sz w:val="24"/>
          <w:lang w:val="de-DE"/>
        </w:rPr>
        <w:t>が多く絡んで来る、音楽史研究において最難の分野の一つで</w:t>
      </w:r>
      <w:r w:rsidR="00520CC2" w:rsidRPr="002743B4">
        <w:rPr>
          <w:rFonts w:ascii="Times New Roman" w:eastAsiaTheme="minorEastAsia" w:hAnsi="Times New Roman" w:hint="eastAsia"/>
          <w:color w:val="000000" w:themeColor="text1"/>
          <w:sz w:val="24"/>
          <w:lang w:val="de-DE"/>
        </w:rPr>
        <w:t>ある。</w:t>
      </w:r>
      <w:r w:rsidR="005D3D11">
        <w:rPr>
          <w:rFonts w:ascii="Times New Roman" w:eastAsiaTheme="minorEastAsia" w:hAnsi="Times New Roman" w:hint="eastAsia"/>
          <w:color w:val="000000" w:themeColor="text1"/>
          <w:sz w:val="24"/>
          <w:lang w:val="de-DE"/>
        </w:rPr>
        <w:t>その対象をなかなか具体的に掴めないからである。例えば「アリア</w:t>
      </w:r>
      <w:r w:rsidR="00451215" w:rsidRPr="00451215">
        <w:rPr>
          <w:rFonts w:ascii="Times New Roman" w:eastAsiaTheme="minorEastAsia" w:hAnsi="Times New Roman" w:hint="eastAsia"/>
          <w:color w:val="FF0000"/>
          <w:sz w:val="24"/>
          <w:lang w:val="de-DE"/>
        </w:rPr>
        <w:t>」</w:t>
      </w:r>
      <w:r w:rsidR="00520CC2" w:rsidRPr="002743B4">
        <w:rPr>
          <w:rFonts w:ascii="Times New Roman" w:eastAsiaTheme="minorEastAsia" w:hAnsi="Times New Roman" w:hint="eastAsia"/>
          <w:color w:val="000000" w:themeColor="text1"/>
          <w:sz w:val="24"/>
          <w:lang w:val="de-DE"/>
        </w:rPr>
        <w:t>と題された曲が実際に歴史的に存在するが、さまざまな系統のタイトルの付け方があるので、「アリア」というタイトルが付いているからアリアというジャンルに属するという簡単な話では</w:t>
      </w:r>
      <w:r w:rsidR="006A1649">
        <w:rPr>
          <w:rFonts w:ascii="Times New Roman" w:eastAsiaTheme="minorEastAsia" w:hAnsi="Times New Roman" w:hint="eastAsia"/>
          <w:color w:val="000000" w:themeColor="text1"/>
          <w:sz w:val="24"/>
          <w:lang w:val="de-DE"/>
        </w:rPr>
        <w:t>済まない</w:t>
      </w:r>
      <w:r w:rsidR="005D3D11">
        <w:rPr>
          <w:rFonts w:ascii="Times New Roman" w:eastAsiaTheme="minorEastAsia" w:hAnsi="Times New Roman" w:hint="eastAsia"/>
          <w:color w:val="000000" w:themeColor="text1"/>
          <w:sz w:val="24"/>
          <w:lang w:val="de-DE"/>
        </w:rPr>
        <w:t>。</w:t>
      </w:r>
      <w:r w:rsidR="00520CC2" w:rsidRPr="002743B4">
        <w:rPr>
          <w:rFonts w:ascii="Times New Roman" w:eastAsiaTheme="minorEastAsia" w:hAnsi="Times New Roman" w:hint="eastAsia"/>
          <w:color w:val="000000" w:themeColor="text1"/>
          <w:sz w:val="24"/>
          <w:lang w:val="de-DE"/>
        </w:rPr>
        <w:t>例えばバッハの「ゴールドベルク変奏曲」の</w:t>
      </w:r>
      <w:r w:rsidR="00520CC2" w:rsidRPr="000A6EA8">
        <w:rPr>
          <w:rFonts w:ascii="Times New Roman" w:eastAsiaTheme="minorEastAsia" w:hAnsi="Times New Roman" w:hint="eastAsia"/>
          <w:color w:val="000000" w:themeColor="text1"/>
          <w:sz w:val="24"/>
          <w:lang w:val="de-DE"/>
        </w:rPr>
        <w:t>主題</w:t>
      </w:r>
      <w:r w:rsidR="00451215" w:rsidRPr="000A6EA8">
        <w:rPr>
          <w:rFonts w:ascii="Times New Roman" w:eastAsiaTheme="minorEastAsia" w:hAnsi="Times New Roman" w:hint="eastAsia"/>
          <w:color w:val="000000" w:themeColor="text1"/>
          <w:sz w:val="24"/>
          <w:lang w:val="de-DE"/>
        </w:rPr>
        <w:t>に</w:t>
      </w:r>
      <w:r w:rsidR="00520CC2" w:rsidRPr="000A6EA8">
        <w:rPr>
          <w:rFonts w:ascii="Times New Roman" w:eastAsiaTheme="minorEastAsia" w:hAnsi="Times New Roman" w:hint="eastAsia"/>
          <w:color w:val="000000" w:themeColor="text1"/>
          <w:sz w:val="24"/>
          <w:lang w:val="de-DE"/>
        </w:rPr>
        <w:t>は</w:t>
      </w:r>
      <w:r w:rsidR="00520CC2" w:rsidRPr="002743B4">
        <w:rPr>
          <w:rFonts w:ascii="Times New Roman" w:eastAsiaTheme="minorEastAsia" w:hAnsi="Times New Roman" w:hint="eastAsia"/>
          <w:color w:val="000000" w:themeColor="text1"/>
          <w:sz w:val="24"/>
          <w:lang w:val="de-DE"/>
        </w:rPr>
        <w:t>「アリア」という題が</w:t>
      </w:r>
      <w:r w:rsidR="005D3D11">
        <w:rPr>
          <w:rFonts w:ascii="Times New Roman" w:eastAsiaTheme="minorEastAsia" w:hAnsi="Times New Roman" w:hint="eastAsia"/>
          <w:color w:val="000000" w:themeColor="text1"/>
          <w:sz w:val="24"/>
          <w:lang w:val="de-DE"/>
        </w:rPr>
        <w:t>付いている</w:t>
      </w:r>
      <w:r w:rsidR="00520CC2" w:rsidRPr="002743B4">
        <w:rPr>
          <w:rFonts w:ascii="Times New Roman" w:eastAsiaTheme="minorEastAsia" w:hAnsi="Times New Roman" w:hint="eastAsia"/>
          <w:color w:val="000000" w:themeColor="text1"/>
          <w:sz w:val="24"/>
          <w:lang w:val="de-DE"/>
        </w:rPr>
        <w:t>が、歌曲ではない。同時代でオペラやカンタータで「アリア」と呼ばれる曲はそれと全然別の意味でのアリアであり、同じジャンルに属するものではない。</w:t>
      </w:r>
    </w:p>
    <w:p w14:paraId="443A1F38" w14:textId="37EA0FB9" w:rsidR="00520CC2" w:rsidRPr="002743B4" w:rsidRDefault="003248DA" w:rsidP="002743B4">
      <w:pPr>
        <w:widowControl/>
        <w:autoSpaceDE w:val="0"/>
        <w:autoSpaceDN w:val="0"/>
        <w:adjustRightInd w:val="0"/>
        <w:snapToGrid w:val="0"/>
        <w:spacing w:line="380" w:lineRule="exact"/>
        <w:jc w:val="left"/>
        <w:rPr>
          <w:rFonts w:ascii="Times New Roman" w:eastAsiaTheme="minorEastAsia" w:hAnsi="Times New Roman"/>
          <w:color w:val="000000" w:themeColor="text1"/>
          <w:sz w:val="24"/>
          <w:lang w:val="de-DE"/>
        </w:rPr>
      </w:pPr>
      <w:r>
        <w:rPr>
          <w:rFonts w:ascii="Times New Roman" w:eastAsiaTheme="minorEastAsia" w:hAnsi="Times New Roman" w:hint="eastAsia"/>
          <w:color w:val="000000" w:themeColor="text1"/>
          <w:sz w:val="24"/>
          <w:lang w:val="de-DE"/>
        </w:rPr>
        <w:t xml:space="preserve">　</w:t>
      </w:r>
      <w:r w:rsidR="006A1649">
        <w:rPr>
          <w:rFonts w:ascii="Times New Roman" w:eastAsiaTheme="minorEastAsia" w:hAnsi="Times New Roman" w:hint="eastAsia"/>
          <w:color w:val="000000" w:themeColor="text1"/>
          <w:sz w:val="24"/>
          <w:lang w:val="de-DE"/>
        </w:rPr>
        <w:t>ジャンルを</w:t>
      </w:r>
      <w:r w:rsidR="00520CC2" w:rsidRPr="002743B4">
        <w:rPr>
          <w:rFonts w:ascii="Times New Roman" w:eastAsiaTheme="minorEastAsia" w:hAnsi="Times New Roman" w:hint="eastAsia"/>
          <w:color w:val="000000" w:themeColor="text1"/>
          <w:sz w:val="24"/>
          <w:lang w:val="de-DE"/>
        </w:rPr>
        <w:t>定義</w:t>
      </w:r>
      <w:r w:rsidR="006A1649">
        <w:rPr>
          <w:rFonts w:ascii="Times New Roman" w:eastAsiaTheme="minorEastAsia" w:hAnsi="Times New Roman" w:hint="eastAsia"/>
          <w:color w:val="000000" w:themeColor="text1"/>
          <w:sz w:val="24"/>
          <w:lang w:val="de-DE"/>
        </w:rPr>
        <w:t>する</w:t>
      </w:r>
      <w:r w:rsidR="00E60144">
        <w:rPr>
          <w:rFonts w:ascii="Times New Roman" w:eastAsiaTheme="minorEastAsia" w:hAnsi="Times New Roman" w:hint="eastAsia"/>
          <w:color w:val="000000" w:themeColor="text1"/>
          <w:sz w:val="24"/>
          <w:lang w:val="de-DE"/>
        </w:rPr>
        <w:t>場合</w:t>
      </w:r>
      <w:r w:rsidR="006A1649">
        <w:rPr>
          <w:rFonts w:ascii="Times New Roman" w:eastAsiaTheme="minorEastAsia" w:hAnsi="Times New Roman" w:hint="eastAsia"/>
          <w:color w:val="000000" w:themeColor="text1"/>
          <w:sz w:val="24"/>
          <w:lang w:val="de-DE"/>
        </w:rPr>
        <w:t>は純粋に音楽的な要素に</w:t>
      </w:r>
      <w:r w:rsidR="00E60144">
        <w:rPr>
          <w:rFonts w:ascii="Times New Roman" w:eastAsiaTheme="minorEastAsia" w:hAnsi="Times New Roman" w:hint="eastAsia"/>
          <w:color w:val="000000" w:themeColor="text1"/>
          <w:sz w:val="24"/>
          <w:lang w:val="de-DE"/>
        </w:rPr>
        <w:t>加えて</w:t>
      </w:r>
      <w:r w:rsidR="006A1649">
        <w:rPr>
          <w:rFonts w:ascii="Times New Roman" w:eastAsiaTheme="minorEastAsia" w:hAnsi="Times New Roman" w:hint="eastAsia"/>
          <w:color w:val="000000" w:themeColor="text1"/>
          <w:sz w:val="24"/>
          <w:lang w:val="de-DE"/>
        </w:rPr>
        <w:t>演奏団体や組織、</w:t>
      </w:r>
      <w:r w:rsidR="00520CC2" w:rsidRPr="002743B4">
        <w:rPr>
          <w:rFonts w:ascii="Times New Roman" w:eastAsiaTheme="minorEastAsia" w:hAnsi="Times New Roman" w:hint="eastAsia"/>
          <w:color w:val="000000" w:themeColor="text1"/>
          <w:sz w:val="24"/>
          <w:lang w:val="de-DE"/>
        </w:rPr>
        <w:t>演奏の場面、</w:t>
      </w:r>
      <w:r w:rsidR="006A1649">
        <w:rPr>
          <w:rFonts w:ascii="Times New Roman" w:eastAsiaTheme="minorEastAsia" w:hAnsi="Times New Roman" w:hint="eastAsia"/>
          <w:color w:val="000000" w:themeColor="text1"/>
          <w:sz w:val="24"/>
          <w:lang w:val="de-DE"/>
        </w:rPr>
        <w:t>聴衆の社会層、同時代の</w:t>
      </w:r>
      <w:r w:rsidR="00520CC2" w:rsidRPr="002743B4">
        <w:rPr>
          <w:rFonts w:ascii="Times New Roman" w:eastAsiaTheme="minorEastAsia" w:hAnsi="Times New Roman" w:hint="eastAsia"/>
          <w:color w:val="000000" w:themeColor="text1"/>
          <w:sz w:val="24"/>
          <w:lang w:val="de-DE"/>
        </w:rPr>
        <w:t>評価など</w:t>
      </w:r>
      <w:r w:rsidR="006A1649">
        <w:rPr>
          <w:rFonts w:ascii="Times New Roman" w:eastAsiaTheme="minorEastAsia" w:hAnsi="Times New Roman" w:hint="eastAsia"/>
          <w:color w:val="000000" w:themeColor="text1"/>
          <w:sz w:val="24"/>
          <w:lang w:val="de-DE"/>
        </w:rPr>
        <w:t>を考慮しなければならない</w:t>
      </w:r>
      <w:r w:rsidR="00520CC2" w:rsidRPr="002743B4">
        <w:rPr>
          <w:rFonts w:ascii="Times New Roman" w:eastAsiaTheme="minorEastAsia" w:hAnsi="Times New Roman" w:hint="eastAsia"/>
          <w:color w:val="000000" w:themeColor="text1"/>
          <w:sz w:val="24"/>
          <w:lang w:val="de-DE"/>
        </w:rPr>
        <w:t>。</w:t>
      </w:r>
    </w:p>
    <w:p w14:paraId="04CC830F" w14:textId="77777777" w:rsidR="00520CC2" w:rsidRPr="002743B4" w:rsidRDefault="00520CC2" w:rsidP="002743B4">
      <w:pPr>
        <w:widowControl/>
        <w:autoSpaceDE w:val="0"/>
        <w:autoSpaceDN w:val="0"/>
        <w:adjustRightInd w:val="0"/>
        <w:snapToGrid w:val="0"/>
        <w:spacing w:line="380" w:lineRule="exact"/>
        <w:jc w:val="left"/>
        <w:rPr>
          <w:rFonts w:ascii="Times New Roman" w:eastAsiaTheme="minorEastAsia" w:hAnsi="Times New Roman"/>
          <w:color w:val="000000" w:themeColor="text1"/>
          <w:sz w:val="24"/>
          <w:lang w:val="de-DE"/>
        </w:rPr>
      </w:pPr>
    </w:p>
    <w:p w14:paraId="34CC9684" w14:textId="77777777" w:rsidR="00520CC2" w:rsidRPr="002743B4" w:rsidRDefault="00520CC2" w:rsidP="002743B4">
      <w:pPr>
        <w:widowControl/>
        <w:autoSpaceDE w:val="0"/>
        <w:autoSpaceDN w:val="0"/>
        <w:adjustRightInd w:val="0"/>
        <w:snapToGrid w:val="0"/>
        <w:spacing w:line="380" w:lineRule="exact"/>
        <w:jc w:val="left"/>
        <w:rPr>
          <w:rFonts w:ascii="Times New Roman" w:eastAsiaTheme="minorEastAsia" w:hAnsi="Times New Roman"/>
          <w:color w:val="000000" w:themeColor="text1"/>
          <w:sz w:val="24"/>
          <w:lang w:val="de-DE"/>
        </w:rPr>
      </w:pPr>
      <w:r w:rsidRPr="002743B4">
        <w:rPr>
          <w:rFonts w:ascii="Times New Roman" w:eastAsiaTheme="minorEastAsia" w:hAnsi="Times New Roman" w:hint="eastAsia"/>
          <w:color w:val="000000" w:themeColor="text1"/>
          <w:sz w:val="24"/>
          <w:lang w:val="de-DE"/>
        </w:rPr>
        <w:lastRenderedPageBreak/>
        <w:t>②基礎知識　「イタリア語／イタリア風のアリア」というジャンルの定義</w:t>
      </w:r>
    </w:p>
    <w:p w14:paraId="27B7050B" w14:textId="2F6F445E" w:rsidR="00520CC2" w:rsidRPr="002743B4" w:rsidRDefault="00496B79" w:rsidP="002743B4">
      <w:pPr>
        <w:widowControl/>
        <w:autoSpaceDE w:val="0"/>
        <w:autoSpaceDN w:val="0"/>
        <w:adjustRightInd w:val="0"/>
        <w:snapToGrid w:val="0"/>
        <w:spacing w:line="380" w:lineRule="exact"/>
        <w:jc w:val="left"/>
        <w:rPr>
          <w:rFonts w:ascii="Times New Roman" w:eastAsiaTheme="minorEastAsia" w:hAnsi="Times New Roman"/>
          <w:color w:val="000000" w:themeColor="text1"/>
          <w:sz w:val="24"/>
          <w:lang w:val="de-DE"/>
        </w:rPr>
      </w:pPr>
      <w:r>
        <w:rPr>
          <w:rFonts w:ascii="Times New Roman" w:eastAsiaTheme="minorEastAsia" w:hAnsi="Times New Roman" w:hint="eastAsia"/>
          <w:color w:val="000000" w:themeColor="text1"/>
          <w:sz w:val="24"/>
          <w:lang w:val="de-DE"/>
        </w:rPr>
        <w:t xml:space="preserve">　</w:t>
      </w:r>
      <w:r w:rsidR="00520CC2" w:rsidRPr="002743B4">
        <w:rPr>
          <w:rFonts w:ascii="Times New Roman" w:eastAsiaTheme="minorEastAsia" w:hAnsi="Times New Roman" w:hint="eastAsia"/>
          <w:color w:val="000000" w:themeColor="text1"/>
          <w:sz w:val="24"/>
          <w:lang w:val="de-DE"/>
        </w:rPr>
        <w:t>ここで定義の対象となるのは</w:t>
      </w:r>
      <w:r w:rsidR="00520CC2" w:rsidRPr="002743B4">
        <w:rPr>
          <w:rFonts w:ascii="Times New Roman" w:eastAsiaTheme="minorEastAsia" w:hAnsi="Times New Roman"/>
          <w:color w:val="000000" w:themeColor="text1"/>
          <w:sz w:val="24"/>
          <w:lang w:val="de-DE"/>
        </w:rPr>
        <w:t>17</w:t>
      </w:r>
      <w:r w:rsidR="00520CC2" w:rsidRPr="002743B4">
        <w:rPr>
          <w:rFonts w:ascii="Times New Roman" w:eastAsiaTheme="minorEastAsia" w:hAnsi="Times New Roman" w:hint="eastAsia"/>
          <w:color w:val="000000" w:themeColor="text1"/>
          <w:sz w:val="24"/>
          <w:lang w:val="de-DE"/>
        </w:rPr>
        <w:t>世紀から受け継いで、</w:t>
      </w:r>
      <w:r w:rsidR="00520CC2" w:rsidRPr="002743B4">
        <w:rPr>
          <w:rFonts w:ascii="Times New Roman" w:eastAsiaTheme="minorEastAsia" w:hAnsi="Times New Roman"/>
          <w:color w:val="000000" w:themeColor="text1"/>
          <w:sz w:val="24"/>
          <w:lang w:val="de-DE"/>
        </w:rPr>
        <w:t>18</w:t>
      </w:r>
      <w:r w:rsidR="00520CC2" w:rsidRPr="002743B4">
        <w:rPr>
          <w:rFonts w:ascii="Times New Roman" w:eastAsiaTheme="minorEastAsia" w:hAnsi="Times New Roman" w:hint="eastAsia"/>
          <w:color w:val="000000" w:themeColor="text1"/>
          <w:sz w:val="24"/>
          <w:lang w:val="de-DE"/>
        </w:rPr>
        <w:t>世紀</w:t>
      </w:r>
      <w:r w:rsidR="00520CC2" w:rsidRPr="000A6EA8">
        <w:rPr>
          <w:rFonts w:ascii="Times New Roman" w:eastAsiaTheme="minorEastAsia" w:hAnsi="Times New Roman" w:hint="eastAsia"/>
          <w:color w:val="000000" w:themeColor="text1"/>
          <w:sz w:val="24"/>
          <w:lang w:val="de-DE"/>
        </w:rPr>
        <w:t>を中心と</w:t>
      </w:r>
      <w:r w:rsidR="002F7304" w:rsidRPr="000A6EA8">
        <w:rPr>
          <w:rFonts w:ascii="Times New Roman" w:eastAsiaTheme="minorEastAsia" w:hAnsi="Times New Roman" w:hint="eastAsia"/>
          <w:color w:val="000000" w:themeColor="text1"/>
          <w:sz w:val="24"/>
          <w:lang w:val="de-DE"/>
        </w:rPr>
        <w:t>し</w:t>
      </w:r>
      <w:r w:rsidR="00520CC2" w:rsidRPr="000A6EA8">
        <w:rPr>
          <w:rFonts w:ascii="Times New Roman" w:eastAsiaTheme="minorEastAsia" w:hAnsi="Times New Roman" w:hint="eastAsia"/>
          <w:color w:val="000000" w:themeColor="text1"/>
          <w:sz w:val="24"/>
          <w:lang w:val="de-DE"/>
        </w:rPr>
        <w:t>、</w:t>
      </w:r>
      <w:r w:rsidR="00520CC2" w:rsidRPr="000A6EA8">
        <w:rPr>
          <w:rFonts w:ascii="Times New Roman" w:eastAsiaTheme="minorEastAsia" w:hAnsi="Times New Roman"/>
          <w:color w:val="000000" w:themeColor="text1"/>
          <w:sz w:val="24"/>
          <w:lang w:val="de-DE"/>
        </w:rPr>
        <w:t>19</w:t>
      </w:r>
      <w:r w:rsidR="00520CC2" w:rsidRPr="000A6EA8">
        <w:rPr>
          <w:rFonts w:ascii="Times New Roman" w:eastAsiaTheme="minorEastAsia" w:hAnsi="Times New Roman" w:hint="eastAsia"/>
          <w:color w:val="000000" w:themeColor="text1"/>
          <w:sz w:val="24"/>
          <w:lang w:val="de-DE"/>
        </w:rPr>
        <w:t>世紀にも続けて存在するジャンルのことである。アリアはオペラやオラトリオ</w:t>
      </w:r>
      <w:r w:rsidR="002F7304" w:rsidRPr="000A6EA8">
        <w:rPr>
          <w:rFonts w:ascii="Times New Roman" w:eastAsiaTheme="minorEastAsia" w:hAnsi="Times New Roman" w:hint="eastAsia"/>
          <w:color w:val="000000" w:themeColor="text1"/>
          <w:sz w:val="24"/>
          <w:lang w:val="de-DE"/>
        </w:rPr>
        <w:t>、</w:t>
      </w:r>
      <w:r w:rsidR="00520CC2" w:rsidRPr="000A6EA8">
        <w:rPr>
          <w:rFonts w:ascii="Times New Roman" w:eastAsiaTheme="minorEastAsia" w:hAnsi="Times New Roman" w:hint="eastAsia"/>
          <w:color w:val="000000" w:themeColor="text1"/>
          <w:sz w:val="24"/>
          <w:lang w:val="de-DE"/>
        </w:rPr>
        <w:t>カンタ</w:t>
      </w:r>
      <w:r w:rsidR="00520CC2" w:rsidRPr="002743B4">
        <w:rPr>
          <w:rFonts w:ascii="Times New Roman" w:eastAsiaTheme="minorEastAsia" w:hAnsi="Times New Roman" w:hint="eastAsia"/>
          <w:color w:val="000000" w:themeColor="text1"/>
          <w:sz w:val="24"/>
          <w:lang w:val="de-DE"/>
        </w:rPr>
        <w:t>ータの一楽章として存在するものが多いのだが、単独の曲（「演奏会用アリア」）として作曲される場合もあった。編成は原則として一人の歌手によってソロで歌われ、オーケストラの伴奏が付く。アリアがレチタティーヴォに</w:t>
      </w:r>
      <w:r>
        <w:rPr>
          <w:rFonts w:ascii="Times New Roman" w:eastAsiaTheme="minorEastAsia" w:hAnsi="Times New Roman" w:hint="eastAsia"/>
          <w:color w:val="000000" w:themeColor="text1"/>
          <w:sz w:val="24"/>
          <w:lang w:val="de-DE"/>
        </w:rPr>
        <w:t>続いて演奏する</w:t>
      </w:r>
      <w:r w:rsidR="00520CC2" w:rsidRPr="002743B4">
        <w:rPr>
          <w:rFonts w:ascii="Times New Roman" w:eastAsiaTheme="minorEastAsia" w:hAnsi="Times New Roman" w:hint="eastAsia"/>
          <w:color w:val="000000" w:themeColor="text1"/>
          <w:sz w:val="24"/>
          <w:lang w:val="de-DE"/>
        </w:rPr>
        <w:t>場合が標準である。レチタティーヴォというのはリズム的に自由な曲で、単純な伴奏が付いていて、多くの言葉を短い時間で聞き取り易く語る、いわゆる「形式のない形式」である。それに対してアリアでは短い韻文の歌詞が繰り</w:t>
      </w:r>
      <w:r w:rsidR="00520CC2" w:rsidRPr="00D7234D">
        <w:rPr>
          <w:rFonts w:ascii="Times New Roman" w:eastAsiaTheme="minorEastAsia" w:hAnsi="Times New Roman" w:hint="eastAsia"/>
          <w:color w:val="000000" w:themeColor="text1"/>
          <w:sz w:val="24"/>
          <w:lang w:val="de-DE"/>
        </w:rPr>
        <w:t>返されながら、音楽の表現と歌唱の技術を中心とする、</w:t>
      </w:r>
      <w:r w:rsidR="002F7304" w:rsidRPr="00D7234D">
        <w:rPr>
          <w:rFonts w:ascii="Times New Roman" w:eastAsiaTheme="minorEastAsia" w:hAnsi="Times New Roman" w:hint="eastAsia"/>
          <w:color w:val="000000" w:themeColor="text1"/>
          <w:sz w:val="24"/>
          <w:lang w:val="de-DE"/>
        </w:rPr>
        <w:t>堅固な</w:t>
      </w:r>
      <w:r w:rsidR="00520CC2" w:rsidRPr="00D7234D">
        <w:rPr>
          <w:rFonts w:ascii="Times New Roman" w:eastAsiaTheme="minorEastAsia" w:hAnsi="Times New Roman" w:hint="eastAsia"/>
          <w:color w:val="000000" w:themeColor="text1"/>
          <w:sz w:val="24"/>
          <w:lang w:val="de-DE"/>
        </w:rPr>
        <w:t>形式を持つ曲である。</w:t>
      </w:r>
      <w:r w:rsidR="00520CC2" w:rsidRPr="00D7234D">
        <w:rPr>
          <w:rFonts w:ascii="Times New Roman" w:eastAsiaTheme="minorEastAsia" w:hAnsi="Times New Roman"/>
          <w:color w:val="000000" w:themeColor="text1"/>
          <w:sz w:val="24"/>
          <w:lang w:val="de-DE"/>
        </w:rPr>
        <w:t>18</w:t>
      </w:r>
      <w:r w:rsidR="00520CC2" w:rsidRPr="00D7234D">
        <w:rPr>
          <w:rFonts w:ascii="Times New Roman" w:eastAsiaTheme="minorEastAsia" w:hAnsi="Times New Roman" w:hint="eastAsia"/>
          <w:color w:val="000000" w:themeColor="text1"/>
          <w:sz w:val="24"/>
          <w:lang w:val="de-DE"/>
        </w:rPr>
        <w:t>世紀のアリアは原則として</w:t>
      </w:r>
      <w:r w:rsidR="00D7234D">
        <w:rPr>
          <w:rFonts w:ascii="Times New Roman" w:eastAsiaTheme="minorEastAsia" w:hAnsi="Times New Roman" w:hint="eastAsia"/>
          <w:color w:val="000000" w:themeColor="text1"/>
          <w:sz w:val="24"/>
          <w:lang w:val="de-DE"/>
        </w:rPr>
        <w:t>３</w:t>
      </w:r>
      <w:r w:rsidR="00520CC2" w:rsidRPr="00D7234D">
        <w:rPr>
          <w:rFonts w:ascii="Times New Roman" w:eastAsiaTheme="minorEastAsia" w:hAnsi="Times New Roman" w:hint="eastAsia"/>
          <w:color w:val="000000" w:themeColor="text1"/>
          <w:sz w:val="24"/>
          <w:lang w:val="de-DE"/>
        </w:rPr>
        <w:t>部形式（</w:t>
      </w:r>
      <w:r w:rsidR="00520CC2" w:rsidRPr="00D7234D">
        <w:rPr>
          <w:rFonts w:ascii="Times New Roman" w:eastAsiaTheme="minorEastAsia" w:hAnsi="Times New Roman"/>
          <w:color w:val="000000" w:themeColor="text1"/>
          <w:sz w:val="24"/>
          <w:lang w:val="de-DE"/>
        </w:rPr>
        <w:t>ABA</w:t>
      </w:r>
      <w:r w:rsidR="00520CC2" w:rsidRPr="00D7234D">
        <w:rPr>
          <w:rFonts w:ascii="Times New Roman" w:eastAsiaTheme="minorEastAsia" w:hAnsi="Times New Roman" w:hint="eastAsia"/>
          <w:color w:val="000000" w:themeColor="text1"/>
          <w:sz w:val="24"/>
          <w:lang w:val="de-DE"/>
        </w:rPr>
        <w:t>）で、最初の</w:t>
      </w:r>
      <w:r w:rsidR="00520CC2" w:rsidRPr="00D7234D">
        <w:rPr>
          <w:rFonts w:ascii="Times New Roman" w:eastAsiaTheme="minorEastAsia" w:hAnsi="Times New Roman"/>
          <w:color w:val="000000" w:themeColor="text1"/>
          <w:sz w:val="24"/>
          <w:lang w:val="de-DE"/>
        </w:rPr>
        <w:t>A</w:t>
      </w:r>
      <w:r w:rsidR="00520CC2" w:rsidRPr="00D7234D">
        <w:rPr>
          <w:rFonts w:ascii="Times New Roman" w:eastAsiaTheme="minorEastAsia" w:hAnsi="Times New Roman" w:hint="eastAsia"/>
          <w:color w:val="000000" w:themeColor="text1"/>
          <w:sz w:val="24"/>
          <w:lang w:val="de-DE"/>
        </w:rPr>
        <w:t>部とコントラストを成す</w:t>
      </w:r>
      <w:r w:rsidR="00520CC2" w:rsidRPr="00D7234D">
        <w:rPr>
          <w:rFonts w:ascii="Times New Roman" w:eastAsiaTheme="minorEastAsia" w:hAnsi="Times New Roman"/>
          <w:color w:val="000000" w:themeColor="text1"/>
          <w:sz w:val="24"/>
          <w:lang w:val="de-DE"/>
        </w:rPr>
        <w:t>B</w:t>
      </w:r>
      <w:r w:rsidR="00520CC2" w:rsidRPr="00D7234D">
        <w:rPr>
          <w:rFonts w:ascii="Times New Roman" w:eastAsiaTheme="minorEastAsia" w:hAnsi="Times New Roman" w:hint="eastAsia"/>
          <w:color w:val="000000" w:themeColor="text1"/>
          <w:sz w:val="24"/>
          <w:lang w:val="de-DE"/>
        </w:rPr>
        <w:t>部の後に</w:t>
      </w:r>
      <w:r w:rsidR="00520CC2" w:rsidRPr="00D7234D">
        <w:rPr>
          <w:rFonts w:ascii="Times New Roman" w:eastAsiaTheme="minorEastAsia" w:hAnsi="Times New Roman"/>
          <w:color w:val="000000" w:themeColor="text1"/>
          <w:sz w:val="24"/>
          <w:lang w:val="de-DE"/>
        </w:rPr>
        <w:t>A</w:t>
      </w:r>
      <w:r w:rsidR="00520CC2" w:rsidRPr="00D7234D">
        <w:rPr>
          <w:rFonts w:ascii="Times New Roman" w:eastAsiaTheme="minorEastAsia" w:hAnsi="Times New Roman" w:hint="eastAsia"/>
          <w:color w:val="000000" w:themeColor="text1"/>
          <w:sz w:val="24"/>
          <w:lang w:val="de-DE"/>
        </w:rPr>
        <w:t>部</w:t>
      </w:r>
      <w:r w:rsidR="00520CC2" w:rsidRPr="002743B4">
        <w:rPr>
          <w:rFonts w:ascii="Times New Roman" w:eastAsiaTheme="minorEastAsia" w:hAnsi="Times New Roman" w:hint="eastAsia"/>
          <w:color w:val="000000" w:themeColor="text1"/>
          <w:sz w:val="24"/>
          <w:lang w:val="de-DE"/>
        </w:rPr>
        <w:t>が繰り返される（</w:t>
      </w:r>
      <w:r w:rsidR="00520CC2" w:rsidRPr="002743B4">
        <w:rPr>
          <w:rFonts w:ascii="Times New Roman" w:eastAsiaTheme="minorEastAsia" w:hAnsi="Times New Roman"/>
          <w:color w:val="000000" w:themeColor="text1"/>
          <w:sz w:val="24"/>
          <w:lang w:val="de-DE"/>
        </w:rPr>
        <w:t>“da capo”</w:t>
      </w:r>
      <w:r w:rsidR="00520CC2" w:rsidRPr="002743B4">
        <w:rPr>
          <w:rFonts w:ascii="Times New Roman" w:eastAsiaTheme="minorEastAsia" w:hAnsi="Times New Roman" w:hint="eastAsia"/>
          <w:color w:val="000000" w:themeColor="text1"/>
          <w:sz w:val="24"/>
          <w:lang w:val="de-DE"/>
        </w:rPr>
        <w:t>という）。これは「ダ・カーポ・アリア」とも言</w:t>
      </w:r>
      <w:r>
        <w:rPr>
          <w:rFonts w:ascii="Times New Roman" w:eastAsiaTheme="minorEastAsia" w:hAnsi="Times New Roman" w:hint="eastAsia"/>
          <w:color w:val="000000" w:themeColor="text1"/>
          <w:sz w:val="24"/>
          <w:lang w:val="de-DE"/>
        </w:rPr>
        <w:t>う</w:t>
      </w:r>
      <w:r w:rsidR="00520CC2" w:rsidRPr="002743B4">
        <w:rPr>
          <w:rFonts w:ascii="Times New Roman" w:eastAsiaTheme="minorEastAsia" w:hAnsi="Times New Roman" w:hint="eastAsia"/>
          <w:color w:val="000000" w:themeColor="text1"/>
          <w:sz w:val="24"/>
          <w:lang w:val="de-DE"/>
        </w:rPr>
        <w:t>。</w:t>
      </w:r>
    </w:p>
    <w:p w14:paraId="33494E97" w14:textId="2DFA76A9" w:rsidR="00520CC2" w:rsidRPr="002743B4" w:rsidRDefault="003824F7" w:rsidP="002743B4">
      <w:pPr>
        <w:widowControl/>
        <w:autoSpaceDE w:val="0"/>
        <w:autoSpaceDN w:val="0"/>
        <w:adjustRightInd w:val="0"/>
        <w:snapToGrid w:val="0"/>
        <w:spacing w:line="380" w:lineRule="exact"/>
        <w:jc w:val="left"/>
        <w:rPr>
          <w:rFonts w:ascii="Times New Roman" w:eastAsiaTheme="minorEastAsia" w:hAnsi="Times New Roman"/>
          <w:color w:val="000000" w:themeColor="text1"/>
          <w:sz w:val="24"/>
          <w:lang w:val="de-DE"/>
        </w:rPr>
      </w:pPr>
      <w:r>
        <w:rPr>
          <w:rFonts w:ascii="Times New Roman" w:eastAsiaTheme="minorEastAsia" w:hAnsi="Times New Roman" w:hint="eastAsia"/>
          <w:color w:val="000000" w:themeColor="text1"/>
          <w:sz w:val="24"/>
          <w:lang w:val="de-DE"/>
        </w:rPr>
        <w:t xml:space="preserve">　</w:t>
      </w:r>
      <w:r w:rsidR="00520CC2" w:rsidRPr="002743B4">
        <w:rPr>
          <w:rFonts w:ascii="Times New Roman" w:eastAsiaTheme="minorEastAsia" w:hAnsi="Times New Roman" w:hint="eastAsia"/>
          <w:color w:val="000000" w:themeColor="text1"/>
          <w:sz w:val="24"/>
          <w:lang w:val="de-DE"/>
        </w:rPr>
        <w:t>さらに言えばレチタティ</w:t>
      </w:r>
      <w:r w:rsidR="00520CC2" w:rsidRPr="00190986">
        <w:rPr>
          <w:rFonts w:ascii="Times New Roman" w:eastAsiaTheme="minorEastAsia" w:hAnsi="Times New Roman" w:hint="eastAsia"/>
          <w:color w:val="000000" w:themeColor="text1"/>
          <w:sz w:val="24"/>
          <w:lang w:val="de-DE"/>
        </w:rPr>
        <w:t>ーヴォ</w:t>
      </w:r>
      <w:r w:rsidR="002F7304" w:rsidRPr="00190986">
        <w:rPr>
          <w:rFonts w:ascii="Times New Roman" w:eastAsiaTheme="minorEastAsia" w:hAnsi="Times New Roman" w:hint="eastAsia"/>
          <w:color w:val="000000" w:themeColor="text1"/>
          <w:sz w:val="24"/>
          <w:lang w:val="de-DE"/>
        </w:rPr>
        <w:t>に</w:t>
      </w:r>
      <w:r w:rsidR="00520CC2" w:rsidRPr="00190986">
        <w:rPr>
          <w:rFonts w:ascii="Times New Roman" w:eastAsiaTheme="minorEastAsia" w:hAnsi="Times New Roman" w:hint="eastAsia"/>
          <w:color w:val="000000" w:themeColor="text1"/>
          <w:sz w:val="24"/>
          <w:lang w:val="de-DE"/>
        </w:rPr>
        <w:t>は物語を進める役割があり、アリアでは物語が一旦止まって、歌手が自分の感情や回想を伝える役割がある。</w:t>
      </w:r>
      <w:r w:rsidR="00520CC2" w:rsidRPr="00190986">
        <w:rPr>
          <w:rFonts w:ascii="Times New Roman" w:eastAsiaTheme="minorEastAsia" w:hAnsi="Times New Roman"/>
          <w:color w:val="000000" w:themeColor="text1"/>
          <w:sz w:val="24"/>
          <w:lang w:val="de-DE"/>
        </w:rPr>
        <w:t>18</w:t>
      </w:r>
      <w:r w:rsidR="00520CC2" w:rsidRPr="00190986">
        <w:rPr>
          <w:rFonts w:ascii="Times New Roman" w:eastAsiaTheme="minorEastAsia" w:hAnsi="Times New Roman" w:hint="eastAsia"/>
          <w:color w:val="000000" w:themeColor="text1"/>
          <w:sz w:val="24"/>
          <w:lang w:val="de-DE"/>
        </w:rPr>
        <w:t>世紀前半のパターン化したアリアでは、歌手がアリアの後に舞台</w:t>
      </w:r>
      <w:r w:rsidR="00520CC2" w:rsidRPr="002743B4">
        <w:rPr>
          <w:rFonts w:ascii="Times New Roman" w:eastAsiaTheme="minorEastAsia" w:hAnsi="Times New Roman" w:hint="eastAsia"/>
          <w:color w:val="000000" w:themeColor="text1"/>
          <w:sz w:val="24"/>
          <w:lang w:val="de-DE"/>
        </w:rPr>
        <w:t>から居なくなり、逆に舞台から居なくなる人がその前にアリアを歌うというほとんど決まった方式になっていたそうである。</w:t>
      </w:r>
    </w:p>
    <w:p w14:paraId="1E58B74C" w14:textId="77777777" w:rsidR="00520CC2" w:rsidRPr="002743B4" w:rsidRDefault="00520CC2" w:rsidP="002743B4">
      <w:pPr>
        <w:widowControl/>
        <w:autoSpaceDE w:val="0"/>
        <w:autoSpaceDN w:val="0"/>
        <w:adjustRightInd w:val="0"/>
        <w:snapToGrid w:val="0"/>
        <w:spacing w:line="380" w:lineRule="exact"/>
        <w:jc w:val="left"/>
        <w:rPr>
          <w:rFonts w:ascii="Times New Roman" w:eastAsiaTheme="minorEastAsia" w:hAnsi="Times New Roman"/>
          <w:color w:val="000000" w:themeColor="text1"/>
          <w:sz w:val="24"/>
          <w:lang w:val="de-DE"/>
        </w:rPr>
      </w:pPr>
    </w:p>
    <w:p w14:paraId="4C7C9A2D" w14:textId="77777777" w:rsidR="00520CC2" w:rsidRPr="002743B4" w:rsidRDefault="00520CC2" w:rsidP="002743B4">
      <w:pPr>
        <w:widowControl/>
        <w:autoSpaceDE w:val="0"/>
        <w:autoSpaceDN w:val="0"/>
        <w:adjustRightInd w:val="0"/>
        <w:snapToGrid w:val="0"/>
        <w:spacing w:line="380" w:lineRule="exact"/>
        <w:jc w:val="left"/>
        <w:rPr>
          <w:rFonts w:ascii="Times New Roman" w:eastAsiaTheme="minorEastAsia" w:hAnsi="Times New Roman"/>
          <w:color w:val="000000" w:themeColor="text1"/>
          <w:sz w:val="24"/>
          <w:lang w:val="de-DE"/>
        </w:rPr>
      </w:pPr>
      <w:r w:rsidRPr="002743B4">
        <w:rPr>
          <w:rFonts w:ascii="Times New Roman" w:eastAsiaTheme="minorEastAsia" w:hAnsi="Times New Roman" w:hint="eastAsia"/>
          <w:color w:val="000000" w:themeColor="text1"/>
          <w:sz w:val="24"/>
          <w:lang w:val="de-DE"/>
        </w:rPr>
        <w:t xml:space="preserve">③基礎知識　</w:t>
      </w:r>
      <w:r w:rsidRPr="002743B4">
        <w:rPr>
          <w:rFonts w:ascii="Times New Roman" w:eastAsiaTheme="minorEastAsia" w:hAnsi="Times New Roman"/>
          <w:color w:val="000000" w:themeColor="text1"/>
          <w:sz w:val="24"/>
          <w:lang w:val="de-DE"/>
        </w:rPr>
        <w:t>18</w:t>
      </w:r>
      <w:r w:rsidRPr="002743B4">
        <w:rPr>
          <w:rFonts w:ascii="Times New Roman" w:eastAsiaTheme="minorEastAsia" w:hAnsi="Times New Roman" w:hint="eastAsia"/>
          <w:color w:val="000000" w:themeColor="text1"/>
          <w:sz w:val="24"/>
          <w:lang w:val="de-DE"/>
        </w:rPr>
        <w:t>世紀のドイツ語圏におけるイタリア語とドイツ語のアリア</w:t>
      </w:r>
    </w:p>
    <w:p w14:paraId="6E2B3630" w14:textId="77777777" w:rsidR="00541986" w:rsidRDefault="003824F7" w:rsidP="002743B4">
      <w:pPr>
        <w:autoSpaceDE w:val="0"/>
        <w:autoSpaceDN w:val="0"/>
        <w:adjustRightInd w:val="0"/>
        <w:snapToGrid w:val="0"/>
        <w:spacing w:line="380" w:lineRule="exact"/>
        <w:jc w:val="left"/>
        <w:rPr>
          <w:rFonts w:ascii="Times New Roman" w:eastAsiaTheme="minorEastAsia" w:hAnsi="Times New Roman"/>
          <w:color w:val="000000" w:themeColor="text1"/>
          <w:sz w:val="24"/>
          <w:lang w:val="de-DE"/>
        </w:rPr>
      </w:pPr>
      <w:r>
        <w:rPr>
          <w:rFonts w:ascii="Times New Roman" w:eastAsiaTheme="minorEastAsia" w:hAnsi="Times New Roman" w:hint="eastAsia"/>
          <w:color w:val="000000" w:themeColor="text1"/>
          <w:sz w:val="24"/>
          <w:lang w:val="de-DE"/>
        </w:rPr>
        <w:t xml:space="preserve">　</w:t>
      </w:r>
      <w:r w:rsidR="00520CC2" w:rsidRPr="002743B4">
        <w:rPr>
          <w:rFonts w:ascii="Times New Roman" w:eastAsiaTheme="minorEastAsia" w:hAnsi="Times New Roman" w:hint="eastAsia"/>
          <w:color w:val="000000" w:themeColor="text1"/>
          <w:sz w:val="24"/>
          <w:lang w:val="de-DE"/>
        </w:rPr>
        <w:t>「アリア」というジャンルはイタリアから発生し、ヨーロッパ全体に広がっても</w:t>
      </w:r>
      <w:r>
        <w:rPr>
          <w:rFonts w:ascii="Times New Roman" w:eastAsiaTheme="minorEastAsia" w:hAnsi="Times New Roman" w:hint="eastAsia"/>
          <w:color w:val="000000" w:themeColor="text1"/>
          <w:sz w:val="24"/>
          <w:lang w:val="de-DE"/>
        </w:rPr>
        <w:t>各地域においてイタリア・オペラの発展から</w:t>
      </w:r>
      <w:r w:rsidR="00520CC2" w:rsidRPr="002743B4">
        <w:rPr>
          <w:rFonts w:ascii="Times New Roman" w:eastAsiaTheme="minorEastAsia" w:hAnsi="Times New Roman" w:hint="eastAsia"/>
          <w:color w:val="000000" w:themeColor="text1"/>
          <w:sz w:val="24"/>
          <w:lang w:val="de-DE"/>
        </w:rPr>
        <w:t>影響</w:t>
      </w:r>
      <w:r>
        <w:rPr>
          <w:rFonts w:ascii="Times New Roman" w:eastAsiaTheme="minorEastAsia" w:hAnsi="Times New Roman" w:hint="eastAsia"/>
          <w:color w:val="000000" w:themeColor="text1"/>
          <w:sz w:val="24"/>
          <w:lang w:val="de-DE"/>
        </w:rPr>
        <w:t>を受けつつ発展した。つまり</w:t>
      </w:r>
      <w:r w:rsidR="00520CC2" w:rsidRPr="002743B4">
        <w:rPr>
          <w:rFonts w:ascii="Times New Roman" w:eastAsiaTheme="minorEastAsia" w:hAnsi="Times New Roman" w:hint="eastAsia"/>
          <w:color w:val="000000" w:themeColor="text1"/>
          <w:sz w:val="24"/>
          <w:lang w:val="de-DE"/>
        </w:rPr>
        <w:t>「イタリア風のアリア」以外にも多くの国にアリアが存在したが</w:t>
      </w:r>
      <w:r>
        <w:rPr>
          <w:rFonts w:ascii="Times New Roman" w:eastAsiaTheme="minorEastAsia" w:hAnsi="Times New Roman" w:hint="eastAsia"/>
          <w:color w:val="000000" w:themeColor="text1"/>
          <w:sz w:val="24"/>
          <w:lang w:val="de-DE"/>
        </w:rPr>
        <w:t>、それが完全に独立した発展を見せる場合が少なく、このジャンルに</w:t>
      </w:r>
      <w:r w:rsidR="00520CC2" w:rsidRPr="002743B4">
        <w:rPr>
          <w:rFonts w:ascii="Times New Roman" w:eastAsiaTheme="minorEastAsia" w:hAnsi="Times New Roman" w:hint="eastAsia"/>
          <w:color w:val="000000" w:themeColor="text1"/>
          <w:sz w:val="24"/>
          <w:lang w:val="de-DE"/>
        </w:rPr>
        <w:t>新しい傾向が</w:t>
      </w:r>
      <w:r>
        <w:rPr>
          <w:rFonts w:ascii="Times New Roman" w:eastAsiaTheme="minorEastAsia" w:hAnsi="Times New Roman" w:hint="eastAsia"/>
          <w:color w:val="000000" w:themeColor="text1"/>
          <w:sz w:val="24"/>
          <w:lang w:val="de-DE"/>
        </w:rPr>
        <w:t>現れるときにそれが</w:t>
      </w:r>
      <w:r w:rsidR="00520CC2" w:rsidRPr="002743B4">
        <w:rPr>
          <w:rFonts w:ascii="Times New Roman" w:eastAsiaTheme="minorEastAsia" w:hAnsi="Times New Roman" w:hint="eastAsia"/>
          <w:color w:val="000000" w:themeColor="text1"/>
          <w:sz w:val="24"/>
          <w:lang w:val="de-DE"/>
        </w:rPr>
        <w:t>イタリア・オペラで最初に見られ</w:t>
      </w:r>
      <w:r>
        <w:rPr>
          <w:rFonts w:ascii="Times New Roman" w:eastAsiaTheme="minorEastAsia" w:hAnsi="Times New Roman" w:hint="eastAsia"/>
          <w:color w:val="000000" w:themeColor="text1"/>
          <w:sz w:val="24"/>
          <w:lang w:val="de-DE"/>
        </w:rPr>
        <w:t>そこから広が</w:t>
      </w:r>
      <w:r w:rsidR="00520CC2" w:rsidRPr="002743B4">
        <w:rPr>
          <w:rFonts w:ascii="Times New Roman" w:eastAsiaTheme="minorEastAsia" w:hAnsi="Times New Roman" w:hint="eastAsia"/>
          <w:color w:val="000000" w:themeColor="text1"/>
          <w:sz w:val="24"/>
          <w:lang w:val="de-DE"/>
        </w:rPr>
        <w:t>る</w:t>
      </w:r>
      <w:r>
        <w:rPr>
          <w:rFonts w:ascii="Times New Roman" w:eastAsiaTheme="minorEastAsia" w:hAnsi="Times New Roman" w:hint="eastAsia"/>
          <w:color w:val="000000" w:themeColor="text1"/>
          <w:sz w:val="24"/>
          <w:lang w:val="de-DE"/>
        </w:rPr>
        <w:t>場合が圧倒的に多い</w:t>
      </w:r>
      <w:r w:rsidR="00CA1999">
        <w:rPr>
          <w:rFonts w:ascii="Times New Roman" w:eastAsiaTheme="minorEastAsia" w:hAnsi="Times New Roman" w:hint="eastAsia"/>
          <w:color w:val="000000" w:themeColor="text1"/>
          <w:sz w:val="24"/>
          <w:lang w:val="de-DE"/>
        </w:rPr>
        <w:t>。しかし「アリアの新しい傾向がイタリア・オペラから発生する</w:t>
      </w:r>
      <w:r w:rsidR="00520CC2" w:rsidRPr="002743B4">
        <w:rPr>
          <w:rFonts w:ascii="Times New Roman" w:eastAsiaTheme="minorEastAsia" w:hAnsi="Times New Roman" w:hint="eastAsia"/>
          <w:color w:val="000000" w:themeColor="text1"/>
          <w:sz w:val="24"/>
          <w:lang w:val="de-DE"/>
        </w:rPr>
        <w:t>」と言っても、それが必ずしも</w:t>
      </w:r>
      <w:r w:rsidR="00002D52" w:rsidRPr="002743B4">
        <w:rPr>
          <w:rFonts w:ascii="Times New Roman" w:eastAsiaTheme="minorEastAsia" w:hAnsi="Times New Roman" w:hint="eastAsia"/>
          <w:color w:val="000000" w:themeColor="text1"/>
          <w:sz w:val="24"/>
          <w:lang w:val="de-DE"/>
        </w:rPr>
        <w:t>最初に</w:t>
      </w:r>
      <w:r w:rsidR="00520CC2" w:rsidRPr="002743B4">
        <w:rPr>
          <w:rFonts w:ascii="Times New Roman" w:eastAsiaTheme="minorEastAsia" w:hAnsi="Times New Roman" w:hint="eastAsia"/>
          <w:color w:val="000000" w:themeColor="text1"/>
          <w:sz w:val="24"/>
          <w:em w:val="dot"/>
          <w:lang w:val="de-DE"/>
        </w:rPr>
        <w:t>イタリアで</w:t>
      </w:r>
      <w:r w:rsidR="00002D52">
        <w:rPr>
          <w:rFonts w:ascii="Times New Roman" w:eastAsiaTheme="minorEastAsia" w:hAnsi="Times New Roman" w:hint="eastAsia"/>
          <w:color w:val="000000" w:themeColor="text1"/>
          <w:sz w:val="24"/>
          <w:lang w:val="de-DE"/>
        </w:rPr>
        <w:t>見られる</w:t>
      </w:r>
      <w:r w:rsidR="00520CC2" w:rsidRPr="002743B4">
        <w:rPr>
          <w:rFonts w:ascii="Times New Roman" w:eastAsiaTheme="minorEastAsia" w:hAnsi="Times New Roman" w:hint="eastAsia"/>
          <w:color w:val="000000" w:themeColor="text1"/>
          <w:sz w:val="24"/>
          <w:lang w:val="de-DE"/>
        </w:rPr>
        <w:t>という意味</w:t>
      </w:r>
      <w:r w:rsidR="006466EE">
        <w:rPr>
          <w:rFonts w:ascii="Times New Roman" w:eastAsiaTheme="minorEastAsia" w:hAnsi="Times New Roman" w:hint="eastAsia"/>
          <w:color w:val="000000" w:themeColor="text1"/>
          <w:sz w:val="24"/>
          <w:lang w:val="de-DE"/>
        </w:rPr>
        <w:t>では</w:t>
      </w:r>
      <w:r w:rsidR="00520CC2" w:rsidRPr="002743B4">
        <w:rPr>
          <w:rFonts w:ascii="Times New Roman" w:eastAsiaTheme="minorEastAsia" w:hAnsi="Times New Roman" w:hint="eastAsia"/>
          <w:color w:val="000000" w:themeColor="text1"/>
          <w:sz w:val="24"/>
          <w:lang w:val="de-DE"/>
        </w:rPr>
        <w:t>ない。</w:t>
      </w:r>
    </w:p>
    <w:p w14:paraId="633399B2" w14:textId="1AFDC8E6" w:rsidR="00520CC2" w:rsidRPr="002743B4" w:rsidRDefault="00541986" w:rsidP="002743B4">
      <w:pPr>
        <w:autoSpaceDE w:val="0"/>
        <w:autoSpaceDN w:val="0"/>
        <w:adjustRightInd w:val="0"/>
        <w:snapToGrid w:val="0"/>
        <w:spacing w:line="380" w:lineRule="exact"/>
        <w:jc w:val="left"/>
        <w:rPr>
          <w:rFonts w:ascii="Times New Roman" w:eastAsiaTheme="minorEastAsia" w:hAnsi="Times New Roman"/>
          <w:color w:val="000000" w:themeColor="text1"/>
          <w:sz w:val="24"/>
          <w:lang w:val="de-DE"/>
        </w:rPr>
      </w:pPr>
      <w:r>
        <w:rPr>
          <w:rFonts w:ascii="Times New Roman" w:eastAsiaTheme="minorEastAsia" w:hAnsi="Times New Roman" w:hint="eastAsia"/>
          <w:color w:val="000000" w:themeColor="text1"/>
          <w:sz w:val="24"/>
          <w:lang w:val="de-DE"/>
        </w:rPr>
        <w:t xml:space="preserve">　</w:t>
      </w:r>
      <w:r w:rsidR="00520CC2" w:rsidRPr="002743B4">
        <w:rPr>
          <w:rFonts w:ascii="Times New Roman" w:eastAsiaTheme="minorEastAsia" w:hAnsi="Times New Roman" w:hint="eastAsia"/>
          <w:color w:val="000000" w:themeColor="text1"/>
          <w:sz w:val="24"/>
          <w:lang w:val="de-DE"/>
        </w:rPr>
        <w:t>たとえば</w:t>
      </w:r>
      <w:r w:rsidR="00520CC2" w:rsidRPr="002743B4">
        <w:rPr>
          <w:rFonts w:ascii="Times New Roman" w:eastAsiaTheme="minorEastAsia" w:hAnsi="Times New Roman"/>
          <w:color w:val="000000" w:themeColor="text1"/>
          <w:sz w:val="24"/>
          <w:lang w:val="de-DE"/>
        </w:rPr>
        <w:t>18</w:t>
      </w:r>
      <w:r w:rsidR="00520CC2" w:rsidRPr="002743B4">
        <w:rPr>
          <w:rFonts w:ascii="Times New Roman" w:eastAsiaTheme="minorEastAsia" w:hAnsi="Times New Roman" w:hint="eastAsia"/>
          <w:color w:val="000000" w:themeColor="text1"/>
          <w:sz w:val="24"/>
          <w:lang w:val="de-DE"/>
        </w:rPr>
        <w:t>世紀前半のイタリア・オペラのもっとも代表的な脚本家はピエトロ・メタスターズィオ（</w:t>
      </w:r>
      <w:r w:rsidR="00520CC2" w:rsidRPr="002743B4">
        <w:rPr>
          <w:rFonts w:ascii="Times New Roman" w:eastAsiaTheme="minorEastAsia" w:hAnsi="Times New Roman"/>
          <w:color w:val="000000" w:themeColor="text1"/>
          <w:sz w:val="24"/>
          <w:lang w:val="de-DE"/>
        </w:rPr>
        <w:t>Pietro Metastasio, 1698–1782</w:t>
      </w:r>
      <w:r w:rsidR="00520CC2" w:rsidRPr="002743B4">
        <w:rPr>
          <w:rFonts w:ascii="Times New Roman" w:eastAsiaTheme="minorEastAsia" w:hAnsi="Times New Roman" w:hint="eastAsia"/>
          <w:color w:val="000000" w:themeColor="text1"/>
          <w:sz w:val="24"/>
          <w:lang w:val="de-DE"/>
        </w:rPr>
        <w:t>）で</w:t>
      </w:r>
      <w:r>
        <w:rPr>
          <w:rFonts w:ascii="Times New Roman" w:eastAsiaTheme="minorEastAsia" w:hAnsi="Times New Roman" w:hint="eastAsia"/>
          <w:color w:val="000000" w:themeColor="text1"/>
          <w:sz w:val="24"/>
          <w:lang w:val="de-DE"/>
        </w:rPr>
        <w:t>あるが、彼は人生の大部分をウィーン</w:t>
      </w:r>
      <w:r w:rsidR="002F7304" w:rsidRPr="002F7304">
        <w:rPr>
          <w:rFonts w:ascii="Times New Roman" w:eastAsiaTheme="minorEastAsia" w:hAnsi="Times New Roman" w:hint="eastAsia"/>
          <w:color w:val="FF0000"/>
          <w:sz w:val="24"/>
          <w:lang w:val="de-DE"/>
        </w:rPr>
        <w:t>で</w:t>
      </w:r>
      <w:r>
        <w:rPr>
          <w:rFonts w:ascii="Times New Roman" w:eastAsiaTheme="minorEastAsia" w:hAnsi="Times New Roman" w:hint="eastAsia"/>
          <w:color w:val="000000" w:themeColor="text1"/>
          <w:sz w:val="24"/>
          <w:lang w:val="de-DE"/>
        </w:rPr>
        <w:t>「皇帝詩人」として過ごした。</w:t>
      </w:r>
      <w:r w:rsidR="00520CC2" w:rsidRPr="002743B4">
        <w:rPr>
          <w:rFonts w:ascii="Times New Roman" w:eastAsiaTheme="minorEastAsia" w:hAnsi="Times New Roman" w:hint="eastAsia"/>
          <w:color w:val="000000" w:themeColor="text1"/>
          <w:sz w:val="24"/>
          <w:lang w:val="de-DE"/>
        </w:rPr>
        <w:t>つまり</w:t>
      </w:r>
      <w:r w:rsidRPr="002743B4">
        <w:rPr>
          <w:rFonts w:ascii="Times New Roman" w:eastAsiaTheme="minorEastAsia" w:hAnsi="Times New Roman" w:hint="eastAsia"/>
          <w:color w:val="000000" w:themeColor="text1"/>
          <w:sz w:val="24"/>
          <w:lang w:val="de-DE"/>
        </w:rPr>
        <w:t>メタスターズィオ</w:t>
      </w:r>
      <w:r>
        <w:rPr>
          <w:rFonts w:ascii="Times New Roman" w:eastAsiaTheme="minorEastAsia" w:hAnsi="Times New Roman" w:hint="eastAsia"/>
          <w:color w:val="000000" w:themeColor="text1"/>
          <w:sz w:val="24"/>
          <w:lang w:val="de-DE"/>
        </w:rPr>
        <w:t>は</w:t>
      </w:r>
      <w:r w:rsidR="008F6BE7">
        <w:rPr>
          <w:rFonts w:ascii="Times New Roman" w:eastAsiaTheme="minorEastAsia" w:hAnsi="Times New Roman" w:hint="eastAsia"/>
          <w:color w:val="000000" w:themeColor="text1"/>
          <w:sz w:val="24"/>
          <w:lang w:val="de-DE"/>
        </w:rPr>
        <w:t>イタリアの詩人としてイタリア語で</w:t>
      </w:r>
      <w:r w:rsidR="00B915E9">
        <w:rPr>
          <w:rFonts w:ascii="Times New Roman" w:eastAsiaTheme="minorEastAsia" w:hAnsi="Times New Roman" w:hint="eastAsia"/>
          <w:color w:val="000000" w:themeColor="text1"/>
          <w:sz w:val="24"/>
          <w:lang w:val="de-DE"/>
        </w:rPr>
        <w:t>作品</w:t>
      </w:r>
      <w:r w:rsidR="008F6BE7">
        <w:rPr>
          <w:rFonts w:ascii="Times New Roman" w:eastAsiaTheme="minorEastAsia" w:hAnsi="Times New Roman" w:hint="eastAsia"/>
          <w:color w:val="000000" w:themeColor="text1"/>
          <w:sz w:val="24"/>
          <w:lang w:val="de-DE"/>
        </w:rPr>
        <w:t>を書いていたが、</w:t>
      </w:r>
      <w:r w:rsidR="00587F5B">
        <w:rPr>
          <w:rFonts w:ascii="Times New Roman" w:eastAsiaTheme="minorEastAsia" w:hAnsi="Times New Roman" w:hint="eastAsia"/>
          <w:color w:val="000000" w:themeColor="text1"/>
          <w:sz w:val="24"/>
          <w:lang w:val="de-DE"/>
        </w:rPr>
        <w:t>その活躍の地域はイタリアではなく</w:t>
      </w:r>
      <w:r w:rsidR="008F6BE7">
        <w:rPr>
          <w:rFonts w:ascii="Times New Roman" w:eastAsiaTheme="minorEastAsia" w:hAnsi="Times New Roman" w:hint="eastAsia"/>
          <w:color w:val="000000" w:themeColor="text1"/>
          <w:sz w:val="24"/>
          <w:lang w:val="de-DE"/>
        </w:rPr>
        <w:t>ドイツ語圏</w:t>
      </w:r>
      <w:r w:rsidR="00520CC2" w:rsidRPr="002743B4">
        <w:rPr>
          <w:rFonts w:ascii="Times New Roman" w:eastAsiaTheme="minorEastAsia" w:hAnsi="Times New Roman" w:hint="eastAsia"/>
          <w:color w:val="000000" w:themeColor="text1"/>
          <w:sz w:val="24"/>
          <w:lang w:val="de-DE"/>
        </w:rPr>
        <w:t>で</w:t>
      </w:r>
      <w:r w:rsidR="0081744D">
        <w:rPr>
          <w:rFonts w:ascii="Times New Roman" w:eastAsiaTheme="minorEastAsia" w:hAnsi="Times New Roman" w:hint="eastAsia"/>
          <w:color w:val="000000" w:themeColor="text1"/>
          <w:sz w:val="24"/>
          <w:lang w:val="de-DE"/>
        </w:rPr>
        <w:t>あった</w:t>
      </w:r>
      <w:r w:rsidR="00520CC2" w:rsidRPr="002743B4">
        <w:rPr>
          <w:rFonts w:ascii="Times New Roman" w:eastAsiaTheme="minorEastAsia" w:hAnsi="Times New Roman" w:hint="eastAsia"/>
          <w:color w:val="000000" w:themeColor="text1"/>
          <w:sz w:val="24"/>
          <w:lang w:val="de-DE"/>
        </w:rPr>
        <w:t>。またメタスターズィオの</w:t>
      </w:r>
      <w:r w:rsidR="008F6BE7">
        <w:rPr>
          <w:rFonts w:ascii="Times New Roman" w:eastAsiaTheme="minorEastAsia" w:hAnsi="Times New Roman" w:hint="eastAsia"/>
          <w:color w:val="000000" w:themeColor="text1"/>
          <w:sz w:val="24"/>
          <w:lang w:val="de-DE"/>
        </w:rPr>
        <w:t>台本を作曲した作曲家が数多くいるが、もっとも代表的な一人として</w:t>
      </w:r>
      <w:r w:rsidR="00520CC2" w:rsidRPr="002743B4">
        <w:rPr>
          <w:rFonts w:ascii="Times New Roman" w:eastAsiaTheme="minorEastAsia" w:hAnsi="Times New Roman" w:hint="eastAsia"/>
          <w:color w:val="000000" w:themeColor="text1"/>
          <w:sz w:val="24"/>
          <w:lang w:val="de-DE"/>
        </w:rPr>
        <w:t>ヨーハン・アドルフ・ハッセ（</w:t>
      </w:r>
      <w:r w:rsidR="00520CC2" w:rsidRPr="002743B4">
        <w:rPr>
          <w:rFonts w:ascii="Times New Roman" w:eastAsiaTheme="minorEastAsia" w:hAnsi="Times New Roman"/>
          <w:color w:val="000000" w:themeColor="text1"/>
          <w:sz w:val="24"/>
          <w:lang w:val="de-DE"/>
        </w:rPr>
        <w:t>Johann Adolph Hasse, 1699–1783</w:t>
      </w:r>
      <w:r w:rsidR="00520CC2" w:rsidRPr="002743B4">
        <w:rPr>
          <w:rFonts w:ascii="Times New Roman" w:eastAsiaTheme="minorEastAsia" w:hAnsi="Times New Roman" w:hint="eastAsia"/>
          <w:color w:val="000000" w:themeColor="text1"/>
          <w:sz w:val="24"/>
          <w:lang w:val="de-DE"/>
        </w:rPr>
        <w:t>）</w:t>
      </w:r>
      <w:r w:rsidR="008F6BE7">
        <w:rPr>
          <w:rFonts w:ascii="Times New Roman" w:eastAsiaTheme="minorEastAsia" w:hAnsi="Times New Roman" w:hint="eastAsia"/>
          <w:color w:val="000000" w:themeColor="text1"/>
          <w:sz w:val="24"/>
          <w:lang w:val="de-DE"/>
        </w:rPr>
        <w:t>を挙げることができる。ハッセは</w:t>
      </w:r>
      <w:r w:rsidR="00520CC2" w:rsidRPr="002743B4">
        <w:rPr>
          <w:rFonts w:ascii="Times New Roman" w:eastAsiaTheme="minorEastAsia" w:hAnsi="Times New Roman" w:hint="eastAsia"/>
          <w:color w:val="000000" w:themeColor="text1"/>
          <w:sz w:val="24"/>
          <w:lang w:val="de-DE"/>
        </w:rPr>
        <w:t>ドイツ人の作曲家であ</w:t>
      </w:r>
      <w:r w:rsidR="00520CC2" w:rsidRPr="00190986">
        <w:rPr>
          <w:rFonts w:ascii="Times New Roman" w:eastAsiaTheme="minorEastAsia" w:hAnsi="Times New Roman" w:hint="eastAsia"/>
          <w:color w:val="000000" w:themeColor="text1"/>
          <w:sz w:val="24"/>
          <w:lang w:val="de-DE"/>
        </w:rPr>
        <w:t>った</w:t>
      </w:r>
      <w:r w:rsidR="008F6BE7" w:rsidRPr="00190986">
        <w:rPr>
          <w:rFonts w:ascii="Times New Roman" w:eastAsiaTheme="minorEastAsia" w:hAnsi="Times New Roman" w:hint="eastAsia"/>
          <w:color w:val="000000" w:themeColor="text1"/>
          <w:sz w:val="24"/>
          <w:lang w:val="de-DE"/>
        </w:rPr>
        <w:t>が、</w:t>
      </w:r>
      <w:r w:rsidR="00520CC2" w:rsidRPr="00190986">
        <w:rPr>
          <w:rFonts w:ascii="Times New Roman" w:eastAsiaTheme="minorEastAsia" w:hAnsi="Times New Roman" w:hint="eastAsia"/>
          <w:color w:val="000000" w:themeColor="text1"/>
          <w:sz w:val="24"/>
          <w:lang w:val="de-DE"/>
        </w:rPr>
        <w:t>若い時にイタリアで勉強し</w:t>
      </w:r>
      <w:r w:rsidR="008F6BE7" w:rsidRPr="00190986">
        <w:rPr>
          <w:rFonts w:ascii="Times New Roman" w:eastAsiaTheme="minorEastAsia" w:hAnsi="Times New Roman" w:hint="eastAsia"/>
          <w:color w:val="000000" w:themeColor="text1"/>
          <w:sz w:val="24"/>
          <w:lang w:val="de-DE"/>
        </w:rPr>
        <w:t>、</w:t>
      </w:r>
      <w:r w:rsidR="00520CC2" w:rsidRPr="00190986">
        <w:rPr>
          <w:rFonts w:ascii="Times New Roman" w:eastAsiaTheme="minorEastAsia" w:hAnsi="Times New Roman" w:hint="eastAsia"/>
          <w:color w:val="000000" w:themeColor="text1"/>
          <w:sz w:val="24"/>
          <w:lang w:val="de-DE"/>
        </w:rPr>
        <w:t>そこで若いメタスターズィオと交友関係を結</w:t>
      </w:r>
      <w:r w:rsidR="008F6BE7" w:rsidRPr="00190986">
        <w:rPr>
          <w:rFonts w:ascii="Times New Roman" w:eastAsiaTheme="minorEastAsia" w:hAnsi="Times New Roman" w:hint="eastAsia"/>
          <w:color w:val="000000" w:themeColor="text1"/>
          <w:sz w:val="24"/>
          <w:lang w:val="de-DE"/>
        </w:rPr>
        <w:t>び</w:t>
      </w:r>
      <w:r w:rsidR="00520CC2" w:rsidRPr="00190986">
        <w:rPr>
          <w:rFonts w:ascii="Times New Roman" w:eastAsiaTheme="minorEastAsia" w:hAnsi="Times New Roman" w:hint="eastAsia"/>
          <w:color w:val="000000" w:themeColor="text1"/>
          <w:sz w:val="24"/>
          <w:lang w:val="de-DE"/>
        </w:rPr>
        <w:t>、後で主に</w:t>
      </w:r>
      <w:r w:rsidR="002F7304" w:rsidRPr="00190986">
        <w:rPr>
          <w:rFonts w:ascii="Times New Roman" w:eastAsiaTheme="minorEastAsia" w:hAnsi="Times New Roman" w:hint="eastAsia"/>
          <w:color w:val="000000" w:themeColor="text1"/>
          <w:sz w:val="24"/>
          <w:lang w:val="de-DE"/>
        </w:rPr>
        <w:t>ドレースデン</w:t>
      </w:r>
      <w:r w:rsidR="00520CC2" w:rsidRPr="00190986">
        <w:rPr>
          <w:rFonts w:ascii="Times New Roman" w:eastAsiaTheme="minorEastAsia" w:hAnsi="Times New Roman" w:hint="eastAsia"/>
          <w:color w:val="000000" w:themeColor="text1"/>
          <w:sz w:val="24"/>
          <w:lang w:val="de-DE"/>
        </w:rPr>
        <w:t>の宮廷オペラで活躍した。彼のオペラは全てイタリア語の台本に基づくもの</w:t>
      </w:r>
      <w:r w:rsidR="00520CC2" w:rsidRPr="002743B4">
        <w:rPr>
          <w:rFonts w:ascii="Times New Roman" w:eastAsiaTheme="minorEastAsia" w:hAnsi="Times New Roman" w:hint="eastAsia"/>
          <w:color w:val="000000" w:themeColor="text1"/>
          <w:sz w:val="24"/>
          <w:lang w:val="de-DE"/>
        </w:rPr>
        <w:t>である。</w:t>
      </w:r>
    </w:p>
    <w:p w14:paraId="4D9C2A57" w14:textId="0412C74F" w:rsidR="00520CC2" w:rsidRPr="002743B4" w:rsidRDefault="008F6BE7" w:rsidP="002743B4">
      <w:pPr>
        <w:widowControl/>
        <w:autoSpaceDE w:val="0"/>
        <w:autoSpaceDN w:val="0"/>
        <w:adjustRightInd w:val="0"/>
        <w:snapToGrid w:val="0"/>
        <w:spacing w:line="380" w:lineRule="exact"/>
        <w:jc w:val="left"/>
        <w:rPr>
          <w:rFonts w:ascii="Times New Roman" w:eastAsiaTheme="minorEastAsia" w:hAnsi="Times New Roman"/>
          <w:color w:val="000000" w:themeColor="text1"/>
          <w:sz w:val="24"/>
          <w:lang w:val="de-DE"/>
        </w:rPr>
      </w:pPr>
      <w:r>
        <w:rPr>
          <w:rFonts w:ascii="Times New Roman" w:eastAsiaTheme="minorEastAsia" w:hAnsi="Times New Roman" w:hint="eastAsia"/>
          <w:color w:val="000000" w:themeColor="text1"/>
          <w:sz w:val="24"/>
          <w:lang w:val="de-DE"/>
        </w:rPr>
        <w:t xml:space="preserve">　</w:t>
      </w:r>
      <w:r w:rsidR="00520CC2" w:rsidRPr="002743B4">
        <w:rPr>
          <w:rFonts w:ascii="Times New Roman" w:eastAsiaTheme="minorEastAsia" w:hAnsi="Times New Roman"/>
          <w:color w:val="000000" w:themeColor="text1"/>
          <w:sz w:val="24"/>
          <w:lang w:val="de-DE"/>
        </w:rPr>
        <w:t>18</w:t>
      </w:r>
      <w:r w:rsidR="00520CC2" w:rsidRPr="002743B4">
        <w:rPr>
          <w:rFonts w:ascii="Times New Roman" w:eastAsiaTheme="minorEastAsia" w:hAnsi="Times New Roman" w:hint="eastAsia"/>
          <w:color w:val="000000" w:themeColor="text1"/>
          <w:sz w:val="24"/>
          <w:lang w:val="de-DE"/>
        </w:rPr>
        <w:t>世紀後半にはドイツ語のオペラも現れ（例えばモーツァルトの『魔笛』などが有名）、ドイツ語のアリアも一つの（下位）ジャンルとして成立するが、それらの作品にもイタリア風のアリアの影響が強く感じられる。</w:t>
      </w:r>
    </w:p>
    <w:p w14:paraId="7B111BED" w14:textId="77777777" w:rsidR="00520CC2" w:rsidRPr="002743B4" w:rsidRDefault="00520CC2" w:rsidP="002743B4">
      <w:pPr>
        <w:widowControl/>
        <w:autoSpaceDE w:val="0"/>
        <w:autoSpaceDN w:val="0"/>
        <w:adjustRightInd w:val="0"/>
        <w:snapToGrid w:val="0"/>
        <w:spacing w:line="380" w:lineRule="exact"/>
        <w:jc w:val="left"/>
        <w:rPr>
          <w:rFonts w:ascii="Times New Roman" w:eastAsiaTheme="minorEastAsia" w:hAnsi="Times New Roman"/>
          <w:color w:val="000000" w:themeColor="text1"/>
          <w:sz w:val="24"/>
          <w:lang w:val="de-DE"/>
        </w:rPr>
      </w:pPr>
    </w:p>
    <w:p w14:paraId="66198401" w14:textId="77777777" w:rsidR="00830857" w:rsidRDefault="00830857" w:rsidP="002743B4">
      <w:pPr>
        <w:widowControl/>
        <w:autoSpaceDE w:val="0"/>
        <w:autoSpaceDN w:val="0"/>
        <w:adjustRightInd w:val="0"/>
        <w:snapToGrid w:val="0"/>
        <w:spacing w:line="380" w:lineRule="exact"/>
        <w:jc w:val="left"/>
        <w:rPr>
          <w:rFonts w:ascii="Times New Roman" w:eastAsiaTheme="minorEastAsia" w:hAnsi="Times New Roman"/>
          <w:color w:val="000000" w:themeColor="text1"/>
          <w:sz w:val="24"/>
          <w:lang w:val="de-DE"/>
        </w:rPr>
      </w:pPr>
    </w:p>
    <w:p w14:paraId="10A1AE22" w14:textId="77777777" w:rsidR="00190986" w:rsidRDefault="00190986">
      <w:pPr>
        <w:widowControl/>
        <w:jc w:val="left"/>
        <w:rPr>
          <w:rFonts w:ascii="Times New Roman" w:eastAsiaTheme="minorEastAsia" w:hAnsi="Times New Roman"/>
          <w:color w:val="000000" w:themeColor="text1"/>
          <w:sz w:val="22"/>
          <w:szCs w:val="22"/>
          <w:lang w:val="de-DE"/>
        </w:rPr>
      </w:pPr>
      <w:r>
        <w:rPr>
          <w:rFonts w:ascii="Times New Roman" w:eastAsiaTheme="minorEastAsia" w:hAnsi="Times New Roman"/>
          <w:color w:val="000000" w:themeColor="text1"/>
          <w:sz w:val="22"/>
          <w:szCs w:val="22"/>
          <w:lang w:val="de-DE"/>
        </w:rPr>
        <w:br w:type="page"/>
      </w:r>
    </w:p>
    <w:p w14:paraId="5A694882" w14:textId="5A9E9407" w:rsidR="00520CC2" w:rsidRPr="002F7304" w:rsidRDefault="00520CC2" w:rsidP="00830857">
      <w:pPr>
        <w:widowControl/>
        <w:autoSpaceDE w:val="0"/>
        <w:autoSpaceDN w:val="0"/>
        <w:adjustRightInd w:val="0"/>
        <w:snapToGrid w:val="0"/>
        <w:spacing w:line="340" w:lineRule="exact"/>
        <w:jc w:val="left"/>
        <w:rPr>
          <w:rFonts w:ascii="Times New Roman" w:eastAsiaTheme="minorEastAsia" w:hAnsi="Times New Roman"/>
          <w:color w:val="000000" w:themeColor="text1"/>
          <w:sz w:val="22"/>
          <w:szCs w:val="22"/>
          <w:lang w:val="de-DE"/>
        </w:rPr>
      </w:pPr>
      <w:r w:rsidRPr="002F7304">
        <w:rPr>
          <w:rFonts w:ascii="Times New Roman" w:eastAsiaTheme="minorEastAsia" w:hAnsi="Times New Roman" w:hint="eastAsia"/>
          <w:color w:val="000000" w:themeColor="text1"/>
          <w:sz w:val="22"/>
          <w:szCs w:val="22"/>
          <w:lang w:val="de-DE"/>
        </w:rPr>
        <w:lastRenderedPageBreak/>
        <w:t>授業で聴く音楽</w:t>
      </w:r>
    </w:p>
    <w:p w14:paraId="140F9558" w14:textId="77777777" w:rsidR="00520CC2" w:rsidRPr="002F7304" w:rsidRDefault="00520CC2" w:rsidP="00830857">
      <w:pPr>
        <w:widowControl/>
        <w:autoSpaceDE w:val="0"/>
        <w:autoSpaceDN w:val="0"/>
        <w:adjustRightInd w:val="0"/>
        <w:snapToGrid w:val="0"/>
        <w:spacing w:line="340" w:lineRule="exact"/>
        <w:jc w:val="left"/>
        <w:rPr>
          <w:rFonts w:ascii="Times New Roman" w:eastAsiaTheme="minorEastAsia" w:hAnsi="Times New Roman"/>
          <w:color w:val="000000" w:themeColor="text1"/>
          <w:sz w:val="22"/>
          <w:szCs w:val="22"/>
          <w:lang w:val="de-DE"/>
        </w:rPr>
      </w:pPr>
      <w:r w:rsidRPr="002F7304">
        <w:rPr>
          <w:rFonts w:ascii="Times New Roman" w:eastAsiaTheme="minorEastAsia" w:hAnsi="Times New Roman" w:hint="eastAsia"/>
          <w:color w:val="000000" w:themeColor="text1"/>
          <w:sz w:val="22"/>
          <w:szCs w:val="22"/>
          <w:lang w:val="de-DE"/>
        </w:rPr>
        <w:t>１　ハッセのアリアの一例</w:t>
      </w:r>
    </w:p>
    <w:p w14:paraId="34E11CF2" w14:textId="11EE1C10" w:rsidR="00520CC2" w:rsidRPr="002F7304" w:rsidRDefault="00520CC2" w:rsidP="00830857">
      <w:pPr>
        <w:widowControl/>
        <w:autoSpaceDE w:val="0"/>
        <w:autoSpaceDN w:val="0"/>
        <w:adjustRightInd w:val="0"/>
        <w:snapToGrid w:val="0"/>
        <w:spacing w:line="340" w:lineRule="exact"/>
        <w:jc w:val="left"/>
        <w:rPr>
          <w:rFonts w:ascii="Times New Roman" w:eastAsiaTheme="minorEastAsia" w:hAnsi="Times New Roman"/>
          <w:color w:val="000000" w:themeColor="text1"/>
          <w:sz w:val="22"/>
          <w:szCs w:val="22"/>
          <w:lang w:val="de-DE"/>
        </w:rPr>
      </w:pPr>
      <w:r w:rsidRPr="002F7304">
        <w:rPr>
          <w:rFonts w:ascii="Times New Roman" w:eastAsiaTheme="minorEastAsia" w:hAnsi="Times New Roman"/>
          <w:color w:val="000000" w:themeColor="text1"/>
          <w:sz w:val="22"/>
          <w:szCs w:val="22"/>
          <w:lang w:val="de-DE"/>
        </w:rPr>
        <w:t>http://www.youtube.com/watch?v=CCdLqoYxeF4</w:t>
      </w:r>
    </w:p>
    <w:p w14:paraId="3B2050CC" w14:textId="03E49558" w:rsidR="00520CC2" w:rsidRPr="002F7304" w:rsidRDefault="008420BB" w:rsidP="00830857">
      <w:pPr>
        <w:widowControl/>
        <w:autoSpaceDE w:val="0"/>
        <w:autoSpaceDN w:val="0"/>
        <w:adjustRightInd w:val="0"/>
        <w:snapToGrid w:val="0"/>
        <w:spacing w:line="340" w:lineRule="exact"/>
        <w:jc w:val="left"/>
        <w:rPr>
          <w:rFonts w:ascii="Times New Roman" w:eastAsiaTheme="minorEastAsia" w:hAnsi="Times New Roman"/>
          <w:color w:val="000000" w:themeColor="text1"/>
          <w:sz w:val="22"/>
          <w:szCs w:val="22"/>
          <w:lang w:val="de-DE"/>
        </w:rPr>
      </w:pPr>
      <w:r w:rsidRPr="002F7304">
        <w:rPr>
          <w:rFonts w:ascii="Times New Roman" w:eastAsiaTheme="minorEastAsia" w:hAnsi="Times New Roman" w:hint="eastAsia"/>
          <w:color w:val="000000" w:themeColor="text1"/>
          <w:sz w:val="22"/>
          <w:szCs w:val="22"/>
          <w:lang w:val="de-DE"/>
        </w:rPr>
        <w:t xml:space="preserve">　</w:t>
      </w:r>
      <w:r w:rsidR="00520CC2" w:rsidRPr="002F7304">
        <w:rPr>
          <w:rFonts w:ascii="Times New Roman" w:eastAsiaTheme="minorEastAsia" w:hAnsi="Times New Roman" w:hint="eastAsia"/>
          <w:color w:val="000000" w:themeColor="text1"/>
          <w:sz w:val="22"/>
          <w:szCs w:val="22"/>
          <w:lang w:val="de-DE"/>
        </w:rPr>
        <w:t>この録音は</w:t>
      </w:r>
      <w:r w:rsidR="00520CC2" w:rsidRPr="002F7304">
        <w:rPr>
          <w:rFonts w:ascii="Times New Roman" w:eastAsiaTheme="minorEastAsia" w:hAnsi="Times New Roman"/>
          <w:color w:val="000000" w:themeColor="text1"/>
          <w:sz w:val="22"/>
          <w:szCs w:val="22"/>
          <w:lang w:val="de-DE"/>
        </w:rPr>
        <w:t>Cleofide</w:t>
      </w:r>
      <w:r w:rsidR="00520CC2" w:rsidRPr="002F7304">
        <w:rPr>
          <w:rFonts w:ascii="Times New Roman" w:eastAsiaTheme="minorEastAsia" w:hAnsi="Times New Roman" w:hint="eastAsia"/>
          <w:color w:val="000000" w:themeColor="text1"/>
          <w:sz w:val="22"/>
          <w:szCs w:val="22"/>
          <w:lang w:val="de-DE"/>
        </w:rPr>
        <w:t>という</w:t>
      </w:r>
      <w:r w:rsidRPr="002F7304">
        <w:rPr>
          <w:rFonts w:ascii="Times New Roman" w:eastAsiaTheme="minorEastAsia" w:hAnsi="Times New Roman" w:hint="eastAsia"/>
          <w:color w:val="000000" w:themeColor="text1"/>
          <w:sz w:val="22"/>
          <w:szCs w:val="22"/>
          <w:lang w:val="de-DE"/>
        </w:rPr>
        <w:t>オペラからのアリアである。</w:t>
      </w:r>
      <w:r w:rsidR="00520CC2" w:rsidRPr="002F7304">
        <w:rPr>
          <w:rFonts w:ascii="Times New Roman" w:eastAsiaTheme="minorEastAsia" w:hAnsi="Times New Roman" w:hint="eastAsia"/>
          <w:color w:val="000000" w:themeColor="text1"/>
          <w:sz w:val="22"/>
          <w:szCs w:val="22"/>
          <w:lang w:val="de-DE"/>
        </w:rPr>
        <w:t>メタスターズィオの台本に</w:t>
      </w:r>
      <w:r w:rsidRPr="002F7304">
        <w:rPr>
          <w:rFonts w:ascii="Times New Roman" w:eastAsiaTheme="minorEastAsia" w:hAnsi="Times New Roman" w:hint="eastAsia"/>
          <w:color w:val="000000" w:themeColor="text1"/>
          <w:sz w:val="22"/>
          <w:szCs w:val="22"/>
          <w:lang w:val="de-DE"/>
        </w:rPr>
        <w:t>ボッカルディ（</w:t>
      </w:r>
      <w:r w:rsidR="00520CC2" w:rsidRPr="002F7304">
        <w:rPr>
          <w:rFonts w:ascii="Times New Roman" w:eastAsiaTheme="minorEastAsia" w:hAnsi="Times New Roman"/>
          <w:color w:val="000000" w:themeColor="text1"/>
          <w:sz w:val="22"/>
          <w:szCs w:val="22"/>
          <w:lang w:val="de-DE"/>
        </w:rPr>
        <w:t>Michelangelo Boccardi</w:t>
      </w:r>
      <w:r w:rsidRPr="002F7304">
        <w:rPr>
          <w:rFonts w:ascii="Times New Roman" w:eastAsiaTheme="minorEastAsia" w:hAnsi="Times New Roman" w:hint="eastAsia"/>
          <w:color w:val="000000" w:themeColor="text1"/>
          <w:sz w:val="22"/>
          <w:szCs w:val="22"/>
          <w:lang w:val="de-DE"/>
        </w:rPr>
        <w:t>）</w:t>
      </w:r>
      <w:r w:rsidR="00520CC2" w:rsidRPr="002F7304">
        <w:rPr>
          <w:rFonts w:ascii="Times New Roman" w:eastAsiaTheme="minorEastAsia" w:hAnsi="Times New Roman" w:hint="eastAsia"/>
          <w:color w:val="000000" w:themeColor="text1"/>
          <w:sz w:val="22"/>
          <w:szCs w:val="22"/>
          <w:lang w:val="de-DE"/>
        </w:rPr>
        <w:t>が手を入れ</w:t>
      </w:r>
      <w:r w:rsidRPr="002F7304">
        <w:rPr>
          <w:rFonts w:ascii="Times New Roman" w:eastAsiaTheme="minorEastAsia" w:hAnsi="Times New Roman" w:hint="eastAsia"/>
          <w:color w:val="000000" w:themeColor="text1"/>
          <w:sz w:val="22"/>
          <w:szCs w:val="22"/>
          <w:lang w:val="de-DE"/>
        </w:rPr>
        <w:t>、それに</w:t>
      </w:r>
      <w:r w:rsidR="00520CC2" w:rsidRPr="002F7304">
        <w:rPr>
          <w:rFonts w:ascii="Times New Roman" w:eastAsiaTheme="minorEastAsia" w:hAnsi="Times New Roman" w:hint="eastAsia"/>
          <w:color w:val="000000" w:themeColor="text1"/>
          <w:sz w:val="22"/>
          <w:szCs w:val="22"/>
          <w:lang w:val="de-DE"/>
        </w:rPr>
        <w:t>基づいてハッセが</w:t>
      </w:r>
      <w:r w:rsidR="00520CC2" w:rsidRPr="002F7304">
        <w:rPr>
          <w:rFonts w:ascii="Times New Roman" w:eastAsiaTheme="minorEastAsia" w:hAnsi="Times New Roman"/>
          <w:color w:val="000000" w:themeColor="text1"/>
          <w:sz w:val="22"/>
          <w:szCs w:val="22"/>
          <w:lang w:val="de-DE"/>
        </w:rPr>
        <w:t>1731</w:t>
      </w:r>
      <w:r w:rsidR="00520CC2" w:rsidRPr="002F7304">
        <w:rPr>
          <w:rFonts w:ascii="Times New Roman" w:eastAsiaTheme="minorEastAsia" w:hAnsi="Times New Roman" w:hint="eastAsia"/>
          <w:color w:val="000000" w:themeColor="text1"/>
          <w:sz w:val="22"/>
          <w:szCs w:val="22"/>
          <w:lang w:val="de-DE"/>
        </w:rPr>
        <w:t>年に作曲した</w:t>
      </w:r>
      <w:r w:rsidRPr="002F7304">
        <w:rPr>
          <w:rFonts w:ascii="Times New Roman" w:eastAsiaTheme="minorEastAsia" w:hAnsi="Times New Roman" w:hint="eastAsia"/>
          <w:color w:val="000000" w:themeColor="text1"/>
          <w:sz w:val="22"/>
          <w:szCs w:val="22"/>
          <w:lang w:val="de-DE"/>
        </w:rPr>
        <w:t>もの</w:t>
      </w:r>
      <w:r w:rsidR="00520CC2" w:rsidRPr="002F7304">
        <w:rPr>
          <w:rFonts w:ascii="Times New Roman" w:eastAsiaTheme="minorEastAsia" w:hAnsi="Times New Roman" w:hint="eastAsia"/>
          <w:color w:val="000000" w:themeColor="text1"/>
          <w:sz w:val="22"/>
          <w:szCs w:val="22"/>
          <w:lang w:val="de-DE"/>
        </w:rPr>
        <w:t>。このオペラはハッセとその夫人であったイタリア人のメゾソプラノ歌手</w:t>
      </w:r>
      <w:r w:rsidRPr="002F7304">
        <w:rPr>
          <w:rFonts w:ascii="Times New Roman" w:eastAsiaTheme="minorEastAsia" w:hAnsi="Times New Roman" w:hint="eastAsia"/>
          <w:color w:val="000000" w:themeColor="text1"/>
          <w:sz w:val="22"/>
          <w:szCs w:val="22"/>
          <w:lang w:val="de-DE"/>
        </w:rPr>
        <w:t>ボルドーニ（</w:t>
      </w:r>
      <w:r w:rsidR="00520CC2" w:rsidRPr="002F7304">
        <w:rPr>
          <w:rFonts w:ascii="Times New Roman" w:eastAsiaTheme="minorEastAsia" w:hAnsi="Times New Roman"/>
          <w:color w:val="000000" w:themeColor="text1"/>
          <w:sz w:val="22"/>
          <w:szCs w:val="22"/>
          <w:lang w:val="de-DE"/>
        </w:rPr>
        <w:t>Faustina Bordoni</w:t>
      </w:r>
      <w:r w:rsidRPr="002F7304">
        <w:rPr>
          <w:rFonts w:ascii="Times New Roman" w:eastAsiaTheme="minorEastAsia" w:hAnsi="Times New Roman"/>
          <w:color w:val="000000" w:themeColor="text1"/>
          <w:sz w:val="22"/>
          <w:szCs w:val="22"/>
          <w:lang w:val="de-DE"/>
        </w:rPr>
        <w:t>, 1697–1781</w:t>
      </w:r>
      <w:r w:rsidRPr="002F7304">
        <w:rPr>
          <w:rFonts w:ascii="Times New Roman" w:eastAsiaTheme="minorEastAsia" w:hAnsi="Times New Roman" w:hint="eastAsia"/>
          <w:color w:val="000000" w:themeColor="text1"/>
          <w:sz w:val="22"/>
          <w:szCs w:val="22"/>
          <w:lang w:val="de-DE"/>
        </w:rPr>
        <w:t>）</w:t>
      </w:r>
      <w:r w:rsidR="00520CC2" w:rsidRPr="002F7304">
        <w:rPr>
          <w:rFonts w:ascii="Times New Roman" w:eastAsiaTheme="minorEastAsia" w:hAnsi="Times New Roman" w:hint="eastAsia"/>
          <w:color w:val="000000" w:themeColor="text1"/>
          <w:sz w:val="22"/>
          <w:szCs w:val="22"/>
          <w:lang w:val="de-DE"/>
        </w:rPr>
        <w:t>が最初にドレースデン宮廷オペラで招待公演をした時に初</w:t>
      </w:r>
      <w:r w:rsidR="00944EA4" w:rsidRPr="002F7304">
        <w:rPr>
          <w:rFonts w:ascii="Times New Roman" w:eastAsiaTheme="minorEastAsia" w:hAnsi="Times New Roman" w:hint="eastAsia"/>
          <w:color w:val="000000" w:themeColor="text1"/>
          <w:sz w:val="22"/>
          <w:szCs w:val="22"/>
          <w:lang w:val="de-DE"/>
        </w:rPr>
        <w:t>演された。（ハッセはその</w:t>
      </w:r>
      <w:r w:rsidR="001F3887">
        <w:rPr>
          <w:rFonts w:ascii="Times New Roman" w:eastAsiaTheme="minorEastAsia" w:hAnsi="Times New Roman" w:hint="eastAsia"/>
          <w:color w:val="000000" w:themeColor="text1"/>
          <w:sz w:val="22"/>
          <w:szCs w:val="22"/>
          <w:lang w:val="de-DE"/>
        </w:rPr>
        <w:t>２</w:t>
      </w:r>
      <w:r w:rsidR="00944EA4" w:rsidRPr="002F7304">
        <w:rPr>
          <w:rFonts w:ascii="Times New Roman" w:eastAsiaTheme="minorEastAsia" w:hAnsi="Times New Roman" w:hint="eastAsia"/>
          <w:color w:val="000000" w:themeColor="text1"/>
          <w:sz w:val="22"/>
          <w:szCs w:val="22"/>
          <w:lang w:val="de-DE"/>
        </w:rPr>
        <w:t>年後に正式にドレースデンの宮廷音楽家</w:t>
      </w:r>
      <w:r w:rsidR="00520CC2" w:rsidRPr="002F7304">
        <w:rPr>
          <w:rFonts w:ascii="Times New Roman" w:eastAsiaTheme="minorEastAsia" w:hAnsi="Times New Roman" w:hint="eastAsia"/>
          <w:color w:val="000000" w:themeColor="text1"/>
          <w:sz w:val="22"/>
          <w:szCs w:val="22"/>
          <w:lang w:val="de-DE"/>
        </w:rPr>
        <w:t>となり、彼の影響でドレースデンのオペラが当時のトップレベルのアンサンブルになったと言われている。）ハッセの</w:t>
      </w:r>
      <w:r w:rsidR="00520CC2" w:rsidRPr="002F7304">
        <w:rPr>
          <w:rFonts w:ascii="Times New Roman" w:eastAsiaTheme="minorEastAsia" w:hAnsi="Times New Roman"/>
          <w:color w:val="000000" w:themeColor="text1"/>
          <w:sz w:val="22"/>
          <w:szCs w:val="22"/>
          <w:lang w:val="de-DE"/>
        </w:rPr>
        <w:t>1731</w:t>
      </w:r>
      <w:r w:rsidR="00520CC2" w:rsidRPr="002F7304">
        <w:rPr>
          <w:rFonts w:ascii="Times New Roman" w:eastAsiaTheme="minorEastAsia" w:hAnsi="Times New Roman" w:hint="eastAsia"/>
          <w:color w:val="000000" w:themeColor="text1"/>
          <w:sz w:val="22"/>
          <w:szCs w:val="22"/>
          <w:lang w:val="de-DE"/>
        </w:rPr>
        <w:t>年のドレースデン公演は、</w:t>
      </w:r>
      <w:r w:rsidR="00520CC2" w:rsidRPr="002F7304">
        <w:rPr>
          <w:rFonts w:ascii="Times New Roman" w:eastAsiaTheme="minorEastAsia" w:hAnsi="Times New Roman"/>
          <w:color w:val="000000" w:themeColor="text1"/>
          <w:sz w:val="22"/>
          <w:szCs w:val="22"/>
          <w:lang w:val="de-DE"/>
        </w:rPr>
        <w:t>J</w:t>
      </w:r>
      <w:r w:rsidR="002F7304" w:rsidRPr="002F7304">
        <w:rPr>
          <w:rFonts w:ascii="Times New Roman" w:eastAsiaTheme="minorEastAsia" w:hAnsi="Times New Roman"/>
          <w:color w:val="FF0000"/>
          <w:sz w:val="22"/>
          <w:szCs w:val="22"/>
          <w:lang w:val="de-DE"/>
        </w:rPr>
        <w:t xml:space="preserve">. </w:t>
      </w:r>
      <w:r w:rsidR="00520CC2" w:rsidRPr="002F7304">
        <w:rPr>
          <w:rFonts w:ascii="Times New Roman" w:eastAsiaTheme="minorEastAsia" w:hAnsi="Times New Roman"/>
          <w:color w:val="000000" w:themeColor="text1"/>
          <w:sz w:val="22"/>
          <w:szCs w:val="22"/>
          <w:lang w:val="de-DE"/>
        </w:rPr>
        <w:t>S</w:t>
      </w:r>
      <w:r w:rsidR="002F7304" w:rsidRPr="002F7304">
        <w:rPr>
          <w:rFonts w:ascii="Times New Roman" w:eastAsiaTheme="minorEastAsia" w:hAnsi="Times New Roman" w:hint="eastAsia"/>
          <w:color w:val="FF0000"/>
          <w:sz w:val="22"/>
          <w:szCs w:val="22"/>
          <w:lang w:val="de-DE"/>
        </w:rPr>
        <w:t xml:space="preserve">. </w:t>
      </w:r>
      <w:r w:rsidR="00944EA4" w:rsidRPr="002F7304">
        <w:rPr>
          <w:rFonts w:ascii="Times New Roman" w:eastAsiaTheme="minorEastAsia" w:hAnsi="Times New Roman" w:hint="eastAsia"/>
          <w:color w:val="000000" w:themeColor="text1"/>
          <w:sz w:val="22"/>
          <w:szCs w:val="22"/>
          <w:lang w:val="de-DE"/>
        </w:rPr>
        <w:t>バッハも聴きに来ていたという面白い歴史背景が</w:t>
      </w:r>
      <w:r w:rsidR="00520CC2" w:rsidRPr="002F7304">
        <w:rPr>
          <w:rFonts w:ascii="Times New Roman" w:eastAsiaTheme="minorEastAsia" w:hAnsi="Times New Roman" w:hint="eastAsia"/>
          <w:color w:val="000000" w:themeColor="text1"/>
          <w:sz w:val="22"/>
          <w:szCs w:val="22"/>
          <w:lang w:val="de-DE"/>
        </w:rPr>
        <w:t>ある。</w:t>
      </w:r>
    </w:p>
    <w:p w14:paraId="61C876A0" w14:textId="77777777" w:rsidR="00520CC2" w:rsidRPr="002F7304" w:rsidRDefault="00520CC2" w:rsidP="00830857">
      <w:pPr>
        <w:widowControl/>
        <w:autoSpaceDE w:val="0"/>
        <w:autoSpaceDN w:val="0"/>
        <w:adjustRightInd w:val="0"/>
        <w:snapToGrid w:val="0"/>
        <w:spacing w:line="340" w:lineRule="exact"/>
        <w:jc w:val="left"/>
        <w:rPr>
          <w:rFonts w:ascii="Times New Roman" w:eastAsiaTheme="minorEastAsia" w:hAnsi="Times New Roman"/>
          <w:color w:val="000000" w:themeColor="text1"/>
          <w:sz w:val="22"/>
          <w:szCs w:val="22"/>
          <w:lang w:val="de-DE"/>
        </w:rPr>
      </w:pPr>
    </w:p>
    <w:p w14:paraId="627BD421" w14:textId="77777777" w:rsidR="00520CC2" w:rsidRPr="002F7304" w:rsidRDefault="00520CC2" w:rsidP="00830857">
      <w:pPr>
        <w:widowControl/>
        <w:autoSpaceDE w:val="0"/>
        <w:autoSpaceDN w:val="0"/>
        <w:adjustRightInd w:val="0"/>
        <w:snapToGrid w:val="0"/>
        <w:spacing w:line="340" w:lineRule="exact"/>
        <w:jc w:val="left"/>
        <w:rPr>
          <w:rFonts w:ascii="Times New Roman" w:eastAsiaTheme="minorEastAsia" w:hAnsi="Times New Roman"/>
          <w:color w:val="000000" w:themeColor="text1"/>
          <w:sz w:val="22"/>
          <w:szCs w:val="22"/>
          <w:lang w:val="de-DE"/>
        </w:rPr>
      </w:pPr>
      <w:r w:rsidRPr="002F7304">
        <w:rPr>
          <w:rFonts w:ascii="Times New Roman" w:eastAsiaTheme="minorEastAsia" w:hAnsi="Times New Roman" w:hint="eastAsia"/>
          <w:color w:val="000000" w:themeColor="text1"/>
          <w:sz w:val="22"/>
          <w:szCs w:val="22"/>
          <w:lang w:val="de-DE"/>
        </w:rPr>
        <w:t>２　バッハのカンタータのアリアの一例</w:t>
      </w:r>
    </w:p>
    <w:p w14:paraId="4385E76E" w14:textId="77777777" w:rsidR="00520CC2" w:rsidRPr="002F7304" w:rsidRDefault="00520CC2" w:rsidP="00830857">
      <w:pPr>
        <w:widowControl/>
        <w:autoSpaceDE w:val="0"/>
        <w:autoSpaceDN w:val="0"/>
        <w:adjustRightInd w:val="0"/>
        <w:snapToGrid w:val="0"/>
        <w:spacing w:line="340" w:lineRule="exact"/>
        <w:jc w:val="left"/>
        <w:rPr>
          <w:rFonts w:ascii="Times New Roman" w:eastAsiaTheme="minorEastAsia" w:hAnsi="Times New Roman"/>
          <w:color w:val="000000" w:themeColor="text1"/>
          <w:sz w:val="22"/>
          <w:szCs w:val="22"/>
          <w:lang w:val="de-DE"/>
        </w:rPr>
      </w:pPr>
      <w:r w:rsidRPr="002F7304">
        <w:rPr>
          <w:rFonts w:ascii="Times New Roman" w:eastAsiaTheme="minorEastAsia" w:hAnsi="Times New Roman"/>
          <w:color w:val="000000" w:themeColor="text1"/>
          <w:sz w:val="22"/>
          <w:szCs w:val="22"/>
          <w:lang w:val="de-DE"/>
        </w:rPr>
        <w:t>http://www.youtube.com/watch?v=teLSBWwC1KI (13</w:t>
      </w:r>
      <w:r w:rsidRPr="002F7304">
        <w:rPr>
          <w:rFonts w:ascii="Times New Roman" w:eastAsiaTheme="minorEastAsia" w:hAnsi="Times New Roman" w:hint="eastAsia"/>
          <w:color w:val="000000" w:themeColor="text1"/>
          <w:sz w:val="22"/>
          <w:szCs w:val="22"/>
          <w:lang w:val="de-DE"/>
        </w:rPr>
        <w:t>分</w:t>
      </w:r>
      <w:r w:rsidRPr="002F7304">
        <w:rPr>
          <w:rFonts w:ascii="Times New Roman" w:eastAsiaTheme="minorEastAsia" w:hAnsi="Times New Roman"/>
          <w:color w:val="000000" w:themeColor="text1"/>
          <w:sz w:val="22"/>
          <w:szCs w:val="22"/>
          <w:lang w:val="de-DE"/>
        </w:rPr>
        <w:t>08</w:t>
      </w:r>
      <w:r w:rsidRPr="002F7304">
        <w:rPr>
          <w:rFonts w:ascii="Times New Roman" w:eastAsiaTheme="minorEastAsia" w:hAnsi="Times New Roman" w:hint="eastAsia"/>
          <w:color w:val="000000" w:themeColor="text1"/>
          <w:sz w:val="22"/>
          <w:szCs w:val="22"/>
          <w:lang w:val="de-DE"/>
        </w:rPr>
        <w:t>秒から</w:t>
      </w:r>
      <w:r w:rsidRPr="002F7304">
        <w:rPr>
          <w:rFonts w:ascii="Times New Roman" w:eastAsiaTheme="minorEastAsia" w:hAnsi="Times New Roman"/>
          <w:color w:val="000000" w:themeColor="text1"/>
          <w:sz w:val="22"/>
          <w:szCs w:val="22"/>
          <w:lang w:val="de-DE"/>
        </w:rPr>
        <w:t>)</w:t>
      </w:r>
    </w:p>
    <w:p w14:paraId="030C40F4" w14:textId="7E95AAFD" w:rsidR="00520CC2" w:rsidRPr="002F7304" w:rsidRDefault="00830857" w:rsidP="00830857">
      <w:pPr>
        <w:widowControl/>
        <w:autoSpaceDE w:val="0"/>
        <w:autoSpaceDN w:val="0"/>
        <w:adjustRightInd w:val="0"/>
        <w:snapToGrid w:val="0"/>
        <w:spacing w:line="340" w:lineRule="exact"/>
        <w:jc w:val="left"/>
        <w:rPr>
          <w:rFonts w:ascii="Times New Roman" w:eastAsiaTheme="minorEastAsia" w:hAnsi="Times New Roman"/>
          <w:color w:val="000000" w:themeColor="text1"/>
          <w:sz w:val="22"/>
          <w:szCs w:val="22"/>
          <w:lang w:val="de-DE"/>
        </w:rPr>
      </w:pPr>
      <w:r w:rsidRPr="002F7304">
        <w:rPr>
          <w:rFonts w:ascii="Times New Roman" w:eastAsiaTheme="minorEastAsia" w:hAnsi="Times New Roman" w:hint="eastAsia"/>
          <w:color w:val="000000" w:themeColor="text1"/>
          <w:sz w:val="22"/>
          <w:szCs w:val="22"/>
          <w:lang w:val="de-DE"/>
        </w:rPr>
        <w:t xml:space="preserve">　</w:t>
      </w:r>
      <w:r w:rsidR="00520CC2" w:rsidRPr="002F7304">
        <w:rPr>
          <w:rFonts w:ascii="Times New Roman" w:eastAsiaTheme="minorEastAsia" w:hAnsi="Times New Roman" w:hint="eastAsia"/>
          <w:color w:val="000000" w:themeColor="text1"/>
          <w:sz w:val="22"/>
          <w:szCs w:val="22"/>
          <w:lang w:val="de-DE"/>
        </w:rPr>
        <w:t>以前に授業で第</w:t>
      </w:r>
      <w:r w:rsidR="00B71CD7">
        <w:rPr>
          <w:rFonts w:ascii="Times New Roman" w:eastAsiaTheme="minorEastAsia" w:hAnsi="Times New Roman" w:hint="eastAsia"/>
          <w:color w:val="000000" w:themeColor="text1"/>
          <w:sz w:val="22"/>
          <w:szCs w:val="22"/>
          <w:lang w:val="de-DE"/>
        </w:rPr>
        <w:t>１</w:t>
      </w:r>
      <w:r w:rsidR="00520CC2" w:rsidRPr="002F7304">
        <w:rPr>
          <w:rFonts w:ascii="Times New Roman" w:eastAsiaTheme="minorEastAsia" w:hAnsi="Times New Roman" w:hint="eastAsia"/>
          <w:color w:val="000000" w:themeColor="text1"/>
          <w:sz w:val="22"/>
          <w:szCs w:val="22"/>
          <w:lang w:val="de-DE"/>
        </w:rPr>
        <w:t>楽章を扱ったカンタータ「</w:t>
      </w:r>
      <w:r w:rsidR="00520CC2" w:rsidRPr="002F7304">
        <w:rPr>
          <w:rFonts w:ascii="Times New Roman" w:eastAsiaTheme="minorEastAsia" w:hAnsi="Times New Roman"/>
          <w:color w:val="000000" w:themeColor="text1"/>
          <w:sz w:val="22"/>
          <w:szCs w:val="22"/>
          <w:lang w:val="de-DE"/>
        </w:rPr>
        <w:t>Wie schön leuchtet der Morgenstern</w:t>
      </w:r>
      <w:r w:rsidR="00520CC2" w:rsidRPr="002F7304">
        <w:rPr>
          <w:rFonts w:ascii="Times New Roman" w:eastAsiaTheme="minorEastAsia" w:hAnsi="Times New Roman" w:hint="eastAsia"/>
          <w:color w:val="000000" w:themeColor="text1"/>
          <w:sz w:val="22"/>
          <w:szCs w:val="22"/>
          <w:lang w:val="de-DE"/>
        </w:rPr>
        <w:t>」の第</w:t>
      </w:r>
      <w:r w:rsidR="00B71CD7">
        <w:rPr>
          <w:rFonts w:ascii="Times New Roman" w:eastAsiaTheme="minorEastAsia" w:hAnsi="Times New Roman" w:hint="eastAsia"/>
          <w:color w:val="000000" w:themeColor="text1"/>
          <w:sz w:val="22"/>
          <w:szCs w:val="22"/>
          <w:lang w:val="de-DE"/>
        </w:rPr>
        <w:t>４</w:t>
      </w:r>
      <w:r w:rsidR="00520CC2" w:rsidRPr="002F7304">
        <w:rPr>
          <w:rFonts w:ascii="Times New Roman" w:eastAsiaTheme="minorEastAsia" w:hAnsi="Times New Roman" w:hint="eastAsia"/>
          <w:color w:val="000000" w:themeColor="text1"/>
          <w:sz w:val="22"/>
          <w:szCs w:val="22"/>
          <w:lang w:val="de-DE"/>
        </w:rPr>
        <w:t>楽章と第</w:t>
      </w:r>
      <w:r w:rsidR="00B71CD7">
        <w:rPr>
          <w:rFonts w:ascii="Times New Roman" w:eastAsiaTheme="minorEastAsia" w:hAnsi="Times New Roman" w:hint="eastAsia"/>
          <w:color w:val="000000" w:themeColor="text1"/>
          <w:sz w:val="22"/>
          <w:szCs w:val="22"/>
          <w:lang w:val="de-DE"/>
        </w:rPr>
        <w:t>５</w:t>
      </w:r>
      <w:r w:rsidR="00520CC2" w:rsidRPr="002F7304">
        <w:rPr>
          <w:rFonts w:ascii="Times New Roman" w:eastAsiaTheme="minorEastAsia" w:hAnsi="Times New Roman" w:hint="eastAsia"/>
          <w:color w:val="000000" w:themeColor="text1"/>
          <w:sz w:val="22"/>
          <w:szCs w:val="22"/>
          <w:lang w:val="de-DE"/>
        </w:rPr>
        <w:t>楽章（テノールのレチタティーヴォとアリア）</w:t>
      </w:r>
    </w:p>
    <w:p w14:paraId="082489E4" w14:textId="6BF30BD3" w:rsidR="00520CC2" w:rsidRPr="002F7304" w:rsidRDefault="00830857" w:rsidP="00830857">
      <w:pPr>
        <w:widowControl/>
        <w:autoSpaceDE w:val="0"/>
        <w:autoSpaceDN w:val="0"/>
        <w:adjustRightInd w:val="0"/>
        <w:snapToGrid w:val="0"/>
        <w:spacing w:line="340" w:lineRule="exact"/>
        <w:jc w:val="left"/>
        <w:rPr>
          <w:rFonts w:ascii="Times New Roman" w:eastAsiaTheme="minorEastAsia" w:hAnsi="Times New Roman"/>
          <w:color w:val="000000" w:themeColor="text1"/>
          <w:sz w:val="22"/>
          <w:szCs w:val="22"/>
          <w:lang w:val="de-DE"/>
        </w:rPr>
      </w:pPr>
      <w:r w:rsidRPr="002F7304">
        <w:rPr>
          <w:rFonts w:ascii="Times New Roman" w:eastAsiaTheme="minorEastAsia" w:hAnsi="Times New Roman" w:hint="eastAsia"/>
          <w:color w:val="000000" w:themeColor="text1"/>
          <w:sz w:val="22"/>
          <w:szCs w:val="22"/>
          <w:lang w:val="de-DE"/>
        </w:rPr>
        <w:t xml:space="preserve">　</w:t>
      </w:r>
      <w:r w:rsidR="00520CC2" w:rsidRPr="002F7304">
        <w:rPr>
          <w:rFonts w:ascii="Times New Roman" w:eastAsiaTheme="minorEastAsia" w:hAnsi="Times New Roman" w:hint="eastAsia"/>
          <w:color w:val="000000" w:themeColor="text1"/>
          <w:sz w:val="22"/>
          <w:szCs w:val="22"/>
          <w:lang w:val="de-DE"/>
        </w:rPr>
        <w:t>バッハのカンタータのアリアはバッハの</w:t>
      </w:r>
      <w:r w:rsidR="00D9017D" w:rsidRPr="002F7304">
        <w:rPr>
          <w:rFonts w:ascii="Times New Roman" w:eastAsiaTheme="minorEastAsia" w:hAnsi="Times New Roman" w:hint="eastAsia"/>
          <w:color w:val="000000" w:themeColor="text1"/>
          <w:sz w:val="22"/>
          <w:szCs w:val="22"/>
          <w:lang w:val="de-DE"/>
        </w:rPr>
        <w:t>独自</w:t>
      </w:r>
      <w:r w:rsidR="00520CC2" w:rsidRPr="002F7304">
        <w:rPr>
          <w:rFonts w:ascii="Times New Roman" w:eastAsiaTheme="minorEastAsia" w:hAnsi="Times New Roman" w:hint="eastAsia"/>
          <w:color w:val="000000" w:themeColor="text1"/>
          <w:sz w:val="22"/>
          <w:szCs w:val="22"/>
          <w:lang w:val="de-DE"/>
        </w:rPr>
        <w:t>の様式で書かれてはいるが、イタリア・オペラの強い影響は否定できない。このアリアの形式はやはりダ・カーポ・アリアである。</w:t>
      </w:r>
    </w:p>
    <w:p w14:paraId="7CCA9A9C" w14:textId="77777777" w:rsidR="00520CC2" w:rsidRPr="002F7304" w:rsidRDefault="00520CC2" w:rsidP="00830857">
      <w:pPr>
        <w:widowControl/>
        <w:autoSpaceDE w:val="0"/>
        <w:autoSpaceDN w:val="0"/>
        <w:adjustRightInd w:val="0"/>
        <w:snapToGrid w:val="0"/>
        <w:spacing w:line="340" w:lineRule="exact"/>
        <w:jc w:val="left"/>
        <w:rPr>
          <w:rFonts w:ascii="Times New Roman" w:eastAsiaTheme="minorEastAsia" w:hAnsi="Times New Roman"/>
          <w:color w:val="000000" w:themeColor="text1"/>
          <w:sz w:val="22"/>
          <w:szCs w:val="22"/>
          <w:lang w:val="de-DE"/>
        </w:rPr>
      </w:pPr>
    </w:p>
    <w:p w14:paraId="039A5F02" w14:textId="77777777" w:rsidR="00520CC2" w:rsidRPr="002F7304" w:rsidRDefault="00520CC2" w:rsidP="00830857">
      <w:pPr>
        <w:widowControl/>
        <w:autoSpaceDE w:val="0"/>
        <w:autoSpaceDN w:val="0"/>
        <w:adjustRightInd w:val="0"/>
        <w:snapToGrid w:val="0"/>
        <w:spacing w:line="340" w:lineRule="exact"/>
        <w:jc w:val="left"/>
        <w:rPr>
          <w:rFonts w:ascii="Times New Roman" w:eastAsiaTheme="minorEastAsia" w:hAnsi="Times New Roman"/>
          <w:color w:val="000000" w:themeColor="text1"/>
          <w:sz w:val="22"/>
          <w:szCs w:val="22"/>
          <w:lang w:val="de-DE"/>
        </w:rPr>
      </w:pPr>
      <w:r w:rsidRPr="002F7304">
        <w:rPr>
          <w:rFonts w:ascii="Times New Roman" w:eastAsiaTheme="minorEastAsia" w:hAnsi="Times New Roman" w:hint="eastAsia"/>
          <w:color w:val="000000" w:themeColor="text1"/>
          <w:sz w:val="22"/>
          <w:szCs w:val="22"/>
          <w:lang w:val="de-DE"/>
        </w:rPr>
        <w:t>３　モーツァルトのドイツ語のアリア</w:t>
      </w:r>
    </w:p>
    <w:p w14:paraId="543B7C28" w14:textId="77777777" w:rsidR="00520CC2" w:rsidRPr="002F7304" w:rsidRDefault="00520CC2" w:rsidP="00830857">
      <w:pPr>
        <w:widowControl/>
        <w:autoSpaceDE w:val="0"/>
        <w:autoSpaceDN w:val="0"/>
        <w:adjustRightInd w:val="0"/>
        <w:snapToGrid w:val="0"/>
        <w:spacing w:line="340" w:lineRule="exact"/>
        <w:jc w:val="left"/>
        <w:rPr>
          <w:rFonts w:ascii="Times New Roman" w:eastAsiaTheme="minorEastAsia" w:hAnsi="Times New Roman"/>
          <w:color w:val="000000" w:themeColor="text1"/>
          <w:sz w:val="22"/>
          <w:szCs w:val="22"/>
          <w:lang w:val="de-DE"/>
        </w:rPr>
      </w:pPr>
      <w:r w:rsidRPr="002F7304">
        <w:rPr>
          <w:rFonts w:ascii="Times New Roman" w:eastAsiaTheme="minorEastAsia" w:hAnsi="Times New Roman"/>
          <w:color w:val="000000" w:themeColor="text1"/>
          <w:sz w:val="22"/>
          <w:szCs w:val="22"/>
          <w:lang w:val="de-DE"/>
        </w:rPr>
        <w:t>http://www.youtube.com/watch?v=7o2y9OZHsbw</w:t>
      </w:r>
    </w:p>
    <w:p w14:paraId="0916FFB9" w14:textId="10726645" w:rsidR="00520CC2" w:rsidRPr="002F7304" w:rsidRDefault="002F7304" w:rsidP="00830857">
      <w:pPr>
        <w:widowControl/>
        <w:autoSpaceDE w:val="0"/>
        <w:autoSpaceDN w:val="0"/>
        <w:adjustRightInd w:val="0"/>
        <w:snapToGrid w:val="0"/>
        <w:spacing w:line="340" w:lineRule="exact"/>
        <w:jc w:val="left"/>
        <w:rPr>
          <w:rFonts w:ascii="Times New Roman" w:eastAsiaTheme="minorEastAsia" w:hAnsi="Times New Roman"/>
          <w:color w:val="000000" w:themeColor="text1"/>
          <w:sz w:val="22"/>
          <w:szCs w:val="22"/>
          <w:lang w:val="de-DE"/>
        </w:rPr>
      </w:pPr>
      <w:r w:rsidRPr="002F7304">
        <w:rPr>
          <w:rFonts w:ascii="Times New Roman" w:eastAsiaTheme="minorEastAsia" w:hAnsi="Times New Roman" w:hint="eastAsia"/>
          <w:color w:val="000000" w:themeColor="text1"/>
          <w:sz w:val="22"/>
          <w:szCs w:val="22"/>
          <w:lang w:val="de-DE"/>
        </w:rPr>
        <w:t xml:space="preserve">　</w:t>
      </w:r>
      <w:r w:rsidR="00520CC2" w:rsidRPr="002F7304">
        <w:rPr>
          <w:rFonts w:ascii="Times New Roman" w:eastAsiaTheme="minorEastAsia" w:hAnsi="Times New Roman" w:hint="eastAsia"/>
          <w:color w:val="000000" w:themeColor="text1"/>
          <w:sz w:val="22"/>
          <w:szCs w:val="22"/>
          <w:lang w:val="de-DE"/>
        </w:rPr>
        <w:t>オペラ『後宮からの誘拐』</w:t>
      </w:r>
      <w:r w:rsidR="00520CC2" w:rsidRPr="002F7304">
        <w:rPr>
          <w:rFonts w:ascii="Times New Roman" w:eastAsiaTheme="minorEastAsia" w:hAnsi="Times New Roman"/>
          <w:color w:val="000000" w:themeColor="text1"/>
          <w:sz w:val="22"/>
          <w:szCs w:val="22"/>
          <w:lang w:val="de-DE"/>
        </w:rPr>
        <w:t>(</w:t>
      </w:r>
      <w:r w:rsidR="00520CC2" w:rsidRPr="002F7304">
        <w:rPr>
          <w:rFonts w:ascii="Times New Roman" w:eastAsiaTheme="minorEastAsia" w:hAnsi="Times New Roman"/>
          <w:i/>
          <w:color w:val="000000" w:themeColor="text1"/>
          <w:sz w:val="22"/>
          <w:szCs w:val="22"/>
          <w:lang w:val="de-DE"/>
        </w:rPr>
        <w:t>Die Entführung aus dem Serail</w:t>
      </w:r>
      <w:r w:rsidR="00520CC2" w:rsidRPr="002F7304">
        <w:rPr>
          <w:rFonts w:ascii="Times New Roman" w:eastAsiaTheme="minorEastAsia" w:hAnsi="Times New Roman"/>
          <w:color w:val="000000" w:themeColor="text1"/>
          <w:sz w:val="22"/>
          <w:szCs w:val="22"/>
          <w:lang w:val="de-DE"/>
        </w:rPr>
        <w:t>)</w:t>
      </w:r>
      <w:r w:rsidR="00520CC2" w:rsidRPr="002F7304">
        <w:rPr>
          <w:rFonts w:ascii="Times New Roman" w:eastAsiaTheme="minorEastAsia" w:hAnsi="Times New Roman" w:hint="eastAsia"/>
          <w:color w:val="000000" w:themeColor="text1"/>
          <w:sz w:val="22"/>
          <w:szCs w:val="22"/>
          <w:lang w:val="de-DE"/>
        </w:rPr>
        <w:t>第</w:t>
      </w:r>
      <w:r w:rsidR="007F6829">
        <w:rPr>
          <w:rFonts w:ascii="Times New Roman" w:eastAsiaTheme="minorEastAsia" w:hAnsi="Times New Roman" w:hint="eastAsia"/>
          <w:color w:val="000000" w:themeColor="text1"/>
          <w:sz w:val="22"/>
          <w:szCs w:val="22"/>
          <w:lang w:val="de-DE"/>
        </w:rPr>
        <w:t>２</w:t>
      </w:r>
      <w:r w:rsidR="00520CC2" w:rsidRPr="002F7304">
        <w:rPr>
          <w:rFonts w:ascii="Times New Roman" w:eastAsiaTheme="minorEastAsia" w:hAnsi="Times New Roman" w:hint="eastAsia"/>
          <w:color w:val="000000" w:themeColor="text1"/>
          <w:sz w:val="22"/>
          <w:szCs w:val="22"/>
          <w:lang w:val="de-DE"/>
        </w:rPr>
        <w:t>幕のコンスタンツェのアリア「どんな拷問が待っていようと」</w:t>
      </w:r>
      <w:r w:rsidR="00520CC2" w:rsidRPr="002F7304">
        <w:rPr>
          <w:rFonts w:ascii="Times New Roman" w:eastAsiaTheme="minorEastAsia" w:hAnsi="Times New Roman"/>
          <w:color w:val="000000" w:themeColor="text1"/>
          <w:sz w:val="22"/>
          <w:szCs w:val="22"/>
          <w:lang w:val="de-DE"/>
        </w:rPr>
        <w:t>(Martern aller Arten)</w:t>
      </w:r>
    </w:p>
    <w:p w14:paraId="525D12FB" w14:textId="5B048C82" w:rsidR="00520CC2" w:rsidRPr="002F7304" w:rsidRDefault="00651E4A" w:rsidP="00830857">
      <w:pPr>
        <w:widowControl/>
        <w:autoSpaceDE w:val="0"/>
        <w:autoSpaceDN w:val="0"/>
        <w:adjustRightInd w:val="0"/>
        <w:snapToGrid w:val="0"/>
        <w:spacing w:line="340" w:lineRule="exact"/>
        <w:jc w:val="left"/>
        <w:rPr>
          <w:rFonts w:ascii="Times New Roman" w:eastAsiaTheme="minorEastAsia" w:hAnsi="Times New Roman"/>
          <w:color w:val="000000" w:themeColor="text1"/>
          <w:sz w:val="22"/>
          <w:szCs w:val="22"/>
          <w:lang w:val="de-DE"/>
        </w:rPr>
      </w:pPr>
      <w:r w:rsidRPr="002F7304">
        <w:rPr>
          <w:rFonts w:ascii="Times New Roman" w:eastAsiaTheme="minorEastAsia" w:hAnsi="Times New Roman" w:hint="eastAsia"/>
          <w:color w:val="000000" w:themeColor="text1"/>
          <w:sz w:val="22"/>
          <w:szCs w:val="22"/>
          <w:lang w:val="de-DE"/>
        </w:rPr>
        <w:t xml:space="preserve">　</w:t>
      </w:r>
      <w:r w:rsidR="00520CC2" w:rsidRPr="002F7304">
        <w:rPr>
          <w:rFonts w:ascii="Times New Roman" w:eastAsiaTheme="minorEastAsia" w:hAnsi="Times New Roman" w:hint="eastAsia"/>
          <w:color w:val="000000" w:themeColor="text1"/>
          <w:sz w:val="22"/>
          <w:szCs w:val="22"/>
          <w:lang w:val="de-DE"/>
        </w:rPr>
        <w:t>『後宮からの誘拐』は最初の本格的なドイツ語のオペラとされている。（それ以前にはイタリア・オペラの翻訳等があったが。）この「オペラのドイツ語化」に伴ってオペラ全体の作り方（特に地の言葉の導入等）には様々な変化も見られるが、アリアのイタリア的な性格は基本的に変わっていない。つまり、アリアの歌詞をイタリア語のものと入れ替えても結果が全</w:t>
      </w:r>
      <w:r w:rsidR="00520CC2" w:rsidRPr="007F6829">
        <w:rPr>
          <w:rFonts w:ascii="Times New Roman" w:eastAsiaTheme="minorEastAsia" w:hAnsi="Times New Roman" w:hint="eastAsia"/>
          <w:color w:val="000000" w:themeColor="text1"/>
          <w:sz w:val="22"/>
          <w:szCs w:val="22"/>
          <w:lang w:val="de-DE"/>
        </w:rPr>
        <w:t>く</w:t>
      </w:r>
      <w:r w:rsidR="002F7304" w:rsidRPr="007F6829">
        <w:rPr>
          <w:rFonts w:ascii="Times New Roman" w:eastAsiaTheme="minorEastAsia" w:hAnsi="Times New Roman" w:hint="eastAsia"/>
          <w:color w:val="000000" w:themeColor="text1"/>
          <w:sz w:val="22"/>
          <w:szCs w:val="22"/>
          <w:lang w:val="de-DE"/>
        </w:rPr>
        <w:t>おか</w:t>
      </w:r>
      <w:r w:rsidR="00520CC2" w:rsidRPr="007F6829">
        <w:rPr>
          <w:rFonts w:ascii="Times New Roman" w:eastAsiaTheme="minorEastAsia" w:hAnsi="Times New Roman" w:hint="eastAsia"/>
          <w:color w:val="000000" w:themeColor="text1"/>
          <w:sz w:val="22"/>
          <w:szCs w:val="22"/>
          <w:lang w:val="de-DE"/>
        </w:rPr>
        <w:t>し</w:t>
      </w:r>
      <w:r w:rsidR="00520CC2" w:rsidRPr="002F7304">
        <w:rPr>
          <w:rFonts w:ascii="Times New Roman" w:eastAsiaTheme="minorEastAsia" w:hAnsi="Times New Roman" w:hint="eastAsia"/>
          <w:color w:val="000000" w:themeColor="text1"/>
          <w:sz w:val="22"/>
          <w:szCs w:val="22"/>
          <w:lang w:val="de-DE"/>
        </w:rPr>
        <w:t>くなく、もしかするとドイツ語のオリジナルよりも自然なところがあるかもしれない。それは、アリアそのものがイタリア風のオペラを専門とする歌手の出番であって、彼らが得意としていた技術や音楽表現（つまり「ベルカン</w:t>
      </w:r>
      <w:r w:rsidR="000A6EA8">
        <w:rPr>
          <w:rFonts w:ascii="Times New Roman" w:eastAsiaTheme="minorEastAsia" w:hAnsi="Times New Roman" w:hint="eastAsia"/>
          <w:color w:val="000000" w:themeColor="text1"/>
          <w:sz w:val="22"/>
          <w:szCs w:val="22"/>
          <w:lang w:val="de-DE"/>
        </w:rPr>
        <w:t>ト」）を聴かせる機会が、歌手も聴衆も作曲家に求め</w:t>
      </w:r>
      <w:r w:rsidR="00520CC2" w:rsidRPr="002F7304">
        <w:rPr>
          <w:rFonts w:ascii="Times New Roman" w:eastAsiaTheme="minorEastAsia" w:hAnsi="Times New Roman" w:hint="eastAsia"/>
          <w:color w:val="000000" w:themeColor="text1"/>
          <w:sz w:val="22"/>
          <w:szCs w:val="22"/>
          <w:lang w:val="de-DE"/>
        </w:rPr>
        <w:t>たことであったからと考えられる。その点に関してはモーツァルトのオペラがバッハのカンタータと条件がかなり違っていた。（バッハのカンタータでソロを歌って</w:t>
      </w:r>
      <w:r w:rsidR="00A853D9" w:rsidRPr="002F7304">
        <w:rPr>
          <w:rFonts w:ascii="Times New Roman" w:eastAsiaTheme="minorEastAsia" w:hAnsi="Times New Roman" w:hint="eastAsia"/>
          <w:color w:val="000000" w:themeColor="text1"/>
          <w:sz w:val="22"/>
          <w:szCs w:val="22"/>
          <w:lang w:val="de-DE"/>
        </w:rPr>
        <w:t>いたのは主に高校の生徒で、オペラ歌手ではなかった。）ジャンル</w:t>
      </w:r>
      <w:r w:rsidR="00520CC2" w:rsidRPr="002F7304">
        <w:rPr>
          <w:rFonts w:ascii="Times New Roman" w:eastAsiaTheme="minorEastAsia" w:hAnsi="Times New Roman" w:hint="eastAsia"/>
          <w:color w:val="000000" w:themeColor="text1"/>
          <w:sz w:val="22"/>
          <w:szCs w:val="22"/>
          <w:lang w:val="de-DE"/>
        </w:rPr>
        <w:t>史には</w:t>
      </w:r>
      <w:r w:rsidR="00520CC2" w:rsidRPr="007F6829">
        <w:rPr>
          <w:rFonts w:ascii="Times New Roman" w:eastAsiaTheme="minorEastAsia" w:hAnsi="Times New Roman" w:hint="eastAsia"/>
          <w:color w:val="000000" w:themeColor="text1"/>
          <w:sz w:val="22"/>
          <w:szCs w:val="22"/>
          <w:lang w:val="de-DE"/>
        </w:rPr>
        <w:t>この</w:t>
      </w:r>
      <w:r w:rsidR="002F7304" w:rsidRPr="007F6829">
        <w:rPr>
          <w:rFonts w:ascii="Times New Roman" w:eastAsiaTheme="minorEastAsia" w:hAnsi="Times New Roman" w:hint="eastAsia"/>
          <w:color w:val="000000" w:themeColor="text1"/>
          <w:sz w:val="22"/>
          <w:szCs w:val="22"/>
          <w:lang w:val="de-DE"/>
        </w:rPr>
        <w:t>よう</w:t>
      </w:r>
      <w:r w:rsidR="00520CC2" w:rsidRPr="007F6829">
        <w:rPr>
          <w:rFonts w:ascii="Times New Roman" w:eastAsiaTheme="minorEastAsia" w:hAnsi="Times New Roman" w:hint="eastAsia"/>
          <w:color w:val="000000" w:themeColor="text1"/>
          <w:sz w:val="22"/>
          <w:szCs w:val="22"/>
          <w:lang w:val="de-DE"/>
        </w:rPr>
        <w:t>な</w:t>
      </w:r>
      <w:r w:rsidR="00520CC2" w:rsidRPr="002F7304">
        <w:rPr>
          <w:rFonts w:ascii="Times New Roman" w:eastAsiaTheme="minorEastAsia" w:hAnsi="Times New Roman" w:hint="eastAsia"/>
          <w:color w:val="000000" w:themeColor="text1"/>
          <w:sz w:val="22"/>
          <w:szCs w:val="22"/>
          <w:lang w:val="de-DE"/>
        </w:rPr>
        <w:t>条件を考慮するのはとても重要である。</w:t>
      </w:r>
    </w:p>
    <w:p w14:paraId="129596C4" w14:textId="5A6C5804" w:rsidR="00E166BF" w:rsidRPr="007F6829" w:rsidRDefault="00A853D9" w:rsidP="00830857">
      <w:pPr>
        <w:widowControl/>
        <w:autoSpaceDE w:val="0"/>
        <w:autoSpaceDN w:val="0"/>
        <w:adjustRightInd w:val="0"/>
        <w:snapToGrid w:val="0"/>
        <w:spacing w:line="340" w:lineRule="exact"/>
        <w:jc w:val="left"/>
        <w:rPr>
          <w:rFonts w:ascii="바탕" w:eastAsia="바탕" w:hAnsi="바탕" w:cs="바탕"/>
          <w:color w:val="000000" w:themeColor="text1"/>
          <w:sz w:val="22"/>
          <w:szCs w:val="22"/>
          <w:lang w:val="de-DE"/>
        </w:rPr>
      </w:pPr>
      <w:r w:rsidRPr="002F7304">
        <w:rPr>
          <w:rFonts w:ascii="Times New Roman" w:eastAsiaTheme="minorEastAsia" w:hAnsi="Times New Roman" w:hint="eastAsia"/>
          <w:color w:val="000000" w:themeColor="text1"/>
          <w:sz w:val="22"/>
          <w:szCs w:val="22"/>
          <w:lang w:val="de-DE"/>
        </w:rPr>
        <w:t xml:space="preserve">　</w:t>
      </w:r>
      <w:r w:rsidR="00520CC2" w:rsidRPr="002F7304">
        <w:rPr>
          <w:rFonts w:ascii="Times New Roman" w:eastAsiaTheme="minorEastAsia" w:hAnsi="Times New Roman" w:hint="eastAsia"/>
          <w:color w:val="000000" w:themeColor="text1"/>
          <w:sz w:val="22"/>
          <w:szCs w:val="22"/>
          <w:lang w:val="de-DE"/>
        </w:rPr>
        <w:t>ただし音楽の形式に関しては、時代の発展もあって、このモーツァルトの例がバッハのカンタータに比べてメタスターズィオのダ・カーポ・アリアから遥かに遠く離れている。その理由としてはグルック（</w:t>
      </w:r>
      <w:r w:rsidR="00520CC2" w:rsidRPr="002F7304">
        <w:rPr>
          <w:rFonts w:ascii="Times New Roman" w:eastAsiaTheme="minorEastAsia" w:hAnsi="Times New Roman"/>
          <w:color w:val="000000" w:themeColor="text1"/>
          <w:sz w:val="22"/>
          <w:szCs w:val="22"/>
          <w:lang w:val="de-DE" w:eastAsia="ko-KR"/>
        </w:rPr>
        <w:t>Christoph Willibald Gluck, 1714–1787</w:t>
      </w:r>
      <w:r w:rsidR="00520CC2" w:rsidRPr="002F7304">
        <w:rPr>
          <w:rFonts w:ascii="Times New Roman" w:eastAsiaTheme="minorEastAsia" w:hAnsi="Times New Roman" w:hint="eastAsia"/>
          <w:color w:val="000000" w:themeColor="text1"/>
          <w:sz w:val="22"/>
          <w:szCs w:val="22"/>
          <w:lang w:val="de-DE"/>
        </w:rPr>
        <w:t>）の「オペラ改革」が挙げられる。グルックはイタリア・オペラとフランス・オペラの両方の伝統から影響を受けて、劇的な発展をもっと重視した</w:t>
      </w:r>
      <w:r w:rsidR="00520CC2" w:rsidRPr="007F6829">
        <w:rPr>
          <w:rFonts w:ascii="Times New Roman" w:eastAsiaTheme="minorEastAsia" w:hAnsi="Times New Roman" w:hint="eastAsia"/>
          <w:color w:val="000000" w:themeColor="text1"/>
          <w:sz w:val="22"/>
          <w:szCs w:val="22"/>
          <w:lang w:val="de-DE"/>
        </w:rPr>
        <w:t>オペラを</w:t>
      </w:r>
      <w:r w:rsidR="00451215" w:rsidRPr="007F6829">
        <w:rPr>
          <w:rFonts w:ascii="Times New Roman" w:eastAsiaTheme="minorEastAsia" w:hAnsi="Times New Roman" w:hint="eastAsia"/>
          <w:color w:val="000000" w:themeColor="text1"/>
          <w:sz w:val="22"/>
          <w:szCs w:val="22"/>
          <w:lang w:val="de-DE"/>
        </w:rPr>
        <w:t>自身の改革によって</w:t>
      </w:r>
      <w:r w:rsidR="00520CC2" w:rsidRPr="007F6829">
        <w:rPr>
          <w:rFonts w:ascii="Times New Roman" w:eastAsiaTheme="minorEastAsia" w:hAnsi="Times New Roman" w:hint="eastAsia"/>
          <w:color w:val="000000" w:themeColor="text1"/>
          <w:sz w:val="22"/>
          <w:szCs w:val="22"/>
          <w:lang w:val="de-DE"/>
        </w:rPr>
        <w:t>目指していた。ダ・カ</w:t>
      </w:r>
      <w:r w:rsidR="00520CC2" w:rsidRPr="002F7304">
        <w:rPr>
          <w:rFonts w:ascii="Times New Roman" w:eastAsiaTheme="minorEastAsia" w:hAnsi="Times New Roman" w:hint="eastAsia"/>
          <w:color w:val="000000" w:themeColor="text1"/>
          <w:sz w:val="22"/>
          <w:szCs w:val="22"/>
          <w:lang w:val="de-DE"/>
        </w:rPr>
        <w:t>ーポ形式は第</w:t>
      </w:r>
      <w:r w:rsidR="007F6829">
        <w:rPr>
          <w:rFonts w:ascii="Times New Roman" w:eastAsiaTheme="minorEastAsia" w:hAnsi="Times New Roman" w:hint="eastAsia"/>
          <w:color w:val="000000" w:themeColor="text1"/>
          <w:sz w:val="22"/>
          <w:szCs w:val="22"/>
          <w:lang w:val="de-DE"/>
        </w:rPr>
        <w:t>１</w:t>
      </w:r>
      <w:r w:rsidR="00520CC2" w:rsidRPr="002F7304">
        <w:rPr>
          <w:rFonts w:ascii="Times New Roman" w:eastAsiaTheme="minorEastAsia" w:hAnsi="Times New Roman" w:hint="eastAsia"/>
          <w:color w:val="000000" w:themeColor="text1"/>
          <w:sz w:val="22"/>
          <w:szCs w:val="22"/>
          <w:lang w:val="de-DE"/>
        </w:rPr>
        <w:t>部が最後に</w:t>
      </w:r>
      <w:r w:rsidR="00520CC2" w:rsidRPr="007F6829">
        <w:rPr>
          <w:rFonts w:ascii="Times New Roman" w:eastAsiaTheme="minorEastAsia" w:hAnsi="Times New Roman" w:hint="eastAsia"/>
          <w:color w:val="000000" w:themeColor="text1"/>
          <w:sz w:val="22"/>
          <w:szCs w:val="22"/>
          <w:lang w:val="de-DE"/>
        </w:rPr>
        <w:t>繰り</w:t>
      </w:r>
      <w:r w:rsidR="002F7304" w:rsidRPr="007F6829">
        <w:rPr>
          <w:rFonts w:ascii="Times New Roman" w:eastAsiaTheme="minorEastAsia" w:hAnsi="Times New Roman" w:hint="eastAsia"/>
          <w:color w:val="000000" w:themeColor="text1"/>
          <w:sz w:val="22"/>
          <w:szCs w:val="22"/>
          <w:lang w:val="de-DE"/>
        </w:rPr>
        <w:t>返される</w:t>
      </w:r>
      <w:r w:rsidR="00520CC2" w:rsidRPr="007F6829">
        <w:rPr>
          <w:rFonts w:ascii="Times New Roman" w:eastAsiaTheme="minorEastAsia" w:hAnsi="Times New Roman" w:hint="eastAsia"/>
          <w:color w:val="000000" w:themeColor="text1"/>
          <w:sz w:val="22"/>
          <w:szCs w:val="22"/>
          <w:lang w:val="de-DE"/>
        </w:rPr>
        <w:t>と</w:t>
      </w:r>
      <w:r w:rsidR="00520CC2" w:rsidRPr="002F7304">
        <w:rPr>
          <w:rFonts w:ascii="Times New Roman" w:eastAsiaTheme="minorEastAsia" w:hAnsi="Times New Roman" w:hint="eastAsia"/>
          <w:color w:val="000000" w:themeColor="text1"/>
          <w:sz w:val="22"/>
          <w:szCs w:val="22"/>
          <w:lang w:val="de-DE"/>
        </w:rPr>
        <w:t>いう決まりによって物語の発</w:t>
      </w:r>
      <w:r w:rsidR="00520CC2" w:rsidRPr="007F6829">
        <w:rPr>
          <w:rFonts w:ascii="Times New Roman" w:eastAsiaTheme="minorEastAsia" w:hAnsi="Times New Roman" w:hint="eastAsia"/>
          <w:color w:val="000000" w:themeColor="text1"/>
          <w:sz w:val="22"/>
          <w:szCs w:val="22"/>
          <w:lang w:val="de-DE"/>
        </w:rPr>
        <w:t>展が必然的に止</w:t>
      </w:r>
      <w:r w:rsidR="002F7304" w:rsidRPr="007F6829">
        <w:rPr>
          <w:rFonts w:ascii="Times New Roman" w:eastAsiaTheme="minorEastAsia" w:hAnsi="Times New Roman" w:hint="eastAsia"/>
          <w:color w:val="000000" w:themeColor="text1"/>
          <w:sz w:val="22"/>
          <w:szCs w:val="22"/>
          <w:lang w:val="de-DE"/>
        </w:rPr>
        <w:t>ま</w:t>
      </w:r>
      <w:r w:rsidR="00520CC2" w:rsidRPr="007F6829">
        <w:rPr>
          <w:rFonts w:ascii="Times New Roman" w:eastAsiaTheme="minorEastAsia" w:hAnsi="Times New Roman" w:hint="eastAsia"/>
          <w:color w:val="000000" w:themeColor="text1"/>
          <w:sz w:val="22"/>
          <w:szCs w:val="22"/>
          <w:lang w:val="de-DE"/>
        </w:rPr>
        <w:t>るが、それがグルック以来、演劇の理想に反</w:t>
      </w:r>
      <w:r w:rsidR="002F7304" w:rsidRPr="007F6829">
        <w:rPr>
          <w:rFonts w:ascii="Times New Roman" w:eastAsiaTheme="minorEastAsia" w:hAnsi="Times New Roman" w:hint="eastAsia"/>
          <w:color w:val="000000" w:themeColor="text1"/>
          <w:sz w:val="22"/>
          <w:szCs w:val="22"/>
          <w:lang w:val="de-DE"/>
        </w:rPr>
        <w:t>す</w:t>
      </w:r>
      <w:r w:rsidR="00520CC2" w:rsidRPr="007F6829">
        <w:rPr>
          <w:rFonts w:ascii="Times New Roman" w:eastAsiaTheme="minorEastAsia" w:hAnsi="Times New Roman" w:hint="eastAsia"/>
          <w:color w:val="000000" w:themeColor="text1"/>
          <w:sz w:val="22"/>
          <w:szCs w:val="22"/>
          <w:lang w:val="de-DE"/>
        </w:rPr>
        <w:t>るものとして徐々にオペラから除外されるのである。その結果としてレチタティーヴォとアリアの対立も徐々に弱まり、結局</w:t>
      </w:r>
      <w:r w:rsidR="00520CC2" w:rsidRPr="007F6829">
        <w:rPr>
          <w:rFonts w:ascii="Times New Roman" w:eastAsiaTheme="minorEastAsia" w:hAnsi="Times New Roman"/>
          <w:color w:val="000000" w:themeColor="text1"/>
          <w:sz w:val="22"/>
          <w:szCs w:val="22"/>
          <w:lang w:val="de-DE"/>
        </w:rPr>
        <w:t>19</w:t>
      </w:r>
      <w:r w:rsidR="00520CC2" w:rsidRPr="007F6829">
        <w:rPr>
          <w:rFonts w:ascii="Times New Roman" w:eastAsiaTheme="minorEastAsia" w:hAnsi="Times New Roman" w:hint="eastAsia"/>
          <w:color w:val="000000" w:themeColor="text1"/>
          <w:sz w:val="22"/>
          <w:szCs w:val="22"/>
          <w:lang w:val="de-DE"/>
        </w:rPr>
        <w:t>世紀後半</w:t>
      </w:r>
      <w:r w:rsidRPr="007F6829">
        <w:rPr>
          <w:rFonts w:ascii="Times New Roman" w:eastAsiaTheme="minorEastAsia" w:hAnsi="Times New Roman" w:hint="eastAsia"/>
          <w:color w:val="000000" w:themeColor="text1"/>
          <w:sz w:val="22"/>
          <w:szCs w:val="22"/>
          <w:lang w:val="de-DE"/>
        </w:rPr>
        <w:t>の一部の作品</w:t>
      </w:r>
      <w:r w:rsidR="00520CC2" w:rsidRPr="007F6829">
        <w:rPr>
          <w:rFonts w:ascii="Times New Roman" w:eastAsiaTheme="minorEastAsia" w:hAnsi="Times New Roman" w:hint="eastAsia"/>
          <w:color w:val="000000" w:themeColor="text1"/>
          <w:sz w:val="22"/>
          <w:szCs w:val="22"/>
          <w:lang w:val="de-DE"/>
        </w:rPr>
        <w:t>（ワーグナーの楽劇、ヴェ</w:t>
      </w:r>
      <w:r w:rsidR="002F7304" w:rsidRPr="007F6829">
        <w:rPr>
          <w:rFonts w:ascii="Times New Roman" w:eastAsiaTheme="minorEastAsia" w:hAnsi="Times New Roman" w:hint="eastAsia"/>
          <w:color w:val="000000" w:themeColor="text1"/>
          <w:sz w:val="22"/>
          <w:szCs w:val="22"/>
          <w:lang w:val="de-DE"/>
        </w:rPr>
        <w:t>ル</w:t>
      </w:r>
      <w:r w:rsidR="00520CC2" w:rsidRPr="007F6829">
        <w:rPr>
          <w:rFonts w:ascii="Times New Roman" w:eastAsiaTheme="minorEastAsia" w:hAnsi="Times New Roman" w:hint="eastAsia"/>
          <w:color w:val="000000" w:themeColor="text1"/>
          <w:sz w:val="22"/>
          <w:szCs w:val="22"/>
          <w:lang w:val="de-DE"/>
        </w:rPr>
        <w:t>ディの後期のオペラ等）にはアリア</w:t>
      </w:r>
      <w:r w:rsidRPr="007F6829">
        <w:rPr>
          <w:rFonts w:ascii="Times New Roman" w:eastAsiaTheme="minorEastAsia" w:hAnsi="Times New Roman" w:hint="eastAsia"/>
          <w:color w:val="000000" w:themeColor="text1"/>
          <w:sz w:val="22"/>
          <w:szCs w:val="22"/>
          <w:lang w:val="de-DE"/>
        </w:rPr>
        <w:t>と呼べる楽曲が全く</w:t>
      </w:r>
      <w:r w:rsidR="00520CC2" w:rsidRPr="007F6829">
        <w:rPr>
          <w:rFonts w:ascii="Times New Roman" w:eastAsiaTheme="minorEastAsia" w:hAnsi="Times New Roman" w:hint="eastAsia"/>
          <w:color w:val="000000" w:themeColor="text1"/>
          <w:sz w:val="22"/>
          <w:szCs w:val="22"/>
          <w:lang w:val="de-DE"/>
        </w:rPr>
        <w:t>存在しなくなる。</w:t>
      </w:r>
    </w:p>
    <w:sectPr w:rsidR="00E166BF" w:rsidRPr="007F6829" w:rsidSect="00A27E8C">
      <w:footerReference w:type="even" r:id="rId8"/>
      <w:footerReference w:type="default" r:id="rId9"/>
      <w:pgSz w:w="11906" w:h="16838"/>
      <w:pgMar w:top="1021" w:right="1021" w:bottom="1021" w:left="1021" w:header="851" w:footer="992" w:gutter="0"/>
      <w:cols w:space="425"/>
      <w:docGrid w:type="linesAndChar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DBBFF" w14:textId="77777777" w:rsidR="00DF3D72" w:rsidRDefault="00DF3D72" w:rsidP="006A3B94">
      <w:r>
        <w:separator/>
      </w:r>
    </w:p>
  </w:endnote>
  <w:endnote w:type="continuationSeparator" w:id="0">
    <w:p w14:paraId="40790DF6" w14:textId="77777777" w:rsidR="00DF3D72" w:rsidRDefault="00DF3D72" w:rsidP="006A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ＭＳ ゴシック">
    <w:panose1 w:val="020B0609070205080204"/>
    <w:charset w:val="4E"/>
    <w:family w:val="auto"/>
    <w:pitch w:val="variable"/>
    <w:sig w:usb0="E00002FF" w:usb1="6AC7FDFB" w:usb2="00000012" w:usb3="00000000" w:csb0="0002009F" w:csb1="00000000"/>
  </w:font>
  <w:font w:name="Zapf Dingbats">
    <w:panose1 w:val="05020102010704020609"/>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C6263" w14:textId="77777777" w:rsidR="00DF3D72" w:rsidRDefault="00DF3D72" w:rsidP="002F730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FDCB944" w14:textId="77777777" w:rsidR="00DF3D72" w:rsidRDefault="00DF3D72">
    <w:pPr>
      <w:pStyle w:val="a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DBF9A" w14:textId="77777777" w:rsidR="00DF3D72" w:rsidRDefault="00DF3D72" w:rsidP="002F730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B2C95">
      <w:rPr>
        <w:rStyle w:val="ac"/>
        <w:noProof/>
      </w:rPr>
      <w:t>1</w:t>
    </w:r>
    <w:r>
      <w:rPr>
        <w:rStyle w:val="ac"/>
      </w:rPr>
      <w:fldChar w:fldCharType="end"/>
    </w:r>
  </w:p>
  <w:p w14:paraId="4B27672B" w14:textId="77777777" w:rsidR="00DF3D72" w:rsidRDefault="00DF3D72">
    <w:pPr>
      <w:pStyle w:val="a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13AC8" w14:textId="77777777" w:rsidR="00DF3D72" w:rsidRDefault="00DF3D72" w:rsidP="006A3B94">
      <w:r>
        <w:separator/>
      </w:r>
    </w:p>
  </w:footnote>
  <w:footnote w:type="continuationSeparator" w:id="0">
    <w:p w14:paraId="73C90ED0" w14:textId="77777777" w:rsidR="00DF3D72" w:rsidRDefault="00DF3D72" w:rsidP="006A3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embedSystemFonts/>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C97"/>
    <w:rsid w:val="00002D52"/>
    <w:rsid w:val="000067A0"/>
    <w:rsid w:val="000119C3"/>
    <w:rsid w:val="00064A75"/>
    <w:rsid w:val="000810D1"/>
    <w:rsid w:val="0008257E"/>
    <w:rsid w:val="000A3681"/>
    <w:rsid w:val="000A6EA8"/>
    <w:rsid w:val="000B1838"/>
    <w:rsid w:val="000B27E9"/>
    <w:rsid w:val="000D3AC5"/>
    <w:rsid w:val="000F36F8"/>
    <w:rsid w:val="000F6141"/>
    <w:rsid w:val="000F63E7"/>
    <w:rsid w:val="000F7B28"/>
    <w:rsid w:val="00101E26"/>
    <w:rsid w:val="00121C71"/>
    <w:rsid w:val="00126C30"/>
    <w:rsid w:val="00162ED9"/>
    <w:rsid w:val="00163A73"/>
    <w:rsid w:val="00186CF2"/>
    <w:rsid w:val="00190986"/>
    <w:rsid w:val="001B1810"/>
    <w:rsid w:val="001C377E"/>
    <w:rsid w:val="001C4ECA"/>
    <w:rsid w:val="001D50DA"/>
    <w:rsid w:val="001F2227"/>
    <w:rsid w:val="001F3887"/>
    <w:rsid w:val="00201E94"/>
    <w:rsid w:val="00202D87"/>
    <w:rsid w:val="00203AAF"/>
    <w:rsid w:val="0020523F"/>
    <w:rsid w:val="00206A1E"/>
    <w:rsid w:val="00215762"/>
    <w:rsid w:val="00253C92"/>
    <w:rsid w:val="00273C1C"/>
    <w:rsid w:val="002743B4"/>
    <w:rsid w:val="00287762"/>
    <w:rsid w:val="002A13E6"/>
    <w:rsid w:val="002A59F0"/>
    <w:rsid w:val="002C3969"/>
    <w:rsid w:val="002E7D0F"/>
    <w:rsid w:val="002F5B70"/>
    <w:rsid w:val="002F7304"/>
    <w:rsid w:val="0030129E"/>
    <w:rsid w:val="0030440A"/>
    <w:rsid w:val="00307E43"/>
    <w:rsid w:val="003248DA"/>
    <w:rsid w:val="00350043"/>
    <w:rsid w:val="00352DA2"/>
    <w:rsid w:val="00354F6C"/>
    <w:rsid w:val="00357EE2"/>
    <w:rsid w:val="0036467F"/>
    <w:rsid w:val="003734BA"/>
    <w:rsid w:val="00373A69"/>
    <w:rsid w:val="00380612"/>
    <w:rsid w:val="003824F7"/>
    <w:rsid w:val="00394BAE"/>
    <w:rsid w:val="003A43D3"/>
    <w:rsid w:val="003B0213"/>
    <w:rsid w:val="003B1407"/>
    <w:rsid w:val="003C4BDE"/>
    <w:rsid w:val="003C7C03"/>
    <w:rsid w:val="003E0D38"/>
    <w:rsid w:val="004206DD"/>
    <w:rsid w:val="00433A5E"/>
    <w:rsid w:val="00450065"/>
    <w:rsid w:val="00451215"/>
    <w:rsid w:val="0047772D"/>
    <w:rsid w:val="0048642F"/>
    <w:rsid w:val="00496B79"/>
    <w:rsid w:val="00497D73"/>
    <w:rsid w:val="004A5F64"/>
    <w:rsid w:val="004B45FF"/>
    <w:rsid w:val="004E0C1C"/>
    <w:rsid w:val="004E5A09"/>
    <w:rsid w:val="004F24C7"/>
    <w:rsid w:val="00511C97"/>
    <w:rsid w:val="00511FFD"/>
    <w:rsid w:val="00520CC2"/>
    <w:rsid w:val="00535D84"/>
    <w:rsid w:val="0053670E"/>
    <w:rsid w:val="0054126D"/>
    <w:rsid w:val="00541986"/>
    <w:rsid w:val="005619D8"/>
    <w:rsid w:val="00580F0D"/>
    <w:rsid w:val="00586125"/>
    <w:rsid w:val="00587F5B"/>
    <w:rsid w:val="005C1FBA"/>
    <w:rsid w:val="005C20D1"/>
    <w:rsid w:val="005D2A2B"/>
    <w:rsid w:val="005D3D11"/>
    <w:rsid w:val="005D3E47"/>
    <w:rsid w:val="005E5040"/>
    <w:rsid w:val="0061498B"/>
    <w:rsid w:val="00623EFA"/>
    <w:rsid w:val="0063060D"/>
    <w:rsid w:val="0064170F"/>
    <w:rsid w:val="00643C52"/>
    <w:rsid w:val="00645495"/>
    <w:rsid w:val="006466EE"/>
    <w:rsid w:val="00651E4A"/>
    <w:rsid w:val="006601B8"/>
    <w:rsid w:val="00660831"/>
    <w:rsid w:val="00666023"/>
    <w:rsid w:val="00697B7C"/>
    <w:rsid w:val="006A1649"/>
    <w:rsid w:val="006A3B94"/>
    <w:rsid w:val="006C4666"/>
    <w:rsid w:val="006C5CAE"/>
    <w:rsid w:val="006D6707"/>
    <w:rsid w:val="006F14CF"/>
    <w:rsid w:val="006F61C4"/>
    <w:rsid w:val="00703F0D"/>
    <w:rsid w:val="00712258"/>
    <w:rsid w:val="00715140"/>
    <w:rsid w:val="00723FF4"/>
    <w:rsid w:val="007419A2"/>
    <w:rsid w:val="00751285"/>
    <w:rsid w:val="0076474C"/>
    <w:rsid w:val="00772FB2"/>
    <w:rsid w:val="007930E7"/>
    <w:rsid w:val="00796AB9"/>
    <w:rsid w:val="007A128B"/>
    <w:rsid w:val="007A7AF8"/>
    <w:rsid w:val="007D4885"/>
    <w:rsid w:val="007E362C"/>
    <w:rsid w:val="007F1A28"/>
    <w:rsid w:val="007F6829"/>
    <w:rsid w:val="00801E20"/>
    <w:rsid w:val="00811DD4"/>
    <w:rsid w:val="0081744D"/>
    <w:rsid w:val="0082199F"/>
    <w:rsid w:val="00823E6E"/>
    <w:rsid w:val="00830857"/>
    <w:rsid w:val="0083772A"/>
    <w:rsid w:val="008420BB"/>
    <w:rsid w:val="00853A03"/>
    <w:rsid w:val="00863AB7"/>
    <w:rsid w:val="008667E9"/>
    <w:rsid w:val="008676C7"/>
    <w:rsid w:val="00867D86"/>
    <w:rsid w:val="00875C8C"/>
    <w:rsid w:val="00882CB8"/>
    <w:rsid w:val="008837C5"/>
    <w:rsid w:val="008C1E4D"/>
    <w:rsid w:val="008C78BD"/>
    <w:rsid w:val="008D1E21"/>
    <w:rsid w:val="008D32B0"/>
    <w:rsid w:val="008F18C0"/>
    <w:rsid w:val="008F6BE7"/>
    <w:rsid w:val="00902068"/>
    <w:rsid w:val="0093338B"/>
    <w:rsid w:val="00944EA4"/>
    <w:rsid w:val="009468A6"/>
    <w:rsid w:val="009509D7"/>
    <w:rsid w:val="00954D66"/>
    <w:rsid w:val="00963458"/>
    <w:rsid w:val="00967ECD"/>
    <w:rsid w:val="009701E9"/>
    <w:rsid w:val="009A049B"/>
    <w:rsid w:val="009A0E79"/>
    <w:rsid w:val="009A437D"/>
    <w:rsid w:val="009D5559"/>
    <w:rsid w:val="009D7500"/>
    <w:rsid w:val="00A17959"/>
    <w:rsid w:val="00A257F2"/>
    <w:rsid w:val="00A27E8C"/>
    <w:rsid w:val="00A3054F"/>
    <w:rsid w:val="00A403F2"/>
    <w:rsid w:val="00A40B07"/>
    <w:rsid w:val="00A601C9"/>
    <w:rsid w:val="00A65CFD"/>
    <w:rsid w:val="00A70DEA"/>
    <w:rsid w:val="00A72F8A"/>
    <w:rsid w:val="00A853D9"/>
    <w:rsid w:val="00AB7A85"/>
    <w:rsid w:val="00AC282E"/>
    <w:rsid w:val="00AD069A"/>
    <w:rsid w:val="00AD2946"/>
    <w:rsid w:val="00AE46A3"/>
    <w:rsid w:val="00AE5370"/>
    <w:rsid w:val="00AF756B"/>
    <w:rsid w:val="00B11B88"/>
    <w:rsid w:val="00B21AB8"/>
    <w:rsid w:val="00B3367F"/>
    <w:rsid w:val="00B415CD"/>
    <w:rsid w:val="00B44934"/>
    <w:rsid w:val="00B5155A"/>
    <w:rsid w:val="00B6001E"/>
    <w:rsid w:val="00B60129"/>
    <w:rsid w:val="00B71CD7"/>
    <w:rsid w:val="00B83441"/>
    <w:rsid w:val="00B915E9"/>
    <w:rsid w:val="00BA4ABF"/>
    <w:rsid w:val="00BB2C95"/>
    <w:rsid w:val="00BD7E8F"/>
    <w:rsid w:val="00C47C6E"/>
    <w:rsid w:val="00C648F8"/>
    <w:rsid w:val="00C80173"/>
    <w:rsid w:val="00C803E1"/>
    <w:rsid w:val="00CA1999"/>
    <w:rsid w:val="00CB0DC1"/>
    <w:rsid w:val="00CF0836"/>
    <w:rsid w:val="00D030D8"/>
    <w:rsid w:val="00D1599D"/>
    <w:rsid w:val="00D16D63"/>
    <w:rsid w:val="00D335CF"/>
    <w:rsid w:val="00D335ED"/>
    <w:rsid w:val="00D5273D"/>
    <w:rsid w:val="00D67BB0"/>
    <w:rsid w:val="00D70E0E"/>
    <w:rsid w:val="00D7234D"/>
    <w:rsid w:val="00D745F0"/>
    <w:rsid w:val="00D9017D"/>
    <w:rsid w:val="00DA6A43"/>
    <w:rsid w:val="00DB42C5"/>
    <w:rsid w:val="00DC3103"/>
    <w:rsid w:val="00DC6983"/>
    <w:rsid w:val="00DD0752"/>
    <w:rsid w:val="00DD3708"/>
    <w:rsid w:val="00DE159F"/>
    <w:rsid w:val="00DF3D72"/>
    <w:rsid w:val="00DF4AAD"/>
    <w:rsid w:val="00E166BF"/>
    <w:rsid w:val="00E25DD2"/>
    <w:rsid w:val="00E261AD"/>
    <w:rsid w:val="00E34CED"/>
    <w:rsid w:val="00E60144"/>
    <w:rsid w:val="00E93982"/>
    <w:rsid w:val="00E95319"/>
    <w:rsid w:val="00EA3CBE"/>
    <w:rsid w:val="00EB16D0"/>
    <w:rsid w:val="00EB1AEC"/>
    <w:rsid w:val="00EC2B29"/>
    <w:rsid w:val="00EC4506"/>
    <w:rsid w:val="00ED77D1"/>
    <w:rsid w:val="00F03E24"/>
    <w:rsid w:val="00F57ADC"/>
    <w:rsid w:val="00F65DB6"/>
    <w:rsid w:val="00F834A3"/>
    <w:rsid w:val="00F95B46"/>
    <w:rsid w:val="00F9643C"/>
    <w:rsid w:val="00FB521D"/>
    <w:rsid w:val="00FE4A38"/>
    <w:rsid w:val="00FF3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oNotEmbedSmartTags/>
  <w:decimalSymbol w:val="."/>
  <w:listSeparator w:val=","/>
  <w14:docId w14:val="3E934F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Date"/>
    <w:basedOn w:val="a"/>
    <w:next w:val="a"/>
    <w:link w:val="a5"/>
    <w:uiPriority w:val="99"/>
    <w:unhideWhenUsed/>
    <w:rsid w:val="00AE46A3"/>
    <w:rPr>
      <w:sz w:val="24"/>
      <w:lang w:val="x-none" w:eastAsia="x-none"/>
    </w:rPr>
  </w:style>
  <w:style w:type="character" w:customStyle="1" w:styleId="a5">
    <w:name w:val="日付 (文字)"/>
    <w:basedOn w:val="a0"/>
    <w:link w:val="a4"/>
    <w:uiPriority w:val="99"/>
    <w:rsid w:val="00AE46A3"/>
    <w:rPr>
      <w:kern w:val="2"/>
      <w:sz w:val="24"/>
      <w:szCs w:val="24"/>
      <w:lang w:val="x-none" w:eastAsia="x-none"/>
    </w:rPr>
  </w:style>
  <w:style w:type="character" w:styleId="a6">
    <w:name w:val="FollowedHyperlink"/>
    <w:basedOn w:val="a0"/>
    <w:uiPriority w:val="99"/>
    <w:semiHidden/>
    <w:unhideWhenUsed/>
    <w:rsid w:val="00287762"/>
    <w:rPr>
      <w:color w:val="800080" w:themeColor="followedHyperlink"/>
      <w:u w:val="single"/>
    </w:rPr>
  </w:style>
  <w:style w:type="paragraph" w:styleId="a7">
    <w:name w:val="footnote text"/>
    <w:basedOn w:val="a"/>
    <w:link w:val="a8"/>
    <w:uiPriority w:val="99"/>
    <w:unhideWhenUsed/>
    <w:rsid w:val="006A3B94"/>
    <w:pPr>
      <w:snapToGrid w:val="0"/>
      <w:jc w:val="left"/>
    </w:pPr>
  </w:style>
  <w:style w:type="character" w:customStyle="1" w:styleId="a8">
    <w:name w:val="脚注文字列 (文字)"/>
    <w:basedOn w:val="a0"/>
    <w:link w:val="a7"/>
    <w:uiPriority w:val="99"/>
    <w:rsid w:val="006A3B94"/>
    <w:rPr>
      <w:kern w:val="2"/>
      <w:sz w:val="21"/>
      <w:szCs w:val="24"/>
      <w:lang w:eastAsia="ja-JP"/>
    </w:rPr>
  </w:style>
  <w:style w:type="character" w:styleId="a9">
    <w:name w:val="footnote reference"/>
    <w:basedOn w:val="a0"/>
    <w:uiPriority w:val="99"/>
    <w:unhideWhenUsed/>
    <w:rsid w:val="006A3B94"/>
    <w:rPr>
      <w:vertAlign w:val="superscript"/>
    </w:rPr>
  </w:style>
  <w:style w:type="paragraph" w:styleId="aa">
    <w:name w:val="footer"/>
    <w:basedOn w:val="a"/>
    <w:link w:val="ab"/>
    <w:uiPriority w:val="99"/>
    <w:unhideWhenUsed/>
    <w:rsid w:val="00186CF2"/>
    <w:pPr>
      <w:tabs>
        <w:tab w:val="center" w:pos="4252"/>
        <w:tab w:val="right" w:pos="8504"/>
      </w:tabs>
      <w:snapToGrid w:val="0"/>
    </w:pPr>
  </w:style>
  <w:style w:type="character" w:customStyle="1" w:styleId="ab">
    <w:name w:val="フッター (文字)"/>
    <w:basedOn w:val="a0"/>
    <w:link w:val="aa"/>
    <w:uiPriority w:val="99"/>
    <w:rsid w:val="00186CF2"/>
    <w:rPr>
      <w:kern w:val="2"/>
      <w:sz w:val="21"/>
      <w:szCs w:val="24"/>
      <w:lang w:eastAsia="ja-JP"/>
    </w:rPr>
  </w:style>
  <w:style w:type="character" w:styleId="ac">
    <w:name w:val="page number"/>
    <w:basedOn w:val="a0"/>
    <w:uiPriority w:val="99"/>
    <w:semiHidden/>
    <w:unhideWhenUsed/>
    <w:rsid w:val="00186CF2"/>
  </w:style>
  <w:style w:type="table" w:styleId="ad">
    <w:name w:val="Table Grid"/>
    <w:basedOn w:val="a1"/>
    <w:uiPriority w:val="59"/>
    <w:rsid w:val="003806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DF3D72"/>
    <w:rPr>
      <w:sz w:val="18"/>
      <w:szCs w:val="18"/>
    </w:rPr>
  </w:style>
  <w:style w:type="paragraph" w:styleId="af">
    <w:name w:val="annotation text"/>
    <w:basedOn w:val="a"/>
    <w:link w:val="af0"/>
    <w:uiPriority w:val="99"/>
    <w:semiHidden/>
    <w:unhideWhenUsed/>
    <w:rsid w:val="00DF3D72"/>
    <w:pPr>
      <w:jc w:val="left"/>
    </w:pPr>
  </w:style>
  <w:style w:type="character" w:customStyle="1" w:styleId="af0">
    <w:name w:val="コメント文字列 (文字)"/>
    <w:basedOn w:val="a0"/>
    <w:link w:val="af"/>
    <w:uiPriority w:val="99"/>
    <w:semiHidden/>
    <w:rsid w:val="00DF3D72"/>
    <w:rPr>
      <w:kern w:val="2"/>
      <w:sz w:val="21"/>
      <w:szCs w:val="24"/>
      <w:lang w:eastAsia="ja-JP"/>
    </w:rPr>
  </w:style>
  <w:style w:type="paragraph" w:styleId="af1">
    <w:name w:val="annotation subject"/>
    <w:basedOn w:val="af"/>
    <w:next w:val="af"/>
    <w:link w:val="af2"/>
    <w:uiPriority w:val="99"/>
    <w:semiHidden/>
    <w:unhideWhenUsed/>
    <w:rsid w:val="00DF3D72"/>
    <w:rPr>
      <w:b/>
      <w:bCs/>
    </w:rPr>
  </w:style>
  <w:style w:type="character" w:customStyle="1" w:styleId="af2">
    <w:name w:val="コメント内容 (文字)"/>
    <w:basedOn w:val="af0"/>
    <w:link w:val="af1"/>
    <w:uiPriority w:val="99"/>
    <w:semiHidden/>
    <w:rsid w:val="00DF3D72"/>
    <w:rPr>
      <w:b/>
      <w:bCs/>
      <w:kern w:val="2"/>
      <w:sz w:val="21"/>
      <w:szCs w:val="24"/>
      <w:lang w:eastAsia="ja-JP"/>
    </w:rPr>
  </w:style>
  <w:style w:type="paragraph" w:styleId="af3">
    <w:name w:val="Balloon Text"/>
    <w:basedOn w:val="a"/>
    <w:link w:val="af4"/>
    <w:uiPriority w:val="99"/>
    <w:semiHidden/>
    <w:unhideWhenUsed/>
    <w:rsid w:val="00DF3D72"/>
    <w:rPr>
      <w:rFonts w:ascii="ヒラギノ角ゴ ProN W3" w:eastAsia="ヒラギノ角ゴ ProN W3"/>
      <w:sz w:val="18"/>
      <w:szCs w:val="18"/>
    </w:rPr>
  </w:style>
  <w:style w:type="character" w:customStyle="1" w:styleId="af4">
    <w:name w:val="吹き出し (文字)"/>
    <w:basedOn w:val="a0"/>
    <w:link w:val="af3"/>
    <w:uiPriority w:val="99"/>
    <w:semiHidden/>
    <w:rsid w:val="00DF3D72"/>
    <w:rPr>
      <w:rFonts w:ascii="ヒラギノ角ゴ ProN W3" w:eastAsia="ヒラギノ角ゴ ProN W3"/>
      <w:kern w:val="2"/>
      <w:sz w:val="18"/>
      <w:szCs w:val="18"/>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Date"/>
    <w:basedOn w:val="a"/>
    <w:next w:val="a"/>
    <w:link w:val="a5"/>
    <w:uiPriority w:val="99"/>
    <w:unhideWhenUsed/>
    <w:rsid w:val="00AE46A3"/>
    <w:rPr>
      <w:sz w:val="24"/>
      <w:lang w:val="x-none" w:eastAsia="x-none"/>
    </w:rPr>
  </w:style>
  <w:style w:type="character" w:customStyle="1" w:styleId="a5">
    <w:name w:val="日付 (文字)"/>
    <w:basedOn w:val="a0"/>
    <w:link w:val="a4"/>
    <w:uiPriority w:val="99"/>
    <w:rsid w:val="00AE46A3"/>
    <w:rPr>
      <w:kern w:val="2"/>
      <w:sz w:val="24"/>
      <w:szCs w:val="24"/>
      <w:lang w:val="x-none" w:eastAsia="x-none"/>
    </w:rPr>
  </w:style>
  <w:style w:type="character" w:styleId="a6">
    <w:name w:val="FollowedHyperlink"/>
    <w:basedOn w:val="a0"/>
    <w:uiPriority w:val="99"/>
    <w:semiHidden/>
    <w:unhideWhenUsed/>
    <w:rsid w:val="00287762"/>
    <w:rPr>
      <w:color w:val="800080" w:themeColor="followedHyperlink"/>
      <w:u w:val="single"/>
    </w:rPr>
  </w:style>
  <w:style w:type="paragraph" w:styleId="a7">
    <w:name w:val="footnote text"/>
    <w:basedOn w:val="a"/>
    <w:link w:val="a8"/>
    <w:uiPriority w:val="99"/>
    <w:unhideWhenUsed/>
    <w:rsid w:val="006A3B94"/>
    <w:pPr>
      <w:snapToGrid w:val="0"/>
      <w:jc w:val="left"/>
    </w:pPr>
  </w:style>
  <w:style w:type="character" w:customStyle="1" w:styleId="a8">
    <w:name w:val="脚注文字列 (文字)"/>
    <w:basedOn w:val="a0"/>
    <w:link w:val="a7"/>
    <w:uiPriority w:val="99"/>
    <w:rsid w:val="006A3B94"/>
    <w:rPr>
      <w:kern w:val="2"/>
      <w:sz w:val="21"/>
      <w:szCs w:val="24"/>
      <w:lang w:eastAsia="ja-JP"/>
    </w:rPr>
  </w:style>
  <w:style w:type="character" w:styleId="a9">
    <w:name w:val="footnote reference"/>
    <w:basedOn w:val="a0"/>
    <w:uiPriority w:val="99"/>
    <w:unhideWhenUsed/>
    <w:rsid w:val="006A3B94"/>
    <w:rPr>
      <w:vertAlign w:val="superscript"/>
    </w:rPr>
  </w:style>
  <w:style w:type="paragraph" w:styleId="aa">
    <w:name w:val="footer"/>
    <w:basedOn w:val="a"/>
    <w:link w:val="ab"/>
    <w:uiPriority w:val="99"/>
    <w:unhideWhenUsed/>
    <w:rsid w:val="00186CF2"/>
    <w:pPr>
      <w:tabs>
        <w:tab w:val="center" w:pos="4252"/>
        <w:tab w:val="right" w:pos="8504"/>
      </w:tabs>
      <w:snapToGrid w:val="0"/>
    </w:pPr>
  </w:style>
  <w:style w:type="character" w:customStyle="1" w:styleId="ab">
    <w:name w:val="フッター (文字)"/>
    <w:basedOn w:val="a0"/>
    <w:link w:val="aa"/>
    <w:uiPriority w:val="99"/>
    <w:rsid w:val="00186CF2"/>
    <w:rPr>
      <w:kern w:val="2"/>
      <w:sz w:val="21"/>
      <w:szCs w:val="24"/>
      <w:lang w:eastAsia="ja-JP"/>
    </w:rPr>
  </w:style>
  <w:style w:type="character" w:styleId="ac">
    <w:name w:val="page number"/>
    <w:basedOn w:val="a0"/>
    <w:uiPriority w:val="99"/>
    <w:semiHidden/>
    <w:unhideWhenUsed/>
    <w:rsid w:val="00186CF2"/>
  </w:style>
  <w:style w:type="table" w:styleId="ad">
    <w:name w:val="Table Grid"/>
    <w:basedOn w:val="a1"/>
    <w:uiPriority w:val="59"/>
    <w:rsid w:val="003806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DF3D72"/>
    <w:rPr>
      <w:sz w:val="18"/>
      <w:szCs w:val="18"/>
    </w:rPr>
  </w:style>
  <w:style w:type="paragraph" w:styleId="af">
    <w:name w:val="annotation text"/>
    <w:basedOn w:val="a"/>
    <w:link w:val="af0"/>
    <w:uiPriority w:val="99"/>
    <w:semiHidden/>
    <w:unhideWhenUsed/>
    <w:rsid w:val="00DF3D72"/>
    <w:pPr>
      <w:jc w:val="left"/>
    </w:pPr>
  </w:style>
  <w:style w:type="character" w:customStyle="1" w:styleId="af0">
    <w:name w:val="コメント文字列 (文字)"/>
    <w:basedOn w:val="a0"/>
    <w:link w:val="af"/>
    <w:uiPriority w:val="99"/>
    <w:semiHidden/>
    <w:rsid w:val="00DF3D72"/>
    <w:rPr>
      <w:kern w:val="2"/>
      <w:sz w:val="21"/>
      <w:szCs w:val="24"/>
      <w:lang w:eastAsia="ja-JP"/>
    </w:rPr>
  </w:style>
  <w:style w:type="paragraph" w:styleId="af1">
    <w:name w:val="annotation subject"/>
    <w:basedOn w:val="af"/>
    <w:next w:val="af"/>
    <w:link w:val="af2"/>
    <w:uiPriority w:val="99"/>
    <w:semiHidden/>
    <w:unhideWhenUsed/>
    <w:rsid w:val="00DF3D72"/>
    <w:rPr>
      <w:b/>
      <w:bCs/>
    </w:rPr>
  </w:style>
  <w:style w:type="character" w:customStyle="1" w:styleId="af2">
    <w:name w:val="コメント内容 (文字)"/>
    <w:basedOn w:val="af0"/>
    <w:link w:val="af1"/>
    <w:uiPriority w:val="99"/>
    <w:semiHidden/>
    <w:rsid w:val="00DF3D72"/>
    <w:rPr>
      <w:b/>
      <w:bCs/>
      <w:kern w:val="2"/>
      <w:sz w:val="21"/>
      <w:szCs w:val="24"/>
      <w:lang w:eastAsia="ja-JP"/>
    </w:rPr>
  </w:style>
  <w:style w:type="paragraph" w:styleId="af3">
    <w:name w:val="Balloon Text"/>
    <w:basedOn w:val="a"/>
    <w:link w:val="af4"/>
    <w:uiPriority w:val="99"/>
    <w:semiHidden/>
    <w:unhideWhenUsed/>
    <w:rsid w:val="00DF3D72"/>
    <w:rPr>
      <w:rFonts w:ascii="ヒラギノ角ゴ ProN W3" w:eastAsia="ヒラギノ角ゴ ProN W3"/>
      <w:sz w:val="18"/>
      <w:szCs w:val="18"/>
    </w:rPr>
  </w:style>
  <w:style w:type="character" w:customStyle="1" w:styleId="af4">
    <w:name w:val="吹き出し (文字)"/>
    <w:basedOn w:val="a0"/>
    <w:link w:val="af3"/>
    <w:uiPriority w:val="99"/>
    <w:semiHidden/>
    <w:rsid w:val="00DF3D72"/>
    <w:rPr>
      <w:rFonts w:ascii="ヒラギノ角ゴ ProN W3" w:eastAsia="ヒラギノ角ゴ ProN W3"/>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1C87A-147A-2B46-B0BD-35249329A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Pages>
  <Words>1968</Words>
  <Characters>2166</Characters>
  <Application>Microsoft Macintosh Word</Application>
  <DocSecurity>0</DocSecurity>
  <Lines>55</Lines>
  <Paragraphs>11</Paragraphs>
  <ScaleCrop>false</ScaleCrop>
  <HeadingPairs>
    <vt:vector size="2" baseType="variant">
      <vt:variant>
        <vt:lpstr>タイトル</vt:lpstr>
      </vt:variant>
      <vt:variant>
        <vt:i4>1</vt:i4>
      </vt:variant>
    </vt:vector>
  </HeadingPairs>
  <TitlesOfParts>
    <vt:vector size="1" baseType="lpstr">
      <vt:lpstr>Hermann Gottschewski</vt:lpstr>
    </vt:vector>
  </TitlesOfParts>
  <Manager/>
  <Company> Setagaya-ku</Company>
  <LinksUpToDate>false</LinksUpToDate>
  <CharactersWithSpaces>4123</CharactersWithSpaces>
  <SharedDoc>false</SharedDoc>
  <HyperlinkBase/>
  <HLinks>
    <vt:vector size="36" baseType="variant">
      <vt:variant>
        <vt:i4>589829</vt:i4>
      </vt:variant>
      <vt:variant>
        <vt:i4>15</vt:i4>
      </vt:variant>
      <vt:variant>
        <vt:i4>0</vt:i4>
      </vt:variant>
      <vt:variant>
        <vt:i4>5</vt:i4>
      </vt:variant>
      <vt:variant>
        <vt:lpwstr>http://deutsch.c.u-tokyo.ac.jp/~Gottschewski/history/uu11/0630/Nottebohm1887.pdf</vt:lpwstr>
      </vt:variant>
      <vt:variant>
        <vt:lpwstr/>
      </vt:variant>
      <vt:variant>
        <vt:i4>1966101</vt:i4>
      </vt:variant>
      <vt:variant>
        <vt:i4>12</vt:i4>
      </vt:variant>
      <vt:variant>
        <vt:i4>0</vt:i4>
      </vt:variant>
      <vt:variant>
        <vt:i4>5</vt:i4>
      </vt:variant>
      <vt:variant>
        <vt:lpwstr>http://deutsch.c.u-tokyo.ac.jp/~Gottschewski/history/uu11/0630/MarxAnleitung1863.pdf</vt:lpwstr>
      </vt:variant>
      <vt:variant>
        <vt:lpwstr/>
      </vt:variant>
      <vt:variant>
        <vt:i4>3997781</vt:i4>
      </vt:variant>
      <vt:variant>
        <vt:i4>9</vt:i4>
      </vt:variant>
      <vt:variant>
        <vt:i4>0</vt:i4>
      </vt:variant>
      <vt:variant>
        <vt:i4>5</vt:i4>
      </vt:variant>
      <vt:variant>
        <vt:lpwstr>http://deutsch.c.u-tokyo.ac.jp/~Gottschewski/history/uu11/0630/MarxBiographie1863.pdf</vt:lpwstr>
      </vt:variant>
      <vt:variant>
        <vt:lpwstr/>
      </vt:variant>
      <vt:variant>
        <vt:i4>5898286</vt:i4>
      </vt:variant>
      <vt:variant>
        <vt:i4>6</vt:i4>
      </vt:variant>
      <vt:variant>
        <vt:i4>0</vt:i4>
      </vt:variant>
      <vt:variant>
        <vt:i4>5</vt:i4>
      </vt:variant>
      <vt:variant>
        <vt:lpwstr>http://deutsch.c.u-tokyo.ac.jp/~Gottschewski/history/uu11/0630/Lenz1860.pdf</vt:lpwstr>
      </vt:variant>
      <vt:variant>
        <vt:lpwstr/>
      </vt:variant>
      <vt:variant>
        <vt:i4>3211334</vt:i4>
      </vt:variant>
      <vt:variant>
        <vt:i4>3</vt:i4>
      </vt:variant>
      <vt:variant>
        <vt:i4>0</vt:i4>
      </vt:variant>
      <vt:variant>
        <vt:i4>5</vt:i4>
      </vt:variant>
      <vt:variant>
        <vt:lpwstr>http://deutsch.c.u-tokyo.ac.jp/~Gottschewski/history/uu11/0630/Czerny1845.pdf</vt:lpwstr>
      </vt:variant>
      <vt:variant>
        <vt:lpwstr/>
      </vt:variant>
      <vt:variant>
        <vt:i4>3801108</vt:i4>
      </vt:variant>
      <vt:variant>
        <vt:i4>0</vt:i4>
      </vt:variant>
      <vt:variant>
        <vt:i4>0</vt:i4>
      </vt:variant>
      <vt:variant>
        <vt:i4>5</vt:i4>
      </vt:variant>
      <vt:variant>
        <vt:lpwstr>http://www.youtube.com/watch?v=k8n59oSvBNk&amp;playnext=1&amp;list=PL2C061CB953A7DCF2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Hermann Gottschewski</dc:title>
  <dc:subject/>
  <dc:creator>岡野宏</dc:creator>
  <cp:keywords/>
  <dc:description/>
  <cp:lastModifiedBy>Gottschewski Hermann</cp:lastModifiedBy>
  <cp:revision>68</cp:revision>
  <cp:lastPrinted>2013-12-11T05:44:00Z</cp:lastPrinted>
  <dcterms:created xsi:type="dcterms:W3CDTF">2013-12-15T14:51:00Z</dcterms:created>
  <dcterms:modified xsi:type="dcterms:W3CDTF">2015-10-19T07:36:00Z</dcterms:modified>
  <cp:category/>
</cp:coreProperties>
</file>