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19" w:rsidRPr="00B05CA7" w:rsidRDefault="00963E67" w:rsidP="00676F9B">
      <w:pPr>
        <w:rPr>
          <w:sz w:val="22"/>
          <w:lang w:val="de-DE"/>
        </w:rPr>
      </w:pPr>
      <w:bookmarkStart w:id="0" w:name="_GoBack"/>
      <w:bookmarkEnd w:id="0"/>
      <w:r w:rsidRPr="00B05CA7">
        <w:rPr>
          <w:sz w:val="22"/>
          <w:lang w:val="de-DE"/>
        </w:rPr>
        <w:t>20</w:t>
      </w:r>
      <w:r w:rsidR="000553E7">
        <w:rPr>
          <w:sz w:val="22"/>
          <w:lang w:val="de-DE"/>
        </w:rPr>
        <w:t>2</w:t>
      </w:r>
      <w:r w:rsidR="00333467">
        <w:rPr>
          <w:sz w:val="22"/>
          <w:lang w:val="de-DE"/>
        </w:rPr>
        <w:t>1</w:t>
      </w:r>
      <w:r w:rsidR="00276019" w:rsidRPr="00B05CA7">
        <w:rPr>
          <w:rFonts w:hint="eastAsia"/>
          <w:sz w:val="22"/>
          <w:lang w:val="de-DE"/>
        </w:rPr>
        <w:t>年</w:t>
      </w:r>
      <w:r w:rsidR="00333467">
        <w:rPr>
          <w:sz w:val="22"/>
          <w:lang w:val="de-DE"/>
        </w:rPr>
        <w:t>7</w:t>
      </w:r>
      <w:r w:rsidR="00276019" w:rsidRPr="00B05CA7">
        <w:rPr>
          <w:rFonts w:hint="eastAsia"/>
          <w:sz w:val="22"/>
          <w:lang w:val="de-DE"/>
        </w:rPr>
        <w:t>月</w:t>
      </w:r>
      <w:r w:rsidRPr="00B05CA7">
        <w:rPr>
          <w:sz w:val="22"/>
          <w:lang w:val="de-DE"/>
        </w:rPr>
        <w:t>1</w:t>
      </w:r>
      <w:r w:rsidR="00276019" w:rsidRPr="00B05CA7">
        <w:rPr>
          <w:rFonts w:hint="eastAsia"/>
          <w:sz w:val="22"/>
          <w:lang w:val="de-DE"/>
        </w:rPr>
        <w:t>日ドイツ語</w:t>
      </w:r>
      <w:r w:rsidR="00276019" w:rsidRPr="00B05CA7">
        <w:rPr>
          <w:sz w:val="22"/>
          <w:lang w:val="de-DE"/>
        </w:rPr>
        <w:tab/>
      </w:r>
      <w:r w:rsidR="00276019" w:rsidRPr="00B05CA7">
        <w:rPr>
          <w:sz w:val="22"/>
          <w:lang w:val="de-DE"/>
        </w:rPr>
        <w:tab/>
      </w:r>
      <w:r w:rsidR="00276019" w:rsidRPr="00B05CA7">
        <w:rPr>
          <w:sz w:val="22"/>
          <w:lang w:val="de-DE"/>
        </w:rPr>
        <w:tab/>
        <w:t xml:space="preserve">       </w:t>
      </w:r>
      <w:r w:rsidR="000E484F">
        <w:rPr>
          <w:sz w:val="22"/>
          <w:lang w:val="de-DE"/>
        </w:rPr>
        <w:tab/>
      </w:r>
      <w:r w:rsidR="000E484F">
        <w:rPr>
          <w:sz w:val="22"/>
          <w:lang w:val="de-DE"/>
        </w:rPr>
        <w:tab/>
      </w:r>
      <w:r w:rsidR="000E484F">
        <w:rPr>
          <w:rFonts w:hint="eastAsia"/>
          <w:sz w:val="22"/>
          <w:lang w:val="de-DE"/>
        </w:rPr>
        <w:t xml:space="preserve">　　　</w:t>
      </w:r>
      <w:r w:rsidR="00276019" w:rsidRPr="00B05CA7">
        <w:rPr>
          <w:rFonts w:hint="eastAsia"/>
          <w:sz w:val="22"/>
          <w:lang w:val="de-DE"/>
        </w:rPr>
        <w:t>Hermann Gottschewski</w:t>
      </w:r>
    </w:p>
    <w:p w:rsidR="00276019" w:rsidRPr="00B05CA7" w:rsidRDefault="00276019" w:rsidP="00676F9B">
      <w:pPr>
        <w:rPr>
          <w:rFonts w:cs="ArialMT"/>
          <w:sz w:val="22"/>
          <w:szCs w:val="26"/>
          <w:lang w:val="de-DE" w:bidi="en-US"/>
        </w:rPr>
      </w:pPr>
    </w:p>
    <w:p w:rsidR="005C1F4F" w:rsidRPr="00B05CA7" w:rsidRDefault="005C1F4F" w:rsidP="00676F9B">
      <w:pPr>
        <w:widowControl/>
        <w:adjustRightInd/>
        <w:outlineLvl w:val="0"/>
        <w:rPr>
          <w:kern w:val="36"/>
          <w:sz w:val="40"/>
          <w:szCs w:val="40"/>
        </w:rPr>
      </w:pPr>
      <w:proofErr w:type="spellStart"/>
      <w:r w:rsidRPr="00B05CA7">
        <w:rPr>
          <w:kern w:val="36"/>
          <w:sz w:val="40"/>
          <w:szCs w:val="40"/>
        </w:rPr>
        <w:t>Museumsinsel</w:t>
      </w:r>
      <w:proofErr w:type="spellEnd"/>
    </w:p>
    <w:p w:rsidR="00676F9B" w:rsidRPr="00B05CA7" w:rsidRDefault="00676F9B" w:rsidP="00676F9B">
      <w:pPr>
        <w:rPr>
          <w:sz w:val="22"/>
          <w:szCs w:val="26"/>
          <w:lang w:bidi="en-US"/>
        </w:rPr>
      </w:pPr>
    </w:p>
    <w:p w:rsidR="00676F9B" w:rsidRPr="007F136A" w:rsidRDefault="00984B9F" w:rsidP="00676F9B">
      <w:pPr>
        <w:rPr>
          <w:color w:val="FF0000"/>
          <w:sz w:val="22"/>
          <w:szCs w:val="26"/>
          <w:lang w:bidi="en-US"/>
        </w:rPr>
      </w:pPr>
      <w:r w:rsidRPr="007F136A">
        <w:rPr>
          <w:rFonts w:hint="eastAsia"/>
          <w:color w:val="FF0000"/>
          <w:sz w:val="22"/>
          <w:szCs w:val="26"/>
          <w:lang w:bidi="en-US"/>
        </w:rPr>
        <w:t>美術史に関わる用語と</w:t>
      </w:r>
      <w:r w:rsidR="00676F9B" w:rsidRPr="007F136A">
        <w:rPr>
          <w:rFonts w:hint="eastAsia"/>
          <w:color w:val="FF0000"/>
          <w:sz w:val="22"/>
          <w:szCs w:val="26"/>
          <w:lang w:bidi="en-US"/>
        </w:rPr>
        <w:t>下線部</w:t>
      </w:r>
      <w:r w:rsidRPr="007F136A">
        <w:rPr>
          <w:rFonts w:hint="eastAsia"/>
          <w:color w:val="FF0000"/>
          <w:sz w:val="22"/>
          <w:szCs w:val="26"/>
          <w:lang w:bidi="en-US"/>
        </w:rPr>
        <w:t>を引いた単語については次ページを</w:t>
      </w:r>
      <w:r w:rsidR="002E0971" w:rsidRPr="007F136A">
        <w:rPr>
          <w:rFonts w:hint="eastAsia"/>
          <w:color w:val="FF0000"/>
          <w:sz w:val="22"/>
          <w:szCs w:val="26"/>
          <w:lang w:bidi="en-US"/>
        </w:rPr>
        <w:t>見て</w:t>
      </w:r>
      <w:r w:rsidR="00676F9B" w:rsidRPr="007F136A">
        <w:rPr>
          <w:rFonts w:hint="eastAsia"/>
          <w:color w:val="FF0000"/>
          <w:sz w:val="22"/>
          <w:szCs w:val="26"/>
          <w:lang w:bidi="en-US"/>
        </w:rPr>
        <w:t>ください。</w:t>
      </w:r>
    </w:p>
    <w:p w:rsidR="00676F9B" w:rsidRPr="00B05CA7" w:rsidRDefault="00676F9B" w:rsidP="00676F9B">
      <w:pPr>
        <w:rPr>
          <w:sz w:val="22"/>
          <w:szCs w:val="26"/>
          <w:lang w:bidi="en-US"/>
        </w:rPr>
      </w:pPr>
    </w:p>
    <w:p w:rsidR="005C1F4F" w:rsidRPr="000553E7" w:rsidRDefault="005C1F4F" w:rsidP="00676F9B">
      <w:pPr>
        <w:rPr>
          <w:sz w:val="22"/>
          <w:szCs w:val="26"/>
          <w:lang w:bidi="en-US"/>
        </w:rPr>
      </w:pPr>
      <w:r w:rsidRPr="00B05CA7">
        <w:rPr>
          <w:sz w:val="22"/>
          <w:szCs w:val="26"/>
          <w:lang w:bidi="en-US"/>
        </w:rPr>
        <w:t>(</w:t>
      </w:r>
      <w:r w:rsidRPr="000553E7">
        <w:rPr>
          <w:sz w:val="22"/>
          <w:szCs w:val="26"/>
          <w:lang w:bidi="en-US"/>
        </w:rPr>
        <w:t>https://www.berlin.de/sehenswuerdigkeiten/3560564-3558930-museumsinsel.html)</w:t>
      </w:r>
    </w:p>
    <w:p w:rsidR="00676F9B" w:rsidRPr="009B2FA6" w:rsidRDefault="009B2FA6" w:rsidP="00676F9B">
      <w:pPr>
        <w:widowControl/>
        <w:adjustRightInd/>
        <w:rPr>
          <w:b/>
          <w:bCs/>
          <w:color w:val="FF0000"/>
          <w:sz w:val="20"/>
          <w:szCs w:val="20"/>
        </w:rPr>
      </w:pPr>
      <w:r>
        <w:rPr>
          <w:rFonts w:hint="eastAsia"/>
          <w:b/>
          <w:bCs/>
          <w:color w:val="FF0000"/>
          <w:sz w:val="20"/>
          <w:szCs w:val="20"/>
        </w:rPr>
        <w:t>註：この資料は数年前に作成したもので、現在このホームページは多少変わっています。</w:t>
      </w:r>
    </w:p>
    <w:p w:rsidR="005C1F4F" w:rsidRPr="00B05CA7" w:rsidRDefault="005C1F4F" w:rsidP="00676F9B">
      <w:pPr>
        <w:widowControl/>
        <w:adjustRightInd/>
        <w:rPr>
          <w:b/>
          <w:bCs/>
          <w:lang w:val="de-DE"/>
        </w:rPr>
      </w:pPr>
      <w:r w:rsidRPr="00B05CA7">
        <w:rPr>
          <w:b/>
          <w:bCs/>
          <w:lang w:val="de-DE"/>
        </w:rPr>
        <w:t>Die Museums</w:t>
      </w:r>
      <w:r w:rsidRPr="00B05CA7">
        <w:rPr>
          <w:b/>
          <w:bCs/>
          <w:u w:val="single"/>
          <w:lang w:val="de-DE"/>
        </w:rPr>
        <w:t>insel</w:t>
      </w:r>
      <w:r w:rsidRPr="00B05CA7">
        <w:rPr>
          <w:b/>
          <w:bCs/>
          <w:lang w:val="de-DE"/>
        </w:rPr>
        <w:t xml:space="preserve"> im Berliner </w:t>
      </w:r>
      <w:r w:rsidRPr="00B05CA7">
        <w:rPr>
          <w:b/>
          <w:bCs/>
          <w:u w:val="single"/>
          <w:lang w:val="de-DE"/>
        </w:rPr>
        <w:t>Zentrum</w:t>
      </w:r>
      <w:r w:rsidRPr="00B05CA7">
        <w:rPr>
          <w:b/>
          <w:bCs/>
          <w:lang w:val="de-DE"/>
        </w:rPr>
        <w:t xml:space="preserve"> ist einer der </w:t>
      </w:r>
      <w:r w:rsidRPr="00B05CA7">
        <w:rPr>
          <w:b/>
          <w:bCs/>
          <w:u w:val="single"/>
          <w:lang w:val="de-DE"/>
        </w:rPr>
        <w:t>herausragen</w:t>
      </w:r>
      <w:r w:rsidRPr="00B05CA7">
        <w:rPr>
          <w:b/>
          <w:bCs/>
          <w:lang w:val="de-DE"/>
        </w:rPr>
        <w:t>den Museums</w:t>
      </w:r>
      <w:r w:rsidRPr="00B05CA7">
        <w:rPr>
          <w:b/>
          <w:bCs/>
          <w:u w:val="single"/>
          <w:lang w:val="de-DE"/>
        </w:rPr>
        <w:t>komplex</w:t>
      </w:r>
      <w:r w:rsidRPr="00B05CA7">
        <w:rPr>
          <w:b/>
          <w:bCs/>
          <w:lang w:val="de-DE"/>
        </w:rPr>
        <w:t xml:space="preserve">e Europas und </w:t>
      </w:r>
      <w:r w:rsidRPr="00B05CA7">
        <w:rPr>
          <w:b/>
          <w:bCs/>
          <w:u w:val="single"/>
          <w:lang w:val="de-DE"/>
        </w:rPr>
        <w:t>gehört zu</w:t>
      </w:r>
      <w:r w:rsidRPr="00B05CA7">
        <w:rPr>
          <w:b/>
          <w:bCs/>
          <w:lang w:val="de-DE"/>
        </w:rPr>
        <w:t>m UNESCO-Weltkultur</w:t>
      </w:r>
      <w:r w:rsidRPr="00B05CA7">
        <w:rPr>
          <w:b/>
          <w:bCs/>
          <w:u w:val="single"/>
          <w:lang w:val="de-DE"/>
        </w:rPr>
        <w:t>erbe</w:t>
      </w:r>
      <w:r w:rsidRPr="00B05CA7">
        <w:rPr>
          <w:b/>
          <w:bCs/>
          <w:lang w:val="de-DE"/>
        </w:rPr>
        <w:t>.</w:t>
      </w:r>
    </w:p>
    <w:p w:rsidR="00276019" w:rsidRPr="00D67999" w:rsidRDefault="00276019" w:rsidP="00676F9B">
      <w:pPr>
        <w:rPr>
          <w:sz w:val="20"/>
          <w:szCs w:val="20"/>
          <w:lang w:val="de-DE" w:bidi="en-US"/>
        </w:rPr>
      </w:pPr>
    </w:p>
    <w:p w:rsidR="005C1F4F" w:rsidRPr="00B05CA7" w:rsidRDefault="005C1F4F" w:rsidP="00676F9B">
      <w:pPr>
        <w:widowControl/>
        <w:adjustRightInd/>
        <w:rPr>
          <w:sz w:val="22"/>
          <w:szCs w:val="22"/>
          <w:lang w:val="de-DE"/>
        </w:rPr>
      </w:pPr>
      <w:r w:rsidRPr="00B05CA7">
        <w:rPr>
          <w:sz w:val="22"/>
          <w:szCs w:val="22"/>
          <w:shd w:val="clear" w:color="auto" w:fill="FFFFFF"/>
          <w:lang w:val="de-DE"/>
        </w:rPr>
        <w:t>Auf der Nord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seite</w:t>
      </w:r>
      <w:r w:rsidRPr="00B05CA7">
        <w:rPr>
          <w:sz w:val="22"/>
          <w:szCs w:val="22"/>
          <w:shd w:val="clear" w:color="auto" w:fill="FFFFFF"/>
          <w:lang w:val="de-DE"/>
        </w:rPr>
        <w:t xml:space="preserve"> der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Spree</w:t>
      </w:r>
      <w:r w:rsidRPr="00B05CA7">
        <w:rPr>
          <w:sz w:val="22"/>
          <w:szCs w:val="22"/>
          <w:shd w:val="clear" w:color="auto" w:fill="FFFFFF"/>
          <w:lang w:val="de-DE"/>
        </w:rPr>
        <w:t xml:space="preserve">insel in der Berliner Stadtmitte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liegt</w:t>
      </w:r>
      <w:r w:rsidRPr="00B05CA7">
        <w:rPr>
          <w:sz w:val="22"/>
          <w:szCs w:val="22"/>
          <w:shd w:val="clear" w:color="auto" w:fill="FFFFFF"/>
          <w:lang w:val="de-DE"/>
        </w:rPr>
        <w:t xml:space="preserve"> einer der herausragenden Museumskomplexe Europas, die Museumsinsel.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Im Laufe</w:t>
      </w:r>
      <w:r w:rsidRPr="00B05CA7">
        <w:rPr>
          <w:sz w:val="22"/>
          <w:szCs w:val="22"/>
          <w:shd w:val="clear" w:color="auto" w:fill="FFFFFF"/>
          <w:lang w:val="de-DE"/>
        </w:rPr>
        <w:t xml:space="preserve"> von 100 Jahren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entstand</w:t>
      </w:r>
      <w:r w:rsidRPr="00B05CA7">
        <w:rPr>
          <w:sz w:val="22"/>
          <w:szCs w:val="22"/>
          <w:shd w:val="clear" w:color="auto" w:fill="FFFFFF"/>
          <w:lang w:val="de-DE"/>
        </w:rPr>
        <w:t xml:space="preserve"> bis 1930 ein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Ensemble</w:t>
      </w:r>
      <w:r w:rsidRPr="00B05CA7">
        <w:rPr>
          <w:sz w:val="22"/>
          <w:szCs w:val="22"/>
          <w:shd w:val="clear" w:color="auto" w:fill="FFFFFF"/>
          <w:lang w:val="de-DE"/>
        </w:rPr>
        <w:t xml:space="preserve">, an dem fünf Architekten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beteiligt</w:t>
      </w:r>
      <w:r w:rsidRPr="00B05CA7">
        <w:rPr>
          <w:sz w:val="22"/>
          <w:szCs w:val="22"/>
          <w:shd w:val="clear" w:color="auto" w:fill="FFFFFF"/>
          <w:lang w:val="de-DE"/>
        </w:rPr>
        <w:t xml:space="preserve"> waren. Das 1999 in die UNESCO-Liste des Weltkulturerbes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aufgenommen</w:t>
      </w:r>
      <w:r w:rsidRPr="00B05CA7">
        <w:rPr>
          <w:sz w:val="22"/>
          <w:szCs w:val="22"/>
          <w:shd w:val="clear" w:color="auto" w:fill="FFFFFF"/>
          <w:lang w:val="de-DE"/>
        </w:rPr>
        <w:t>e Museums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quartier</w:t>
      </w:r>
      <w:r w:rsidRPr="00B05CA7">
        <w:rPr>
          <w:sz w:val="22"/>
          <w:szCs w:val="22"/>
          <w:shd w:val="clear" w:color="auto" w:fill="FFFFFF"/>
          <w:lang w:val="de-DE"/>
        </w:rPr>
        <w:t xml:space="preserve"> wird seit Ende der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1990er Jahre</w:t>
      </w:r>
      <w:r w:rsidRPr="00B05CA7">
        <w:rPr>
          <w:sz w:val="22"/>
          <w:szCs w:val="22"/>
          <w:shd w:val="clear" w:color="auto" w:fill="FFFFFF"/>
          <w:lang w:val="de-DE"/>
        </w:rPr>
        <w:t xml:space="preserve">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schrittweise</w:t>
      </w:r>
      <w:r w:rsidRPr="00B05CA7">
        <w:rPr>
          <w:sz w:val="22"/>
          <w:szCs w:val="22"/>
          <w:shd w:val="clear" w:color="auto" w:fill="FFFFFF"/>
          <w:lang w:val="de-DE"/>
        </w:rPr>
        <w:t xml:space="preserve">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restauriert</w:t>
      </w:r>
      <w:r w:rsidRPr="00B05CA7">
        <w:rPr>
          <w:sz w:val="22"/>
          <w:szCs w:val="22"/>
          <w:shd w:val="clear" w:color="auto" w:fill="FFFFFF"/>
          <w:lang w:val="de-DE"/>
        </w:rPr>
        <w:t xml:space="preserve"> und um ein neues </w:t>
      </w:r>
      <w:r w:rsidRPr="00B05CA7">
        <w:rPr>
          <w:sz w:val="22"/>
          <w:szCs w:val="22"/>
          <w:u w:val="single"/>
          <w:shd w:val="clear" w:color="auto" w:fill="FFFFFF"/>
          <w:lang w:val="de-DE"/>
        </w:rPr>
        <w:t>Empfang</w:t>
      </w:r>
      <w:r w:rsidRPr="00B05CA7">
        <w:rPr>
          <w:sz w:val="22"/>
          <w:szCs w:val="22"/>
          <w:shd w:val="clear" w:color="auto" w:fill="FFFFFF"/>
          <w:lang w:val="de-DE"/>
        </w:rPr>
        <w:t>sgebäude erweitert.</w:t>
      </w:r>
    </w:p>
    <w:p w:rsidR="00D67999" w:rsidRPr="00D67999" w:rsidRDefault="00D67999" w:rsidP="00D67999">
      <w:pPr>
        <w:rPr>
          <w:sz w:val="20"/>
          <w:szCs w:val="20"/>
          <w:lang w:val="de-DE" w:bidi="en-US"/>
        </w:rPr>
      </w:pPr>
    </w:p>
    <w:p w:rsidR="00676F9B" w:rsidRPr="00B05CA7" w:rsidRDefault="00676F9B" w:rsidP="00676F9B">
      <w:pPr>
        <w:rPr>
          <w:b/>
          <w:sz w:val="32"/>
          <w:szCs w:val="32"/>
          <w:lang w:val="de-DE"/>
        </w:rPr>
      </w:pPr>
      <w:r w:rsidRPr="00B05CA7">
        <w:rPr>
          <w:b/>
          <w:sz w:val="32"/>
          <w:szCs w:val="32"/>
          <w:lang w:val="de-DE"/>
        </w:rPr>
        <w:t>Museen auf der Museum</w:t>
      </w:r>
      <w:r w:rsidR="00AD2A6B" w:rsidRPr="00B05CA7">
        <w:rPr>
          <w:b/>
          <w:sz w:val="32"/>
          <w:szCs w:val="32"/>
          <w:lang w:val="de-DE"/>
        </w:rPr>
        <w:t>s</w:t>
      </w:r>
      <w:r w:rsidRPr="00B05CA7">
        <w:rPr>
          <w:b/>
          <w:sz w:val="32"/>
          <w:szCs w:val="32"/>
          <w:lang w:val="de-DE"/>
        </w:rPr>
        <w:t>insel</w:t>
      </w:r>
    </w:p>
    <w:p w:rsidR="00D67999" w:rsidRPr="00D67999" w:rsidRDefault="00D67999" w:rsidP="00D67999">
      <w:pPr>
        <w:rPr>
          <w:sz w:val="20"/>
          <w:szCs w:val="20"/>
          <w:lang w:val="de-DE" w:bidi="en-US"/>
        </w:rPr>
      </w:pPr>
    </w:p>
    <w:p w:rsidR="005C1F4F" w:rsidRPr="00B05CA7" w:rsidRDefault="005C1F4F" w:rsidP="00676F9B">
      <w:pPr>
        <w:widowControl/>
        <w:autoSpaceDE w:val="0"/>
        <w:autoSpaceDN w:val="0"/>
        <w:rPr>
          <w:b/>
          <w:bCs/>
          <w:sz w:val="28"/>
          <w:szCs w:val="28"/>
          <w:lang w:val="de-DE"/>
        </w:rPr>
      </w:pPr>
      <w:r w:rsidRPr="00B05CA7">
        <w:rPr>
          <w:b/>
          <w:bCs/>
          <w:sz w:val="28"/>
          <w:szCs w:val="28"/>
          <w:lang w:val="de-DE"/>
        </w:rPr>
        <w:t>Altes Museum</w:t>
      </w:r>
    </w:p>
    <w:p w:rsidR="005C1F4F" w:rsidRPr="00B05CA7" w:rsidRDefault="005C1F4F" w:rsidP="00676F9B">
      <w:pPr>
        <w:widowControl/>
        <w:autoSpaceDE w:val="0"/>
        <w:autoSpaceDN w:val="0"/>
        <w:rPr>
          <w:sz w:val="22"/>
          <w:szCs w:val="22"/>
          <w:lang w:val="de-DE"/>
        </w:rPr>
      </w:pPr>
      <w:r w:rsidRPr="00B05CA7">
        <w:rPr>
          <w:sz w:val="22"/>
          <w:szCs w:val="22"/>
          <w:lang w:val="de-DE"/>
        </w:rPr>
        <w:t xml:space="preserve">Das Alte Museum, 1825–30 von Karl Friedrich Schinkel erbaut, ist ein </w:t>
      </w:r>
      <w:r w:rsidRPr="00B05CA7">
        <w:rPr>
          <w:sz w:val="22"/>
          <w:szCs w:val="22"/>
          <w:u w:val="single"/>
          <w:lang w:val="de-DE"/>
        </w:rPr>
        <w:t>Meisterwerk</w:t>
      </w:r>
      <w:r w:rsidRPr="00B05CA7">
        <w:rPr>
          <w:sz w:val="22"/>
          <w:szCs w:val="22"/>
          <w:lang w:val="de-DE"/>
        </w:rPr>
        <w:t xml:space="preserve"> klassizistische</w:t>
      </w:r>
      <w:r w:rsidRPr="00B05CA7">
        <w:rPr>
          <w:sz w:val="22"/>
          <w:szCs w:val="22"/>
          <w:u w:val="single"/>
          <w:lang w:val="de-DE"/>
        </w:rPr>
        <w:t>r</w:t>
      </w:r>
      <w:r w:rsidRPr="00B05CA7">
        <w:rPr>
          <w:sz w:val="22"/>
          <w:szCs w:val="22"/>
          <w:lang w:val="de-DE"/>
        </w:rPr>
        <w:t xml:space="preserve"> Architektur. Die </w:t>
      </w:r>
      <w:r w:rsidRPr="00B05CA7">
        <w:rPr>
          <w:sz w:val="22"/>
          <w:szCs w:val="22"/>
          <w:u w:val="single"/>
          <w:lang w:val="de-DE"/>
        </w:rPr>
        <w:t>Rotunde</w:t>
      </w:r>
      <w:r w:rsidRPr="00B05CA7">
        <w:rPr>
          <w:sz w:val="22"/>
          <w:szCs w:val="22"/>
          <w:lang w:val="de-DE"/>
        </w:rPr>
        <w:t xml:space="preserve"> in diesem ersten Museums</w:t>
      </w:r>
      <w:r w:rsidRPr="00B05CA7">
        <w:rPr>
          <w:sz w:val="22"/>
          <w:szCs w:val="22"/>
          <w:u w:val="single"/>
          <w:lang w:val="de-DE"/>
        </w:rPr>
        <w:t>bau</w:t>
      </w:r>
      <w:r w:rsidRPr="00B05CA7">
        <w:rPr>
          <w:sz w:val="22"/>
          <w:szCs w:val="22"/>
          <w:lang w:val="de-DE"/>
        </w:rPr>
        <w:t xml:space="preserve"> Berlins ist </w:t>
      </w:r>
      <w:r w:rsidRPr="00B05CA7">
        <w:rPr>
          <w:sz w:val="22"/>
          <w:szCs w:val="22"/>
          <w:u w:val="single"/>
          <w:lang w:val="de-DE"/>
        </w:rPr>
        <w:t>überwältigen</w:t>
      </w:r>
      <w:r w:rsidRPr="00B05CA7">
        <w:rPr>
          <w:sz w:val="22"/>
          <w:szCs w:val="22"/>
          <w:lang w:val="de-DE"/>
        </w:rPr>
        <w:t xml:space="preserve">d: Dem Pantheon in Rom </w:t>
      </w:r>
      <w:r w:rsidRPr="00B05CA7">
        <w:rPr>
          <w:sz w:val="22"/>
          <w:szCs w:val="22"/>
          <w:u w:val="single"/>
          <w:lang w:val="de-DE"/>
        </w:rPr>
        <w:t>nachempfunden</w:t>
      </w:r>
      <w:r w:rsidRPr="00B05CA7">
        <w:rPr>
          <w:sz w:val="22"/>
          <w:szCs w:val="22"/>
          <w:lang w:val="de-DE"/>
        </w:rPr>
        <w:t xml:space="preserve">, ist sie ein passender </w:t>
      </w:r>
      <w:r w:rsidRPr="00B05CA7">
        <w:rPr>
          <w:sz w:val="22"/>
          <w:szCs w:val="22"/>
          <w:u w:val="single"/>
          <w:lang w:val="de-DE"/>
        </w:rPr>
        <w:t>Auftakt</w:t>
      </w:r>
      <w:r w:rsidRPr="00B05CA7">
        <w:rPr>
          <w:sz w:val="22"/>
          <w:szCs w:val="22"/>
          <w:lang w:val="de-DE"/>
        </w:rPr>
        <w:t xml:space="preserve"> zur </w:t>
      </w:r>
      <w:r w:rsidRPr="00B05CA7">
        <w:rPr>
          <w:sz w:val="22"/>
          <w:szCs w:val="22"/>
          <w:u w:val="single"/>
          <w:lang w:val="de-DE"/>
        </w:rPr>
        <w:t>ausgestellten</w:t>
      </w:r>
      <w:r w:rsidRPr="00B05CA7">
        <w:rPr>
          <w:sz w:val="22"/>
          <w:szCs w:val="22"/>
          <w:lang w:val="de-DE"/>
        </w:rPr>
        <w:t xml:space="preserve"> Antiken</w:t>
      </w:r>
      <w:r w:rsidRPr="00B05CA7">
        <w:rPr>
          <w:sz w:val="22"/>
          <w:szCs w:val="22"/>
          <w:u w:val="single"/>
          <w:lang w:val="de-DE"/>
        </w:rPr>
        <w:t>sammlung</w:t>
      </w:r>
      <w:r w:rsidRPr="00B05CA7">
        <w:rPr>
          <w:sz w:val="22"/>
          <w:szCs w:val="22"/>
          <w:lang w:val="de-DE"/>
        </w:rPr>
        <w:t>.</w:t>
      </w:r>
    </w:p>
    <w:p w:rsidR="00D67999" w:rsidRPr="00D67999" w:rsidRDefault="00D67999" w:rsidP="00D67999">
      <w:pPr>
        <w:rPr>
          <w:sz w:val="20"/>
          <w:szCs w:val="20"/>
          <w:lang w:val="de-DE" w:bidi="en-US"/>
        </w:rPr>
      </w:pPr>
    </w:p>
    <w:p w:rsidR="00581074" w:rsidRPr="00B05CA7" w:rsidRDefault="00581074" w:rsidP="00676F9B">
      <w:pPr>
        <w:widowControl/>
        <w:autoSpaceDE w:val="0"/>
        <w:autoSpaceDN w:val="0"/>
        <w:rPr>
          <w:b/>
          <w:bCs/>
          <w:sz w:val="28"/>
          <w:szCs w:val="28"/>
          <w:lang w:val="de-DE"/>
        </w:rPr>
      </w:pPr>
      <w:r w:rsidRPr="00B05CA7">
        <w:rPr>
          <w:b/>
          <w:bCs/>
          <w:sz w:val="28"/>
          <w:szCs w:val="28"/>
          <w:lang w:val="de-DE"/>
        </w:rPr>
        <w:t>Neues Museum</w:t>
      </w:r>
    </w:p>
    <w:p w:rsidR="00581074" w:rsidRPr="00B05CA7" w:rsidRDefault="00581074" w:rsidP="00676F9B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Im Neuen Museum</w:t>
      </w:r>
      <w:r w:rsidRPr="00B05CA7">
        <w:rPr>
          <w:rStyle w:val="apple-converted-space"/>
          <w:rFonts w:ascii="Times New Roman" w:hAnsi="Times New Roman"/>
          <w:color w:val="000000"/>
          <w:sz w:val="22"/>
          <w:szCs w:val="22"/>
          <w:lang w:val="de-DE"/>
        </w:rPr>
        <w:t> 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befindet sich das Ägyptische Museum mit der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berühmt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en Büste der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Nofretete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. Der 1843–46 von Friedrich August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Stüler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errichtet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e Bau ist nach dem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Wiederaufbau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(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Eröffnung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2009) eine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Mischung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aus Alt und Neu.</w:t>
      </w:r>
    </w:p>
    <w:p w:rsidR="008D0984" w:rsidRPr="008D0984" w:rsidRDefault="008D0984" w:rsidP="008D0984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de-DE"/>
        </w:rPr>
      </w:pPr>
    </w:p>
    <w:p w:rsidR="000958F3" w:rsidRPr="00B05CA7" w:rsidRDefault="000958F3" w:rsidP="00676F9B">
      <w:pPr>
        <w:widowControl/>
        <w:autoSpaceDE w:val="0"/>
        <w:autoSpaceDN w:val="0"/>
        <w:rPr>
          <w:b/>
          <w:bCs/>
          <w:sz w:val="28"/>
          <w:szCs w:val="28"/>
          <w:lang w:val="de-DE"/>
        </w:rPr>
      </w:pPr>
      <w:r w:rsidRPr="00B05CA7">
        <w:rPr>
          <w:b/>
          <w:bCs/>
          <w:sz w:val="28"/>
          <w:szCs w:val="28"/>
          <w:lang w:val="de-DE"/>
        </w:rPr>
        <w:t>Alte Nationalgalerie</w:t>
      </w:r>
    </w:p>
    <w:p w:rsidR="000958F3" w:rsidRPr="00B05CA7" w:rsidRDefault="000958F3" w:rsidP="00676F9B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Neben dem Neuen Museum befindet sich das zweite Werk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Stülers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: die Alte National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galerie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. Das Haus für Malerei und Skulpturen aus dem 19. Jahrhundert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ähnelt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einem antiken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Tempel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auf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hohem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Sockel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. Der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Entwurf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Stülers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wurde 1867–76 von Johann Heinrich Strack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vollendet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. Das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Reiterstandbild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auf der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Freitreppe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stellt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Friedrich Wilhelm IV.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dar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, der die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Idee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zur Museumsinsel hatte. In der Alten Nationalgalerie</w:t>
      </w:r>
      <w:r w:rsidRPr="00B05CA7">
        <w:rPr>
          <w:rStyle w:val="apple-converted-space"/>
          <w:rFonts w:ascii="Times New Roman" w:hAnsi="Times New Roman"/>
          <w:color w:val="000000"/>
          <w:sz w:val="22"/>
          <w:szCs w:val="22"/>
          <w:lang w:val="de-DE"/>
        </w:rPr>
        <w:t> 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sind Werke </w:t>
      </w:r>
      <w:r w:rsidRPr="002541EC">
        <w:rPr>
          <w:rFonts w:ascii="Times New Roman" w:hAnsi="Times New Roman"/>
          <w:color w:val="000000"/>
          <w:sz w:val="22"/>
          <w:szCs w:val="22"/>
          <w:lang w:val="de-DE"/>
        </w:rPr>
        <w:t>f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ranzösischer Impressionisten (Manet, Monet, Renoir) zu sehen, daneben Gemälde der Romantik von Caspar David Friedrich und Karl Friedrich Schinkel.</w:t>
      </w:r>
    </w:p>
    <w:p w:rsidR="008D0984" w:rsidRPr="008D0984" w:rsidRDefault="008D0984" w:rsidP="008D0984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de-DE"/>
        </w:rPr>
      </w:pPr>
    </w:p>
    <w:p w:rsidR="00431031" w:rsidRPr="00B05CA7" w:rsidRDefault="00431031" w:rsidP="00676F9B">
      <w:pPr>
        <w:widowControl/>
        <w:autoSpaceDE w:val="0"/>
        <w:autoSpaceDN w:val="0"/>
        <w:rPr>
          <w:b/>
          <w:bCs/>
          <w:sz w:val="28"/>
          <w:szCs w:val="28"/>
          <w:lang w:val="de-DE"/>
        </w:rPr>
      </w:pPr>
      <w:r w:rsidRPr="00B05CA7">
        <w:rPr>
          <w:b/>
          <w:bCs/>
          <w:sz w:val="28"/>
          <w:szCs w:val="28"/>
          <w:lang w:val="de-DE"/>
        </w:rPr>
        <w:t>Bode-Museum</w:t>
      </w:r>
    </w:p>
    <w:p w:rsidR="00431031" w:rsidRPr="00B05CA7" w:rsidRDefault="00431031" w:rsidP="00676F9B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Die Nord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spitze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der Museumsinsel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bildet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das Bode-Museum, 1898–1904 von Ernst von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Ihne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erbaut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. In dem Museum stehen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sakral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e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Kunst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werke aus Byzanz und europäische Skulpturen von der Renaissance bis zum Barock im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Mittelpunkt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.</w:t>
      </w:r>
    </w:p>
    <w:p w:rsidR="00431031" w:rsidRPr="00B05CA7" w:rsidRDefault="00431031" w:rsidP="00676F9B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de-DE"/>
        </w:rPr>
      </w:pPr>
    </w:p>
    <w:p w:rsidR="00431031" w:rsidRPr="00B05CA7" w:rsidRDefault="00431031" w:rsidP="00676F9B">
      <w:pPr>
        <w:widowControl/>
        <w:autoSpaceDE w:val="0"/>
        <w:autoSpaceDN w:val="0"/>
        <w:rPr>
          <w:b/>
          <w:bCs/>
          <w:sz w:val="28"/>
          <w:szCs w:val="28"/>
          <w:lang w:val="de-DE"/>
        </w:rPr>
      </w:pPr>
      <w:r w:rsidRPr="00B05CA7">
        <w:rPr>
          <w:b/>
          <w:bCs/>
          <w:sz w:val="28"/>
          <w:szCs w:val="28"/>
          <w:lang w:val="de-DE"/>
        </w:rPr>
        <w:t>Pergamonmuseum</w:t>
      </w:r>
    </w:p>
    <w:p w:rsidR="005A5235" w:rsidRPr="00B05CA7" w:rsidRDefault="00431031" w:rsidP="005A5235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2"/>
          <w:szCs w:val="22"/>
          <w:lang w:val="de-DE"/>
        </w:rPr>
      </w:pP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Absoluter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Publikum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s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renner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ist das Pergamonmuseum</w:t>
      </w:r>
      <w:r w:rsidRPr="00B05CA7">
        <w:rPr>
          <w:rStyle w:val="apple-converted-space"/>
          <w:rFonts w:ascii="Times New Roman" w:hAnsi="Times New Roman"/>
          <w:color w:val="000000"/>
          <w:sz w:val="22"/>
          <w:szCs w:val="22"/>
          <w:lang w:val="de-DE"/>
        </w:rPr>
        <w:t> 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von Alfred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Messel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(1907–30 erbaut), </w:t>
      </w:r>
      <w:proofErr w:type="gram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in dem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archäologisch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e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Fund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e</w:t>
      </w:r>
      <w:proofErr w:type="gram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aus der Antike, das </w:t>
      </w:r>
      <w:proofErr w:type="spellStart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Ischtar</w:t>
      </w:r>
      <w:proofErr w:type="spellEnd"/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-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Tor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aus Babylon und der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beeindrucken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>de Pergamon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altar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zu </w:t>
      </w:r>
      <w:r w:rsidRPr="00B05CA7">
        <w:rPr>
          <w:rFonts w:ascii="Times New Roman" w:hAnsi="Times New Roman"/>
          <w:color w:val="000000"/>
          <w:sz w:val="22"/>
          <w:szCs w:val="22"/>
          <w:u w:val="single"/>
          <w:lang w:val="de-DE"/>
        </w:rPr>
        <w:t>bestaunen</w:t>
      </w:r>
      <w:r w:rsidRPr="00B05CA7">
        <w:rPr>
          <w:rFonts w:ascii="Times New Roman" w:hAnsi="Times New Roman"/>
          <w:color w:val="000000"/>
          <w:sz w:val="22"/>
          <w:szCs w:val="22"/>
          <w:lang w:val="de-DE"/>
        </w:rPr>
        <w:t xml:space="preserve"> sind.</w:t>
      </w:r>
    </w:p>
    <w:p w:rsidR="00431031" w:rsidRPr="00B05CA7" w:rsidRDefault="00431031" w:rsidP="00676F9B">
      <w:pPr>
        <w:pStyle w:val="Web"/>
        <w:snapToGrid w:val="0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2"/>
          <w:szCs w:val="22"/>
          <w:lang w:val="de-DE"/>
        </w:rPr>
      </w:pPr>
    </w:p>
    <w:p w:rsidR="00FD19E7" w:rsidRPr="00853A4F" w:rsidRDefault="006743DC" w:rsidP="006743DC">
      <w:pPr>
        <w:rPr>
          <w:rFonts w:ascii="ＭＳ 明朝" w:hAnsi="ＭＳ 明朝" w:cs="ArialMT"/>
          <w:color w:val="FF0000"/>
          <w:sz w:val="28"/>
          <w:szCs w:val="28"/>
          <w:lang w:val="de-DE" w:bidi="en-US"/>
        </w:rPr>
      </w:pPr>
      <w:r w:rsidRPr="00853A4F">
        <w:rPr>
          <w:rFonts w:ascii="ＭＳ 明朝" w:hAnsi="ＭＳ 明朝" w:cs="ArialMT" w:hint="eastAsia"/>
          <w:color w:val="FF0000"/>
          <w:sz w:val="28"/>
          <w:szCs w:val="28"/>
          <w:lang w:val="de-DE" w:bidi="en-US"/>
        </w:rPr>
        <w:t>宿題：次の質問にドイツ語で答えなさい！</w:t>
      </w:r>
      <w:r w:rsidR="00CA1004" w:rsidRPr="0097191F">
        <w:rPr>
          <w:rFonts w:ascii="ＭＳ 明朝" w:hAnsi="ＭＳ 明朝" w:cs="ArialMT" w:hint="eastAsia"/>
          <w:color w:val="000000" w:themeColor="text1"/>
          <w:sz w:val="20"/>
          <w:szCs w:val="20"/>
          <w:lang w:val="de-DE" w:bidi="en-US"/>
        </w:rPr>
        <w:t>（手書きで、来週対面授業で提出）</w:t>
      </w:r>
    </w:p>
    <w:p w:rsidR="006743DC" w:rsidRPr="00853A4F" w:rsidRDefault="005B28A0" w:rsidP="006743DC">
      <w:pPr>
        <w:rPr>
          <w:rFonts w:ascii="ＭＳ 明朝" w:hAnsi="ＭＳ 明朝" w:cs="ArialMT"/>
          <w:color w:val="FF0000"/>
          <w:sz w:val="20"/>
          <w:szCs w:val="20"/>
          <w:lang w:val="de-DE" w:bidi="en-US"/>
        </w:rPr>
      </w:pPr>
      <w:r w:rsidRPr="00853A4F">
        <w:rPr>
          <w:rFonts w:ascii="ＭＳ 明朝" w:hAnsi="ＭＳ 明朝" w:cs="ArialMT" w:hint="eastAsia"/>
          <w:color w:val="FF0000"/>
          <w:sz w:val="20"/>
          <w:szCs w:val="20"/>
          <w:lang w:val="de-DE" w:bidi="en-US"/>
        </w:rPr>
        <w:t>（</w:t>
      </w:r>
      <w:r w:rsidR="00D67999" w:rsidRPr="00853A4F">
        <w:rPr>
          <w:rFonts w:ascii="ＭＳ 明朝" w:hAnsi="ＭＳ 明朝" w:cs="ArialMT" w:hint="eastAsia"/>
          <w:color w:val="FF0000"/>
          <w:sz w:val="20"/>
          <w:szCs w:val="20"/>
          <w:u w:val="single"/>
          <w:lang w:val="de-DE" w:bidi="en-US"/>
        </w:rPr>
        <w:t>簡潔に</w:t>
      </w:r>
      <w:r w:rsidR="00D67999" w:rsidRPr="00853A4F">
        <w:rPr>
          <w:rFonts w:ascii="ＭＳ 明朝" w:hAnsi="ＭＳ 明朝" w:cs="ArialMT" w:hint="eastAsia"/>
          <w:color w:val="FF0000"/>
          <w:sz w:val="20"/>
          <w:szCs w:val="20"/>
          <w:lang w:val="de-DE" w:bidi="en-US"/>
        </w:rPr>
        <w:t>、ただし</w:t>
      </w:r>
      <w:r w:rsidR="00D67999" w:rsidRPr="00853A4F">
        <w:rPr>
          <w:rFonts w:ascii="ＭＳ 明朝" w:hAnsi="ＭＳ 明朝" w:cs="ArialMT" w:hint="eastAsia"/>
          <w:color w:val="FF0000"/>
          <w:sz w:val="20"/>
          <w:szCs w:val="20"/>
          <w:u w:val="single"/>
          <w:lang w:val="de-DE" w:bidi="en-US"/>
        </w:rPr>
        <w:t>主語と述語を含む完全な文で</w:t>
      </w:r>
      <w:r w:rsidR="00D67999" w:rsidRPr="00853A4F">
        <w:rPr>
          <w:rFonts w:ascii="ＭＳ 明朝" w:hAnsi="ＭＳ 明朝" w:cs="ArialMT" w:hint="eastAsia"/>
          <w:color w:val="FF0000"/>
          <w:sz w:val="20"/>
          <w:szCs w:val="20"/>
          <w:lang w:val="de-DE" w:bidi="en-US"/>
        </w:rPr>
        <w:t>答えなさい。</w:t>
      </w:r>
      <w:r w:rsidRPr="00853A4F">
        <w:rPr>
          <w:rFonts w:ascii="ＭＳ 明朝" w:hAnsi="ＭＳ 明朝" w:cs="ArialMT" w:hint="eastAsia"/>
          <w:color w:val="FF0000"/>
          <w:sz w:val="20"/>
          <w:szCs w:val="20"/>
          <w:lang w:val="de-DE" w:bidi="en-US"/>
        </w:rPr>
        <w:t>）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 w:hint="eastAsia"/>
          <w:sz w:val="22"/>
          <w:szCs w:val="22"/>
          <w:lang w:val="de-DE" w:bidi="en-US"/>
        </w:rPr>
        <w:t xml:space="preserve">1) </w:t>
      </w:r>
      <w:r w:rsidRPr="008D0984">
        <w:rPr>
          <w:rFonts w:cs="ArialMT"/>
          <w:sz w:val="22"/>
          <w:szCs w:val="22"/>
          <w:lang w:val="de-DE" w:bidi="en-US"/>
        </w:rPr>
        <w:t>Welche der Museen sind nach 1900 entstanden?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/>
          <w:sz w:val="22"/>
          <w:szCs w:val="22"/>
          <w:lang w:val="de-DE" w:bidi="en-US"/>
        </w:rPr>
        <w:t xml:space="preserve">2) Wie heißen die beiden Werke des Architekten Friedrich August </w:t>
      </w:r>
      <w:proofErr w:type="spellStart"/>
      <w:r w:rsidRPr="008D0984">
        <w:rPr>
          <w:rFonts w:cs="ArialMT"/>
          <w:sz w:val="22"/>
          <w:szCs w:val="22"/>
          <w:lang w:val="de-DE" w:bidi="en-US"/>
        </w:rPr>
        <w:t>Stüler</w:t>
      </w:r>
      <w:proofErr w:type="spellEnd"/>
      <w:r w:rsidRPr="008D0984">
        <w:rPr>
          <w:rFonts w:cs="ArialMT"/>
          <w:sz w:val="22"/>
          <w:szCs w:val="22"/>
          <w:lang w:val="de-DE" w:bidi="en-US"/>
        </w:rPr>
        <w:t>?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/>
          <w:sz w:val="22"/>
          <w:szCs w:val="22"/>
          <w:lang w:val="de-DE" w:bidi="en-US"/>
        </w:rPr>
        <w:t>3) Wo liegt das Bode</w:t>
      </w:r>
      <w:r w:rsidR="002E0971">
        <w:rPr>
          <w:rFonts w:cs="ArialMT"/>
          <w:sz w:val="22"/>
          <w:szCs w:val="22"/>
          <w:lang w:val="de-DE" w:bidi="en-US"/>
        </w:rPr>
        <w:t>-M</w:t>
      </w:r>
      <w:r w:rsidRPr="008D0984">
        <w:rPr>
          <w:rFonts w:cs="ArialMT"/>
          <w:sz w:val="22"/>
          <w:szCs w:val="22"/>
          <w:lang w:val="de-DE" w:bidi="en-US"/>
        </w:rPr>
        <w:t>useum?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/>
          <w:sz w:val="22"/>
          <w:szCs w:val="22"/>
          <w:lang w:val="de-DE" w:bidi="en-US"/>
        </w:rPr>
        <w:t xml:space="preserve">4) Sind die Gemälde von Karl Friedrich Schinkel in dem von ihm </w:t>
      </w:r>
      <w:r w:rsidR="00FB5125">
        <w:rPr>
          <w:rFonts w:cs="ArialMT"/>
          <w:sz w:val="22"/>
          <w:szCs w:val="22"/>
          <w:lang w:val="de-DE" w:bidi="en-US"/>
        </w:rPr>
        <w:t xml:space="preserve">selbst </w:t>
      </w:r>
      <w:r w:rsidRPr="008D0984">
        <w:rPr>
          <w:rFonts w:cs="ArialMT" w:hint="eastAsia"/>
          <w:sz w:val="22"/>
          <w:szCs w:val="22"/>
          <w:lang w:val="de-DE" w:bidi="en-US"/>
        </w:rPr>
        <w:t>e</w:t>
      </w:r>
      <w:r w:rsidRPr="008D0984">
        <w:rPr>
          <w:rFonts w:cs="ArialMT"/>
          <w:sz w:val="22"/>
          <w:szCs w:val="22"/>
          <w:lang w:val="de-DE" w:bidi="en-US"/>
        </w:rPr>
        <w:t>rrichteten Museum ausgestellt?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/>
          <w:sz w:val="22"/>
          <w:szCs w:val="22"/>
          <w:lang w:val="de-DE" w:bidi="en-US"/>
        </w:rPr>
        <w:t>5) Aus wie vielen Gebäuden besteht das Gebäude-Ensemble, das im Laufe von 100 Jahren entstanden ist?</w:t>
      </w:r>
    </w:p>
    <w:p w:rsidR="006743DC" w:rsidRPr="008D0984" w:rsidRDefault="006743DC" w:rsidP="006743DC">
      <w:pPr>
        <w:rPr>
          <w:rFonts w:cs="ArialMT"/>
          <w:sz w:val="22"/>
          <w:szCs w:val="22"/>
          <w:lang w:val="de-DE" w:bidi="en-US"/>
        </w:rPr>
      </w:pPr>
      <w:r w:rsidRPr="008D0984">
        <w:rPr>
          <w:rFonts w:cs="ArialMT"/>
          <w:sz w:val="22"/>
          <w:szCs w:val="22"/>
          <w:lang w:val="de-DE" w:bidi="en-US"/>
        </w:rPr>
        <w:t>6) Welches dieser Gebäude wurde zuletzt gebaut?</w:t>
      </w:r>
    </w:p>
    <w:p w:rsidR="006743DC" w:rsidRPr="008D0984" w:rsidRDefault="00F35598" w:rsidP="006743DC">
      <w:pPr>
        <w:rPr>
          <w:sz w:val="22"/>
          <w:szCs w:val="22"/>
          <w:lang w:val="de-DE"/>
        </w:rPr>
      </w:pPr>
      <w:r w:rsidRPr="008D0984">
        <w:rPr>
          <w:rFonts w:cs="ArialMT"/>
          <w:sz w:val="22"/>
          <w:szCs w:val="22"/>
          <w:lang w:val="de-DE" w:bidi="en-US"/>
        </w:rPr>
        <w:t>7</w:t>
      </w:r>
      <w:r w:rsidR="006743DC" w:rsidRPr="008D0984">
        <w:rPr>
          <w:rFonts w:cs="ArialMT"/>
          <w:sz w:val="22"/>
          <w:szCs w:val="22"/>
          <w:lang w:val="de-DE" w:bidi="en-US"/>
        </w:rPr>
        <w:t xml:space="preserve">) Seit wann gehört die Museumsinsel zum </w:t>
      </w:r>
      <w:proofErr w:type="spellStart"/>
      <w:r w:rsidR="006743DC" w:rsidRPr="008D0984">
        <w:rPr>
          <w:rFonts w:cs="ArialMT"/>
          <w:sz w:val="22"/>
          <w:szCs w:val="22"/>
          <w:lang w:val="de-DE" w:bidi="en-US"/>
        </w:rPr>
        <w:t>Unesco</w:t>
      </w:r>
      <w:proofErr w:type="spellEnd"/>
      <w:r w:rsidR="006743DC" w:rsidRPr="008D0984">
        <w:rPr>
          <w:rFonts w:cs="ArialMT"/>
          <w:sz w:val="22"/>
          <w:szCs w:val="22"/>
          <w:lang w:val="de-DE" w:bidi="en-US"/>
        </w:rPr>
        <w:t>-Weltkulturerbe?</w:t>
      </w:r>
    </w:p>
    <w:p w:rsidR="00431031" w:rsidRPr="00B05CA7" w:rsidRDefault="00B87E12" w:rsidP="00676F9B">
      <w:pPr>
        <w:rPr>
          <w:rFonts w:ascii="Arial" w:hAnsi="Arial" w:cs="Arial"/>
          <w:lang w:val="de-DE"/>
        </w:rPr>
      </w:pPr>
      <w:r w:rsidRPr="00B05CA7">
        <w:rPr>
          <w:rFonts w:ascii="Arial" w:hAnsi="Arial" w:cs="Arial"/>
          <w:lang w:val="de-DE"/>
        </w:rPr>
        <w:br w:type="page"/>
      </w:r>
      <w:r w:rsidR="00893D1B">
        <w:rPr>
          <w:rFonts w:ascii="Arial" w:hAnsi="Arial" w:cs="Arial"/>
          <w:lang w:val="de-DE"/>
        </w:rPr>
        <w:lastRenderedPageBreak/>
        <w:t xml:space="preserve">1. </w:t>
      </w:r>
      <w:r w:rsidRPr="00B05CA7">
        <w:rPr>
          <w:rFonts w:ascii="Arial" w:hAnsi="Arial" w:cs="Arial" w:hint="eastAsia"/>
          <w:lang w:val="de-DE"/>
        </w:rPr>
        <w:t>美術史の時代に関する用語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967"/>
        <w:gridCol w:w="3088"/>
        <w:gridCol w:w="2409"/>
      </w:tblGrid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時代（名詞）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それに属するもの（形容詞）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B52C33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そ</w:t>
            </w:r>
            <w:r w:rsidR="00627E32" w:rsidRPr="00B05CA7">
              <w:rPr>
                <w:rFonts w:hint="eastAsia"/>
                <w:sz w:val="20"/>
                <w:szCs w:val="20"/>
                <w:lang w:val="de-DE"/>
              </w:rPr>
              <w:t>れに属する芸術家</w:t>
            </w: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古代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Antike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antik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中世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das Mittelalter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mittelalterlich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ルネサンス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Renaissance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バロック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Barock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barock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ロマン派／主義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Romantik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romantisch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Romantiker</w:t>
            </w: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印象派／主義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Impressionismus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impressionistisch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Impressionist</w:t>
            </w:r>
          </w:p>
        </w:tc>
      </w:tr>
      <w:tr w:rsidR="00627E32" w:rsidRPr="00B05CA7" w:rsidTr="00B05CA7">
        <w:tc>
          <w:tcPr>
            <w:tcW w:w="2235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現代</w:t>
            </w:r>
          </w:p>
        </w:tc>
        <w:tc>
          <w:tcPr>
            <w:tcW w:w="1984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Moderne</w:t>
            </w:r>
          </w:p>
        </w:tc>
        <w:tc>
          <w:tcPr>
            <w:tcW w:w="315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modern</w:t>
            </w:r>
          </w:p>
        </w:tc>
        <w:tc>
          <w:tcPr>
            <w:tcW w:w="2458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4F44A8" w:rsidRDefault="004F44A8" w:rsidP="00676F9B">
      <w:pPr>
        <w:rPr>
          <w:sz w:val="20"/>
          <w:szCs w:val="20"/>
          <w:lang w:val="de-DE"/>
        </w:rPr>
      </w:pPr>
    </w:p>
    <w:p w:rsidR="008B7207" w:rsidRPr="008B7207" w:rsidRDefault="00893D1B" w:rsidP="00676F9B">
      <w:pPr>
        <w:rPr>
          <w:lang w:val="de-DE"/>
        </w:rPr>
      </w:pPr>
      <w:r>
        <w:rPr>
          <w:rFonts w:hint="eastAsia"/>
          <w:lang w:val="de-DE"/>
        </w:rPr>
        <w:t>2</w:t>
      </w:r>
      <w:r>
        <w:rPr>
          <w:lang w:val="de-DE"/>
        </w:rPr>
        <w:t xml:space="preserve">. </w:t>
      </w:r>
      <w:r w:rsidR="008B7207" w:rsidRPr="008B7207">
        <w:rPr>
          <w:rFonts w:hint="eastAsia"/>
          <w:lang w:val="de-DE"/>
        </w:rPr>
        <w:t>地名に関する用語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507"/>
        <w:gridCol w:w="2366"/>
        <w:gridCol w:w="2992"/>
      </w:tblGrid>
      <w:tr w:rsidR="00627E32" w:rsidRPr="00B05CA7" w:rsidTr="00B05CA7">
        <w:tc>
          <w:tcPr>
            <w:tcW w:w="180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地域名・国名・都市名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proofErr w:type="gramStart"/>
            <w:r w:rsidRPr="00B05CA7">
              <w:rPr>
                <w:sz w:val="20"/>
                <w:szCs w:val="20"/>
                <w:lang w:val="de-DE"/>
              </w:rPr>
              <w:t>...</w:t>
            </w:r>
            <w:proofErr w:type="gramEnd"/>
            <w:r w:rsidRPr="00B05CA7">
              <w:rPr>
                <w:rFonts w:hint="eastAsia"/>
                <w:sz w:val="20"/>
                <w:szCs w:val="20"/>
                <w:lang w:val="de-DE"/>
              </w:rPr>
              <w:t>の（形容詞）</w:t>
            </w:r>
          </w:p>
        </w:tc>
        <w:tc>
          <w:tcPr>
            <w:tcW w:w="305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proofErr w:type="gramStart"/>
            <w:r w:rsidRPr="00B05CA7">
              <w:rPr>
                <w:sz w:val="20"/>
                <w:szCs w:val="20"/>
                <w:lang w:val="de-DE"/>
              </w:rPr>
              <w:t>...</w:t>
            </w:r>
            <w:proofErr w:type="gramEnd"/>
            <w:r w:rsidRPr="00B05CA7">
              <w:rPr>
                <w:rFonts w:hint="eastAsia"/>
                <w:sz w:val="20"/>
                <w:szCs w:val="20"/>
                <w:lang w:val="de-DE"/>
              </w:rPr>
              <w:t>人</w:t>
            </w:r>
          </w:p>
        </w:tc>
      </w:tr>
      <w:tr w:rsidR="00627E32" w:rsidRPr="00B05CA7" w:rsidTr="00B05CA7">
        <w:tc>
          <w:tcPr>
            <w:tcW w:w="180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ヨーロッパ</w:t>
            </w:r>
          </w:p>
        </w:tc>
        <w:tc>
          <w:tcPr>
            <w:tcW w:w="2552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</w:t>
            </w:r>
            <w:proofErr w:type="gramStart"/>
            <w:r w:rsidRPr="00B05CA7">
              <w:rPr>
                <w:sz w:val="20"/>
                <w:szCs w:val="20"/>
                <w:lang w:val="de-DE"/>
              </w:rPr>
              <w:t>das</w:t>
            </w:r>
            <w:proofErr w:type="gramEnd"/>
            <w:r w:rsidRPr="00B05CA7">
              <w:rPr>
                <w:sz w:val="20"/>
                <w:szCs w:val="20"/>
                <w:lang w:val="de-DE"/>
              </w:rPr>
              <w:t>) Europa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europäisch</w:t>
            </w:r>
          </w:p>
        </w:tc>
        <w:tc>
          <w:tcPr>
            <w:tcW w:w="3059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Europäer / die Europäerin</w:t>
            </w:r>
          </w:p>
        </w:tc>
      </w:tr>
      <w:tr w:rsidR="00627E32" w:rsidRPr="00B05CA7" w:rsidTr="00B05CA7">
        <w:tc>
          <w:tcPr>
            <w:tcW w:w="180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フランス</w:t>
            </w:r>
          </w:p>
        </w:tc>
        <w:tc>
          <w:tcPr>
            <w:tcW w:w="2552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</w:t>
            </w:r>
            <w:proofErr w:type="gramStart"/>
            <w:r w:rsidRPr="00B05CA7">
              <w:rPr>
                <w:sz w:val="20"/>
                <w:szCs w:val="20"/>
                <w:lang w:val="de-DE"/>
              </w:rPr>
              <w:t>das</w:t>
            </w:r>
            <w:proofErr w:type="gramEnd"/>
            <w:r w:rsidRPr="00B05CA7">
              <w:rPr>
                <w:sz w:val="20"/>
                <w:szCs w:val="20"/>
                <w:lang w:val="de-DE"/>
              </w:rPr>
              <w:t>) Frankreich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305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Franzose / die Französin</w:t>
            </w:r>
          </w:p>
        </w:tc>
      </w:tr>
      <w:tr w:rsidR="00627E32" w:rsidRPr="00B05CA7" w:rsidTr="00B05CA7">
        <w:tc>
          <w:tcPr>
            <w:tcW w:w="180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エジプト</w:t>
            </w:r>
          </w:p>
        </w:tc>
        <w:tc>
          <w:tcPr>
            <w:tcW w:w="2552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(das) Ägypten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ägyptisch</w:t>
            </w:r>
          </w:p>
        </w:tc>
        <w:tc>
          <w:tcPr>
            <w:tcW w:w="3059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Ägypter / die Ägypterin</w:t>
            </w:r>
          </w:p>
        </w:tc>
      </w:tr>
      <w:tr w:rsidR="00ED0E1C" w:rsidRPr="00B05CA7" w:rsidTr="00B05CA7">
        <w:tc>
          <w:tcPr>
            <w:tcW w:w="1809" w:type="dxa"/>
            <w:shd w:val="clear" w:color="auto" w:fill="auto"/>
          </w:tcPr>
          <w:p w:rsidR="00ED0E1C" w:rsidRPr="00B05CA7" w:rsidRDefault="00ED0E1C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ビザンツ帝国</w:t>
            </w:r>
          </w:p>
        </w:tc>
        <w:tc>
          <w:tcPr>
            <w:tcW w:w="2552" w:type="dxa"/>
            <w:shd w:val="clear" w:color="auto" w:fill="auto"/>
          </w:tcPr>
          <w:p w:rsidR="00ED0E1C" w:rsidRPr="00B05CA7" w:rsidRDefault="00ED0E1C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Byzanz</w:t>
            </w:r>
          </w:p>
          <w:p w:rsidR="0071315C" w:rsidRPr="00B05CA7" w:rsidRDefault="0071315C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das Byzantinische Reich</w:t>
            </w:r>
          </w:p>
        </w:tc>
        <w:tc>
          <w:tcPr>
            <w:tcW w:w="2410" w:type="dxa"/>
            <w:shd w:val="clear" w:color="auto" w:fill="auto"/>
          </w:tcPr>
          <w:p w:rsidR="00ED0E1C" w:rsidRPr="00B05CA7" w:rsidRDefault="00ED0E1C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byzantinisch</w:t>
            </w:r>
          </w:p>
        </w:tc>
        <w:tc>
          <w:tcPr>
            <w:tcW w:w="3059" w:type="dxa"/>
            <w:shd w:val="clear" w:color="auto" w:fill="auto"/>
          </w:tcPr>
          <w:p w:rsidR="00ED0E1C" w:rsidRPr="00B05CA7" w:rsidRDefault="00ED0E1C" w:rsidP="00B05CA7">
            <w:pPr>
              <w:rPr>
                <w:sz w:val="20"/>
                <w:szCs w:val="20"/>
                <w:lang w:val="de-DE"/>
              </w:rPr>
            </w:pPr>
          </w:p>
        </w:tc>
      </w:tr>
      <w:tr w:rsidR="00627E32" w:rsidRPr="00B05CA7" w:rsidTr="00B05CA7">
        <w:tc>
          <w:tcPr>
            <w:tcW w:w="1809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ベルリン</w:t>
            </w:r>
          </w:p>
        </w:tc>
        <w:tc>
          <w:tcPr>
            <w:tcW w:w="2552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</w:t>
            </w:r>
            <w:proofErr w:type="gramStart"/>
            <w:r w:rsidRPr="00B05CA7">
              <w:rPr>
                <w:sz w:val="20"/>
                <w:szCs w:val="20"/>
                <w:lang w:val="de-DE"/>
              </w:rPr>
              <w:t>das</w:t>
            </w:r>
            <w:proofErr w:type="gramEnd"/>
            <w:r w:rsidRPr="00B05CA7">
              <w:rPr>
                <w:sz w:val="20"/>
                <w:szCs w:val="20"/>
                <w:lang w:val="de-DE"/>
              </w:rPr>
              <w:t>) Berlin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Berliner (</w:t>
            </w:r>
            <w:r w:rsidRPr="00B05CA7">
              <w:rPr>
                <w:rFonts w:hint="eastAsia"/>
                <w:sz w:val="20"/>
                <w:szCs w:val="20"/>
                <w:lang w:val="de-DE"/>
              </w:rPr>
              <w:t>大文字で書く</w:t>
            </w:r>
            <w:r w:rsidRPr="00B05CA7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3059" w:type="dxa"/>
            <w:shd w:val="clear" w:color="auto" w:fill="auto"/>
          </w:tcPr>
          <w:p w:rsidR="00627E32" w:rsidRPr="00B05CA7" w:rsidRDefault="00627E32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Berliner / die Berlinerin</w:t>
            </w:r>
          </w:p>
        </w:tc>
      </w:tr>
      <w:tr w:rsidR="001B5476" w:rsidRPr="00B05CA7" w:rsidTr="00B05CA7">
        <w:tc>
          <w:tcPr>
            <w:tcW w:w="1809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ペルガモン</w:t>
            </w:r>
          </w:p>
        </w:tc>
        <w:tc>
          <w:tcPr>
            <w:tcW w:w="2552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(das) Pergamon</w:t>
            </w:r>
          </w:p>
        </w:tc>
        <w:tc>
          <w:tcPr>
            <w:tcW w:w="2410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9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</w:p>
        </w:tc>
      </w:tr>
      <w:tr w:rsidR="001B5476" w:rsidRPr="00B05CA7" w:rsidTr="00B05CA7">
        <w:tc>
          <w:tcPr>
            <w:tcW w:w="1809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バビロン</w:t>
            </w:r>
          </w:p>
        </w:tc>
        <w:tc>
          <w:tcPr>
            <w:tcW w:w="2552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(das) Babylon</w:t>
            </w:r>
          </w:p>
        </w:tc>
        <w:tc>
          <w:tcPr>
            <w:tcW w:w="2410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babylonisch</w:t>
            </w:r>
          </w:p>
        </w:tc>
        <w:tc>
          <w:tcPr>
            <w:tcW w:w="3059" w:type="dxa"/>
            <w:shd w:val="clear" w:color="auto" w:fill="auto"/>
          </w:tcPr>
          <w:p w:rsidR="001B5476" w:rsidRPr="00B05CA7" w:rsidRDefault="001B5476" w:rsidP="00B05CA7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Babylonier</w:t>
            </w:r>
            <w:r w:rsidR="00B55375" w:rsidRPr="00B05CA7">
              <w:rPr>
                <w:sz w:val="20"/>
                <w:szCs w:val="20"/>
                <w:lang w:val="de-DE"/>
              </w:rPr>
              <w:t xml:space="preserve"> / die Babylonierin</w:t>
            </w:r>
          </w:p>
        </w:tc>
      </w:tr>
    </w:tbl>
    <w:p w:rsidR="00627E32" w:rsidRPr="00627E32" w:rsidRDefault="00627E32" w:rsidP="00676F9B">
      <w:pPr>
        <w:rPr>
          <w:sz w:val="20"/>
          <w:szCs w:val="20"/>
          <w:lang w:val="de-DE"/>
        </w:rPr>
      </w:pPr>
    </w:p>
    <w:p w:rsidR="008B7207" w:rsidRPr="00B05CA7" w:rsidRDefault="00893D1B" w:rsidP="00676F9B">
      <w:pPr>
        <w:rPr>
          <w:lang w:val="de-DE"/>
        </w:rPr>
      </w:pPr>
      <w:r>
        <w:rPr>
          <w:rFonts w:hint="eastAsia"/>
          <w:lang w:val="de-DE"/>
        </w:rPr>
        <w:t>3</w:t>
      </w:r>
      <w:r>
        <w:rPr>
          <w:lang w:val="de-DE"/>
        </w:rPr>
        <w:t xml:space="preserve">. </w:t>
      </w:r>
      <w:r w:rsidR="008B7207" w:rsidRPr="00B05CA7">
        <w:rPr>
          <w:lang w:val="de-DE"/>
        </w:rPr>
        <w:t>芸術のジャンルなどに関わる用語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504"/>
        <w:gridCol w:w="2360"/>
        <w:gridCol w:w="3269"/>
      </w:tblGrid>
      <w:tr w:rsidR="00627E32" w:rsidRPr="00B05CA7" w:rsidTr="00B05CA7">
        <w:tc>
          <w:tcPr>
            <w:tcW w:w="1526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芸術ジャンル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その作品</w:t>
            </w:r>
          </w:p>
        </w:tc>
        <w:tc>
          <w:tcPr>
            <w:tcW w:w="334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その作者</w:t>
            </w:r>
          </w:p>
        </w:tc>
      </w:tr>
      <w:tr w:rsidR="00627E32" w:rsidRPr="00B05CA7" w:rsidTr="00B05CA7">
        <w:tc>
          <w:tcPr>
            <w:tcW w:w="1526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建築</w:t>
            </w:r>
          </w:p>
        </w:tc>
        <w:tc>
          <w:tcPr>
            <w:tcW w:w="2551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Architektur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das Bauwerk</w:t>
            </w:r>
          </w:p>
        </w:tc>
        <w:tc>
          <w:tcPr>
            <w:tcW w:w="334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Architekt / die Architektin</w:t>
            </w:r>
          </w:p>
        </w:tc>
      </w:tr>
      <w:tr w:rsidR="00627E32" w:rsidRPr="00B05CA7" w:rsidTr="00B05CA7">
        <w:tc>
          <w:tcPr>
            <w:tcW w:w="1526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絵画</w:t>
            </w:r>
          </w:p>
        </w:tc>
        <w:tc>
          <w:tcPr>
            <w:tcW w:w="2551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Malerei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das Gemälde</w:t>
            </w:r>
          </w:p>
        </w:tc>
        <w:tc>
          <w:tcPr>
            <w:tcW w:w="334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Maler / die Malerin</w:t>
            </w:r>
          </w:p>
        </w:tc>
      </w:tr>
      <w:tr w:rsidR="00627E32" w:rsidRPr="00B05CA7" w:rsidTr="00B05CA7">
        <w:tc>
          <w:tcPr>
            <w:tcW w:w="1526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rFonts w:hint="eastAsia"/>
                <w:sz w:val="20"/>
                <w:szCs w:val="20"/>
                <w:lang w:val="de-DE"/>
              </w:rPr>
              <w:t>彫刻</w:t>
            </w:r>
          </w:p>
        </w:tc>
        <w:tc>
          <w:tcPr>
            <w:tcW w:w="2551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Bildhauerei</w:t>
            </w:r>
          </w:p>
        </w:tc>
        <w:tc>
          <w:tcPr>
            <w:tcW w:w="2410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die Skulptur</w:t>
            </w:r>
          </w:p>
        </w:tc>
        <w:tc>
          <w:tcPr>
            <w:tcW w:w="3343" w:type="dxa"/>
            <w:shd w:val="clear" w:color="auto" w:fill="auto"/>
          </w:tcPr>
          <w:p w:rsidR="00627E32" w:rsidRPr="00B05CA7" w:rsidRDefault="00627E32" w:rsidP="00676F9B">
            <w:pPr>
              <w:rPr>
                <w:sz w:val="20"/>
                <w:szCs w:val="20"/>
                <w:lang w:val="de-DE"/>
              </w:rPr>
            </w:pPr>
            <w:r w:rsidRPr="00B05CA7">
              <w:rPr>
                <w:sz w:val="20"/>
                <w:szCs w:val="20"/>
                <w:lang w:val="de-DE"/>
              </w:rPr>
              <w:t>der Bildhauer / die Bildhauerin</w:t>
            </w:r>
          </w:p>
        </w:tc>
      </w:tr>
    </w:tbl>
    <w:p w:rsidR="00627E32" w:rsidRPr="00B05CA7" w:rsidRDefault="00627E32" w:rsidP="00676F9B">
      <w:pPr>
        <w:rPr>
          <w:sz w:val="20"/>
          <w:szCs w:val="20"/>
          <w:lang w:val="de-DE"/>
        </w:rPr>
      </w:pPr>
    </w:p>
    <w:p w:rsidR="00AF0CC2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4. </w:t>
      </w:r>
      <w:r w:rsidR="00587AC3" w:rsidRPr="00B05CA7">
        <w:rPr>
          <w:sz w:val="20"/>
          <w:szCs w:val="20"/>
          <w:lang w:val="de-DE"/>
        </w:rPr>
        <w:t xml:space="preserve">die Insel: </w:t>
      </w:r>
      <w:r w:rsidR="00587AC3" w:rsidRPr="00B05CA7">
        <w:rPr>
          <w:rFonts w:hint="eastAsia"/>
          <w:sz w:val="20"/>
          <w:szCs w:val="20"/>
          <w:lang w:val="de-DE"/>
        </w:rPr>
        <w:t>島</w:t>
      </w:r>
      <w:r w:rsidR="00587AC3" w:rsidRPr="00B05CA7">
        <w:rPr>
          <w:sz w:val="20"/>
          <w:szCs w:val="20"/>
          <w:lang w:val="de-DE"/>
        </w:rPr>
        <w:t xml:space="preserve"> — das Zentrum: </w:t>
      </w:r>
      <w:r w:rsidR="00587AC3" w:rsidRPr="00B05CA7">
        <w:rPr>
          <w:rFonts w:hint="eastAsia"/>
          <w:sz w:val="20"/>
          <w:szCs w:val="20"/>
          <w:lang w:val="de-DE"/>
        </w:rPr>
        <w:t>中心部</w:t>
      </w:r>
      <w:r w:rsidR="00587AC3" w:rsidRPr="00B05CA7">
        <w:rPr>
          <w:sz w:val="20"/>
          <w:szCs w:val="20"/>
          <w:lang w:val="de-DE"/>
        </w:rPr>
        <w:t xml:space="preserve"> — </w:t>
      </w:r>
      <w:proofErr w:type="spellStart"/>
      <w:r w:rsidR="00587AC3" w:rsidRPr="00B05CA7">
        <w:rPr>
          <w:sz w:val="20"/>
          <w:szCs w:val="20"/>
          <w:lang w:val="de-DE"/>
        </w:rPr>
        <w:t>heraus|ragen</w:t>
      </w:r>
      <w:proofErr w:type="spellEnd"/>
      <w:r w:rsidR="00587AC3" w:rsidRPr="00B05CA7">
        <w:rPr>
          <w:sz w:val="20"/>
          <w:szCs w:val="20"/>
          <w:lang w:val="de-DE"/>
        </w:rPr>
        <w:t xml:space="preserve">: </w:t>
      </w:r>
      <w:r w:rsidR="00587AC3" w:rsidRPr="00B05CA7">
        <w:rPr>
          <w:rFonts w:hint="eastAsia"/>
          <w:sz w:val="20"/>
          <w:szCs w:val="20"/>
          <w:lang w:val="de-DE"/>
        </w:rPr>
        <w:t>抜きん出る、優れる</w:t>
      </w:r>
      <w:r w:rsidR="00587AC3" w:rsidRPr="00B05CA7">
        <w:rPr>
          <w:sz w:val="20"/>
          <w:szCs w:val="20"/>
          <w:lang w:val="de-DE"/>
        </w:rPr>
        <w:t xml:space="preserve"> — der Komplex: </w:t>
      </w:r>
      <w:r w:rsidR="00587AC3" w:rsidRPr="00B05CA7">
        <w:rPr>
          <w:rFonts w:hint="eastAsia"/>
          <w:sz w:val="20"/>
          <w:szCs w:val="20"/>
          <w:lang w:val="de-DE"/>
        </w:rPr>
        <w:t>複合体</w:t>
      </w:r>
      <w:r w:rsidR="00587AC3" w:rsidRPr="00B05CA7">
        <w:rPr>
          <w:sz w:val="20"/>
          <w:szCs w:val="20"/>
          <w:lang w:val="de-DE"/>
        </w:rPr>
        <w:t xml:space="preserve"> — zu etwas</w:t>
      </w:r>
      <w:r w:rsidR="00587AC3" w:rsidRPr="00B05CA7">
        <w:rPr>
          <w:sz w:val="20"/>
          <w:szCs w:val="20"/>
          <w:vertAlign w:val="superscript"/>
          <w:lang w:val="de-DE"/>
        </w:rPr>
        <w:t>(3)</w:t>
      </w:r>
      <w:r w:rsidR="00587AC3" w:rsidRPr="00B05CA7">
        <w:rPr>
          <w:sz w:val="20"/>
          <w:szCs w:val="20"/>
          <w:lang w:val="de-DE"/>
        </w:rPr>
        <w:t xml:space="preserve"> gehören: </w:t>
      </w:r>
      <w:r w:rsidR="00587AC3" w:rsidRPr="00B05CA7">
        <w:rPr>
          <w:rFonts w:hint="eastAsia"/>
          <w:sz w:val="20"/>
          <w:szCs w:val="20"/>
          <w:lang w:val="de-DE"/>
        </w:rPr>
        <w:t>何かに属する</w:t>
      </w:r>
      <w:r w:rsidR="00587AC3" w:rsidRPr="00B05CA7">
        <w:rPr>
          <w:sz w:val="20"/>
          <w:szCs w:val="20"/>
          <w:lang w:val="de-DE"/>
        </w:rPr>
        <w:t xml:space="preserve"> — das Erbe: </w:t>
      </w:r>
      <w:r w:rsidR="00587AC3" w:rsidRPr="00B05CA7">
        <w:rPr>
          <w:rFonts w:hint="eastAsia"/>
          <w:sz w:val="20"/>
          <w:szCs w:val="20"/>
          <w:lang w:val="de-DE"/>
        </w:rPr>
        <w:t>遺産</w:t>
      </w:r>
    </w:p>
    <w:p w:rsidR="00AF0CC2" w:rsidRPr="00B05CA7" w:rsidRDefault="00AF0CC2" w:rsidP="00676F9B">
      <w:pPr>
        <w:rPr>
          <w:sz w:val="20"/>
          <w:szCs w:val="20"/>
          <w:lang w:val="de-DE"/>
        </w:rPr>
      </w:pPr>
    </w:p>
    <w:p w:rsidR="00587AC3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5. </w:t>
      </w:r>
      <w:r w:rsidR="00587AC3" w:rsidRPr="00B05CA7">
        <w:rPr>
          <w:sz w:val="20"/>
          <w:szCs w:val="20"/>
          <w:lang w:val="de-DE"/>
        </w:rPr>
        <w:t xml:space="preserve">die Seite: </w:t>
      </w:r>
      <w:r w:rsidR="00587AC3" w:rsidRPr="00B05CA7">
        <w:rPr>
          <w:rFonts w:hint="eastAsia"/>
          <w:sz w:val="20"/>
          <w:szCs w:val="20"/>
          <w:lang w:val="de-DE"/>
        </w:rPr>
        <w:t>側</w:t>
      </w:r>
      <w:r w:rsidR="00587AC3" w:rsidRPr="00B05CA7">
        <w:rPr>
          <w:sz w:val="20"/>
          <w:szCs w:val="20"/>
          <w:lang w:val="de-DE"/>
        </w:rPr>
        <w:t xml:space="preserve"> — die Spree (</w:t>
      </w:r>
      <w:r w:rsidR="00587AC3" w:rsidRPr="00B05CA7">
        <w:rPr>
          <w:rFonts w:hint="eastAsia"/>
          <w:sz w:val="20"/>
          <w:szCs w:val="20"/>
          <w:lang w:val="de-DE"/>
        </w:rPr>
        <w:t>川の名前</w:t>
      </w:r>
      <w:r w:rsidR="00587AC3" w:rsidRPr="00B05CA7">
        <w:rPr>
          <w:sz w:val="20"/>
          <w:szCs w:val="20"/>
          <w:lang w:val="de-DE"/>
        </w:rPr>
        <w:t>) — liegen: (</w:t>
      </w:r>
      <w:r w:rsidR="00587AC3" w:rsidRPr="00B05CA7">
        <w:rPr>
          <w:rFonts w:hint="eastAsia"/>
          <w:sz w:val="20"/>
          <w:szCs w:val="20"/>
          <w:lang w:val="de-DE"/>
        </w:rPr>
        <w:t>ここでは</w:t>
      </w:r>
      <w:r w:rsidR="00587AC3" w:rsidRPr="00B05CA7">
        <w:rPr>
          <w:sz w:val="20"/>
          <w:szCs w:val="20"/>
          <w:lang w:val="de-DE"/>
        </w:rPr>
        <w:t xml:space="preserve">) </w:t>
      </w:r>
      <w:r w:rsidR="00587AC3" w:rsidRPr="00B05CA7">
        <w:rPr>
          <w:rFonts w:hint="eastAsia"/>
          <w:sz w:val="20"/>
          <w:szCs w:val="20"/>
          <w:lang w:val="de-DE"/>
        </w:rPr>
        <w:t>位置する</w:t>
      </w:r>
      <w:r w:rsidR="00587AC3" w:rsidRPr="00B05CA7">
        <w:rPr>
          <w:sz w:val="20"/>
          <w:szCs w:val="20"/>
          <w:lang w:val="de-DE"/>
        </w:rPr>
        <w:t xml:space="preserve"> — </w:t>
      </w:r>
      <w:r w:rsidR="00AF0CC2" w:rsidRPr="00B05CA7">
        <w:rPr>
          <w:sz w:val="20"/>
          <w:szCs w:val="20"/>
          <w:lang w:val="de-DE"/>
        </w:rPr>
        <w:t>im Lauf[e] (von</w:t>
      </w:r>
      <w:proofErr w:type="gramStart"/>
      <w:r w:rsidR="00AF0CC2" w:rsidRPr="00B05CA7">
        <w:rPr>
          <w:sz w:val="20"/>
          <w:szCs w:val="20"/>
          <w:lang w:val="de-DE"/>
        </w:rPr>
        <w:t>...</w:t>
      </w:r>
      <w:proofErr w:type="gramEnd"/>
      <w:r w:rsidR="00AF0CC2" w:rsidRPr="00B05CA7">
        <w:rPr>
          <w:sz w:val="20"/>
          <w:szCs w:val="20"/>
          <w:lang w:val="de-DE"/>
        </w:rPr>
        <w:t xml:space="preserve"> </w:t>
      </w:r>
      <w:r w:rsidR="00AF0CC2" w:rsidRPr="00B05CA7">
        <w:rPr>
          <w:rFonts w:hint="eastAsia"/>
          <w:sz w:val="20"/>
          <w:szCs w:val="20"/>
          <w:lang w:val="de-DE"/>
        </w:rPr>
        <w:t>または</w:t>
      </w:r>
      <w:r w:rsidR="00AF0CC2" w:rsidRPr="00B05CA7">
        <w:rPr>
          <w:sz w:val="20"/>
          <w:szCs w:val="20"/>
          <w:lang w:val="de-DE"/>
        </w:rPr>
        <w:t>2</w:t>
      </w:r>
      <w:r w:rsidR="00AF0CC2" w:rsidRPr="00B05CA7">
        <w:rPr>
          <w:rFonts w:hint="eastAsia"/>
          <w:sz w:val="20"/>
          <w:szCs w:val="20"/>
          <w:lang w:val="de-DE"/>
        </w:rPr>
        <w:t>格とともに</w:t>
      </w:r>
      <w:r w:rsidR="00AF0CC2" w:rsidRPr="00B05CA7">
        <w:rPr>
          <w:sz w:val="20"/>
          <w:szCs w:val="20"/>
          <w:lang w:val="de-DE"/>
        </w:rPr>
        <w:t xml:space="preserve">): </w:t>
      </w:r>
      <w:proofErr w:type="gramStart"/>
      <w:r w:rsidR="00AF0CC2" w:rsidRPr="00B05CA7">
        <w:rPr>
          <w:sz w:val="20"/>
          <w:szCs w:val="20"/>
          <w:lang w:val="de-DE"/>
        </w:rPr>
        <w:t>...</w:t>
      </w:r>
      <w:proofErr w:type="gramEnd"/>
      <w:r w:rsidR="00AF0CC2" w:rsidRPr="00B05CA7">
        <w:rPr>
          <w:rFonts w:hint="eastAsia"/>
          <w:sz w:val="20"/>
          <w:szCs w:val="20"/>
          <w:lang w:val="de-DE"/>
        </w:rPr>
        <w:t>の経過に</w:t>
      </w:r>
      <w:r w:rsidR="00AF0CC2" w:rsidRPr="00B05CA7">
        <w:rPr>
          <w:sz w:val="20"/>
          <w:szCs w:val="20"/>
          <w:lang w:val="de-DE"/>
        </w:rPr>
        <w:t xml:space="preserve"> — entstehen (</w:t>
      </w:r>
      <w:r w:rsidR="00AF0CC2" w:rsidRPr="00B05CA7">
        <w:rPr>
          <w:rFonts w:hint="eastAsia"/>
          <w:sz w:val="20"/>
          <w:szCs w:val="20"/>
          <w:lang w:val="de-DE"/>
        </w:rPr>
        <w:t>過去形</w:t>
      </w:r>
      <w:r w:rsidR="00AF0CC2" w:rsidRPr="00B05CA7">
        <w:rPr>
          <w:sz w:val="20"/>
          <w:szCs w:val="20"/>
          <w:lang w:val="de-DE"/>
        </w:rPr>
        <w:t xml:space="preserve"> entstand): </w:t>
      </w:r>
      <w:r w:rsidR="00AF0CC2" w:rsidRPr="00B05CA7">
        <w:rPr>
          <w:rFonts w:hint="eastAsia"/>
          <w:sz w:val="20"/>
          <w:szCs w:val="20"/>
          <w:lang w:val="de-DE"/>
        </w:rPr>
        <w:t>成立する</w:t>
      </w:r>
      <w:r w:rsidR="00AF0CC2" w:rsidRPr="00B05CA7">
        <w:rPr>
          <w:sz w:val="20"/>
          <w:szCs w:val="20"/>
          <w:lang w:val="de-DE"/>
        </w:rPr>
        <w:t xml:space="preserve"> — </w:t>
      </w:r>
      <w:r w:rsidR="00994561" w:rsidRPr="00B05CA7">
        <w:rPr>
          <w:sz w:val="20"/>
          <w:szCs w:val="20"/>
          <w:lang w:val="de-DE"/>
        </w:rPr>
        <w:t xml:space="preserve">das </w:t>
      </w:r>
      <w:r w:rsidR="00AF0CC2" w:rsidRPr="00B05CA7">
        <w:rPr>
          <w:sz w:val="20"/>
          <w:szCs w:val="20"/>
          <w:lang w:val="de-DE"/>
        </w:rPr>
        <w:t>Ensemble: (</w:t>
      </w:r>
      <w:r w:rsidR="00AF0CC2" w:rsidRPr="00B05CA7">
        <w:rPr>
          <w:rFonts w:hint="eastAsia"/>
          <w:sz w:val="20"/>
          <w:szCs w:val="20"/>
          <w:lang w:val="de-DE"/>
        </w:rPr>
        <w:t>ここでは</w:t>
      </w:r>
      <w:r w:rsidR="00AF0CC2" w:rsidRPr="00B05CA7">
        <w:rPr>
          <w:sz w:val="20"/>
          <w:szCs w:val="20"/>
          <w:lang w:val="de-DE"/>
        </w:rPr>
        <w:t>) Komplex</w:t>
      </w:r>
      <w:r w:rsidR="00AF0CC2" w:rsidRPr="00B05CA7">
        <w:rPr>
          <w:rFonts w:hint="eastAsia"/>
          <w:sz w:val="20"/>
          <w:szCs w:val="20"/>
          <w:lang w:val="de-DE"/>
        </w:rPr>
        <w:t>の同義語</w:t>
      </w:r>
      <w:r w:rsidR="001E015C" w:rsidRPr="00B05CA7">
        <w:rPr>
          <w:sz w:val="20"/>
          <w:szCs w:val="20"/>
          <w:lang w:val="de-DE"/>
        </w:rPr>
        <w:t xml:space="preserve"> </w:t>
      </w:r>
      <w:r w:rsidR="00861A77" w:rsidRPr="00B05CA7">
        <w:rPr>
          <w:sz w:val="20"/>
          <w:szCs w:val="20"/>
          <w:lang w:val="de-DE"/>
        </w:rPr>
        <w:t>—</w:t>
      </w:r>
      <w:r w:rsidR="00AF0CC2" w:rsidRPr="00B05CA7">
        <w:rPr>
          <w:sz w:val="20"/>
          <w:szCs w:val="20"/>
          <w:lang w:val="de-DE"/>
        </w:rPr>
        <w:t xml:space="preserve"> beteiligen: </w:t>
      </w:r>
      <w:r w:rsidR="00AF0CC2" w:rsidRPr="00B05CA7">
        <w:rPr>
          <w:rFonts w:hint="eastAsia"/>
          <w:sz w:val="20"/>
          <w:szCs w:val="20"/>
          <w:lang w:val="de-DE"/>
        </w:rPr>
        <w:t>参加させる（</w:t>
      </w:r>
      <w:r w:rsidR="0098526D" w:rsidRPr="00B05CA7">
        <w:rPr>
          <w:sz w:val="20"/>
          <w:szCs w:val="20"/>
          <w:lang w:val="de-DE"/>
        </w:rPr>
        <w:t>beteiligt sein</w:t>
      </w:r>
      <w:r w:rsidR="0098526D" w:rsidRPr="00B05CA7">
        <w:rPr>
          <w:rFonts w:hint="eastAsia"/>
          <w:sz w:val="20"/>
          <w:szCs w:val="20"/>
          <w:lang w:val="de-DE"/>
        </w:rPr>
        <w:t>という形で</w:t>
      </w:r>
      <w:r w:rsidR="00AF0CC2" w:rsidRPr="00B05CA7">
        <w:rPr>
          <w:rFonts w:hint="eastAsia"/>
          <w:sz w:val="20"/>
          <w:szCs w:val="20"/>
          <w:lang w:val="de-DE"/>
        </w:rPr>
        <w:t>は</w:t>
      </w:r>
      <w:r w:rsidR="0098526D" w:rsidRPr="00B05CA7">
        <w:rPr>
          <w:rFonts w:hint="eastAsia"/>
          <w:sz w:val="20"/>
          <w:szCs w:val="20"/>
          <w:lang w:val="de-DE"/>
        </w:rPr>
        <w:t>「参加している」</w:t>
      </w:r>
      <w:r w:rsidR="00AF0CC2" w:rsidRPr="00B05CA7">
        <w:rPr>
          <w:rFonts w:hint="eastAsia"/>
          <w:sz w:val="20"/>
          <w:szCs w:val="20"/>
          <w:lang w:val="de-DE"/>
        </w:rPr>
        <w:t>）</w:t>
      </w:r>
      <w:r w:rsidR="00697AF8" w:rsidRPr="00B05CA7">
        <w:rPr>
          <w:sz w:val="20"/>
          <w:szCs w:val="20"/>
          <w:lang w:val="de-DE"/>
        </w:rPr>
        <w:t xml:space="preserve"> — </w:t>
      </w:r>
      <w:proofErr w:type="spellStart"/>
      <w:r w:rsidR="00697AF8" w:rsidRPr="00B05CA7">
        <w:rPr>
          <w:sz w:val="20"/>
          <w:szCs w:val="20"/>
          <w:lang w:val="de-DE"/>
        </w:rPr>
        <w:t>auf|nehmen</w:t>
      </w:r>
      <w:proofErr w:type="spellEnd"/>
      <w:r w:rsidR="00697AF8" w:rsidRPr="00B05CA7">
        <w:rPr>
          <w:sz w:val="20"/>
          <w:szCs w:val="20"/>
          <w:lang w:val="de-DE"/>
        </w:rPr>
        <w:t xml:space="preserve"> (aufnahm, aufgenommen): </w:t>
      </w:r>
      <w:r w:rsidR="00697AF8" w:rsidRPr="00B05CA7">
        <w:rPr>
          <w:rFonts w:hint="eastAsia"/>
          <w:sz w:val="20"/>
          <w:szCs w:val="20"/>
          <w:lang w:val="de-DE"/>
        </w:rPr>
        <w:t>受け入れる</w:t>
      </w:r>
      <w:r w:rsidR="00697AF8" w:rsidRPr="00B05CA7">
        <w:rPr>
          <w:sz w:val="20"/>
          <w:szCs w:val="20"/>
          <w:lang w:val="de-DE"/>
        </w:rPr>
        <w:t xml:space="preserve"> — das Quartier: (</w:t>
      </w:r>
      <w:r w:rsidR="00697AF8" w:rsidRPr="00B05CA7">
        <w:rPr>
          <w:rFonts w:hint="eastAsia"/>
          <w:sz w:val="20"/>
          <w:szCs w:val="20"/>
          <w:lang w:val="de-DE"/>
        </w:rPr>
        <w:t>ここでは</w:t>
      </w:r>
      <w:r w:rsidR="00697AF8" w:rsidRPr="00B05CA7">
        <w:rPr>
          <w:sz w:val="20"/>
          <w:szCs w:val="20"/>
          <w:lang w:val="de-DE"/>
        </w:rPr>
        <w:t xml:space="preserve">) </w:t>
      </w:r>
      <w:r w:rsidR="00697AF8" w:rsidRPr="00B05CA7">
        <w:rPr>
          <w:rFonts w:hint="eastAsia"/>
          <w:sz w:val="20"/>
          <w:szCs w:val="20"/>
          <w:lang w:val="de-DE"/>
        </w:rPr>
        <w:t>都市の地区</w:t>
      </w:r>
      <w:r w:rsidR="00697AF8" w:rsidRPr="00B05CA7">
        <w:rPr>
          <w:sz w:val="20"/>
          <w:szCs w:val="20"/>
          <w:lang w:val="de-DE"/>
        </w:rPr>
        <w:t xml:space="preserve"> — neunzehnhundertneunziger Jahre: </w:t>
      </w:r>
      <w:r w:rsidR="00697AF8" w:rsidRPr="00B05CA7">
        <w:rPr>
          <w:rFonts w:hint="eastAsia"/>
          <w:sz w:val="20"/>
          <w:szCs w:val="20"/>
          <w:lang w:val="de-DE"/>
        </w:rPr>
        <w:t>（千九百）九十年代</w:t>
      </w:r>
      <w:r w:rsidR="00395813" w:rsidRPr="00B05CA7">
        <w:rPr>
          <w:sz w:val="20"/>
          <w:szCs w:val="20"/>
          <w:lang w:val="de-DE"/>
        </w:rPr>
        <w:t xml:space="preserve"> —</w:t>
      </w:r>
      <w:r w:rsidR="00697AF8" w:rsidRPr="00B05CA7">
        <w:rPr>
          <w:sz w:val="20"/>
          <w:szCs w:val="20"/>
          <w:lang w:val="de-DE"/>
        </w:rPr>
        <w:t xml:space="preserve"> </w:t>
      </w:r>
      <w:r w:rsidR="00395813" w:rsidRPr="00B05CA7">
        <w:rPr>
          <w:sz w:val="20"/>
          <w:szCs w:val="20"/>
          <w:lang w:val="de-DE"/>
        </w:rPr>
        <w:t xml:space="preserve">schrittweise: </w:t>
      </w:r>
      <w:r w:rsidR="00395813" w:rsidRPr="00B05CA7">
        <w:rPr>
          <w:rFonts w:hint="eastAsia"/>
          <w:sz w:val="20"/>
          <w:szCs w:val="20"/>
          <w:lang w:val="de-DE"/>
        </w:rPr>
        <w:t>徐々に</w:t>
      </w:r>
      <w:r w:rsidR="00594119">
        <w:rPr>
          <w:rFonts w:hint="eastAsia"/>
          <w:sz w:val="20"/>
          <w:szCs w:val="20"/>
          <w:lang w:val="de-DE"/>
        </w:rPr>
        <w:t>、</w:t>
      </w:r>
      <w:r w:rsidR="00594119" w:rsidRPr="00594119">
        <w:rPr>
          <w:rFonts w:hint="eastAsia"/>
          <w:sz w:val="20"/>
          <w:szCs w:val="20"/>
          <w:lang w:val="de-DE"/>
        </w:rPr>
        <w:t>ステップ･バイ･ステップ</w:t>
      </w:r>
      <w:r w:rsidR="00395813" w:rsidRPr="00B05CA7">
        <w:rPr>
          <w:sz w:val="20"/>
          <w:szCs w:val="20"/>
          <w:lang w:val="de-DE"/>
        </w:rPr>
        <w:t xml:space="preserve"> — restaurieren: </w:t>
      </w:r>
      <w:r w:rsidR="00395813" w:rsidRPr="00B05CA7">
        <w:rPr>
          <w:rFonts w:hint="eastAsia"/>
          <w:sz w:val="20"/>
          <w:szCs w:val="20"/>
          <w:lang w:val="de-DE"/>
        </w:rPr>
        <w:t>修復する</w:t>
      </w:r>
      <w:r w:rsidR="00395813" w:rsidRPr="00B05CA7">
        <w:rPr>
          <w:sz w:val="20"/>
          <w:szCs w:val="20"/>
          <w:lang w:val="de-DE"/>
        </w:rPr>
        <w:t xml:space="preserve"> — </w:t>
      </w:r>
      <w:r w:rsidR="00994561" w:rsidRPr="00B05CA7">
        <w:rPr>
          <w:sz w:val="20"/>
          <w:szCs w:val="20"/>
          <w:lang w:val="de-DE"/>
        </w:rPr>
        <w:t xml:space="preserve">der </w:t>
      </w:r>
      <w:r w:rsidR="00395813" w:rsidRPr="00B05CA7">
        <w:rPr>
          <w:sz w:val="20"/>
          <w:szCs w:val="20"/>
          <w:lang w:val="de-DE"/>
        </w:rPr>
        <w:t xml:space="preserve">Empfang: </w:t>
      </w:r>
      <w:r w:rsidR="00395813" w:rsidRPr="00B05CA7">
        <w:rPr>
          <w:rFonts w:hint="eastAsia"/>
          <w:sz w:val="20"/>
          <w:szCs w:val="20"/>
          <w:lang w:val="de-DE"/>
        </w:rPr>
        <w:t>レセプション</w:t>
      </w:r>
    </w:p>
    <w:p w:rsidR="00CA4580" w:rsidRPr="00B05CA7" w:rsidRDefault="00CA4580" w:rsidP="00676F9B">
      <w:pPr>
        <w:rPr>
          <w:sz w:val="20"/>
          <w:szCs w:val="20"/>
          <w:lang w:val="de-DE"/>
        </w:rPr>
      </w:pPr>
    </w:p>
    <w:p w:rsidR="00CA4580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6. </w:t>
      </w:r>
      <w:r w:rsidR="00CA4580" w:rsidRPr="00B05CA7">
        <w:rPr>
          <w:sz w:val="20"/>
          <w:szCs w:val="20"/>
          <w:lang w:val="de-DE"/>
        </w:rPr>
        <w:t xml:space="preserve">das Werk: </w:t>
      </w:r>
      <w:r w:rsidR="00CA4580" w:rsidRPr="00B05CA7">
        <w:rPr>
          <w:rFonts w:hint="eastAsia"/>
          <w:sz w:val="20"/>
          <w:szCs w:val="20"/>
          <w:lang w:val="de-DE"/>
        </w:rPr>
        <w:t>作品</w:t>
      </w:r>
      <w:r w:rsidR="00CA4580" w:rsidRPr="00B05CA7">
        <w:rPr>
          <w:sz w:val="20"/>
          <w:szCs w:val="20"/>
          <w:lang w:val="de-DE"/>
        </w:rPr>
        <w:t xml:space="preserve"> — das Meisterwerk: </w:t>
      </w:r>
      <w:r w:rsidR="00CA4580" w:rsidRPr="00B05CA7">
        <w:rPr>
          <w:rFonts w:hint="eastAsia"/>
          <w:sz w:val="20"/>
          <w:szCs w:val="20"/>
          <w:lang w:val="de-DE"/>
        </w:rPr>
        <w:t>傑作</w:t>
      </w:r>
      <w:r w:rsidR="00CA4580" w:rsidRPr="00B05CA7">
        <w:rPr>
          <w:sz w:val="20"/>
          <w:szCs w:val="20"/>
          <w:lang w:val="de-DE"/>
        </w:rPr>
        <w:t xml:space="preserve"> —</w:t>
      </w:r>
      <w:r w:rsidR="00746253" w:rsidRPr="00B05CA7">
        <w:rPr>
          <w:sz w:val="20"/>
          <w:szCs w:val="20"/>
          <w:lang w:val="de-DE"/>
        </w:rPr>
        <w:t xml:space="preserve"> </w:t>
      </w:r>
      <w:r w:rsidR="00976C72" w:rsidRPr="00B05CA7">
        <w:rPr>
          <w:sz w:val="20"/>
          <w:szCs w:val="20"/>
          <w:lang w:val="de-DE"/>
        </w:rPr>
        <w:t xml:space="preserve">die Rotunde: </w:t>
      </w:r>
      <w:r w:rsidR="00976C72" w:rsidRPr="00B05CA7">
        <w:rPr>
          <w:rFonts w:hint="eastAsia"/>
          <w:sz w:val="20"/>
          <w:szCs w:val="20"/>
          <w:lang w:val="de-DE"/>
        </w:rPr>
        <w:t>ロタンダ</w:t>
      </w:r>
      <w:r w:rsidR="00976C72" w:rsidRPr="00B05CA7">
        <w:rPr>
          <w:sz w:val="20"/>
          <w:szCs w:val="20"/>
          <w:lang w:val="de-DE"/>
        </w:rPr>
        <w:t xml:space="preserve"> —</w:t>
      </w:r>
      <w:r w:rsidR="00844641" w:rsidRPr="00B05CA7">
        <w:rPr>
          <w:sz w:val="20"/>
          <w:szCs w:val="20"/>
          <w:lang w:val="de-DE"/>
        </w:rPr>
        <w:t xml:space="preserve"> der Bau: </w:t>
      </w:r>
      <w:r w:rsidR="004F3A78">
        <w:rPr>
          <w:sz w:val="20"/>
          <w:szCs w:val="20"/>
          <w:lang w:val="de-DE"/>
        </w:rPr>
        <w:t xml:space="preserve">(1) </w:t>
      </w:r>
      <w:r w:rsidR="00964C76" w:rsidRPr="00B05CA7">
        <w:rPr>
          <w:rFonts w:hint="eastAsia"/>
          <w:sz w:val="20"/>
          <w:szCs w:val="20"/>
          <w:lang w:val="de-DE"/>
        </w:rPr>
        <w:t>工事をすること、</w:t>
      </w:r>
      <w:r w:rsidR="004F3A78">
        <w:rPr>
          <w:rFonts w:hint="eastAsia"/>
          <w:sz w:val="20"/>
          <w:szCs w:val="20"/>
          <w:lang w:val="de-DE"/>
        </w:rPr>
        <w:t>(</w:t>
      </w:r>
      <w:r w:rsidR="004F3A78">
        <w:rPr>
          <w:sz w:val="20"/>
          <w:szCs w:val="20"/>
          <w:lang w:val="de-DE"/>
        </w:rPr>
        <w:t xml:space="preserve">2) </w:t>
      </w:r>
      <w:r w:rsidR="00964C76" w:rsidRPr="00B05CA7">
        <w:rPr>
          <w:rFonts w:hint="eastAsia"/>
          <w:sz w:val="20"/>
          <w:szCs w:val="20"/>
          <w:lang w:val="de-DE"/>
        </w:rPr>
        <w:t>完成された</w:t>
      </w:r>
      <w:r w:rsidR="00844641" w:rsidRPr="00B05CA7">
        <w:rPr>
          <w:rFonts w:hint="eastAsia"/>
          <w:sz w:val="20"/>
          <w:szCs w:val="20"/>
          <w:lang w:val="de-DE"/>
        </w:rPr>
        <w:t>建造物</w:t>
      </w:r>
      <w:r w:rsidR="00964C76" w:rsidRPr="00B05CA7">
        <w:rPr>
          <w:sz w:val="20"/>
          <w:szCs w:val="20"/>
          <w:lang w:val="de-DE"/>
        </w:rPr>
        <w:t xml:space="preserve"> </w:t>
      </w:r>
      <w:r w:rsidR="00844641" w:rsidRPr="00B05CA7">
        <w:rPr>
          <w:sz w:val="20"/>
          <w:szCs w:val="20"/>
          <w:lang w:val="de-DE"/>
        </w:rPr>
        <w:t xml:space="preserve">— überwältigen: </w:t>
      </w:r>
      <w:r w:rsidR="00844641" w:rsidRPr="00B05CA7">
        <w:rPr>
          <w:rFonts w:hint="eastAsia"/>
          <w:sz w:val="20"/>
          <w:szCs w:val="20"/>
          <w:lang w:val="de-DE"/>
        </w:rPr>
        <w:t>圧倒</w:t>
      </w:r>
      <w:r w:rsidR="00913B64">
        <w:rPr>
          <w:rFonts w:hint="eastAsia"/>
          <w:sz w:val="20"/>
          <w:szCs w:val="20"/>
          <w:lang w:val="de-DE"/>
        </w:rPr>
        <w:t>させ</w:t>
      </w:r>
      <w:r w:rsidR="00844641" w:rsidRPr="00B05CA7">
        <w:rPr>
          <w:rFonts w:hint="eastAsia"/>
          <w:sz w:val="20"/>
          <w:szCs w:val="20"/>
          <w:lang w:val="de-DE"/>
        </w:rPr>
        <w:t>る</w:t>
      </w:r>
      <w:r w:rsidR="00844641" w:rsidRPr="00B05CA7">
        <w:rPr>
          <w:sz w:val="20"/>
          <w:szCs w:val="20"/>
          <w:lang w:val="de-DE"/>
        </w:rPr>
        <w:t xml:space="preserve"> — empfinden (empfand, empfunden): </w:t>
      </w:r>
      <w:r w:rsidR="00844641" w:rsidRPr="00B05CA7">
        <w:rPr>
          <w:rFonts w:hint="eastAsia"/>
          <w:sz w:val="20"/>
          <w:szCs w:val="20"/>
          <w:lang w:val="de-DE"/>
        </w:rPr>
        <w:t>感じる</w:t>
      </w:r>
      <w:r w:rsidR="00844641" w:rsidRPr="00B05CA7">
        <w:rPr>
          <w:sz w:val="20"/>
          <w:szCs w:val="20"/>
          <w:lang w:val="de-DE"/>
        </w:rPr>
        <w:t xml:space="preserve"> — nachempfinden: </w:t>
      </w:r>
      <w:r w:rsidR="00844641" w:rsidRPr="00B05CA7">
        <w:rPr>
          <w:rFonts w:hint="eastAsia"/>
          <w:sz w:val="20"/>
          <w:szCs w:val="20"/>
          <w:lang w:val="de-DE"/>
        </w:rPr>
        <w:t>感覚的に再現する</w:t>
      </w:r>
      <w:r w:rsidR="00844641" w:rsidRPr="00B05CA7">
        <w:rPr>
          <w:sz w:val="20"/>
          <w:szCs w:val="20"/>
          <w:lang w:val="de-DE"/>
        </w:rPr>
        <w:t xml:space="preserve"> — </w:t>
      </w:r>
      <w:r w:rsidR="00FC067B" w:rsidRPr="00B05CA7">
        <w:rPr>
          <w:sz w:val="20"/>
          <w:szCs w:val="20"/>
          <w:lang w:val="de-DE"/>
        </w:rPr>
        <w:t xml:space="preserve">der Auftakt: </w:t>
      </w:r>
      <w:r w:rsidR="00FC067B" w:rsidRPr="00B05CA7">
        <w:rPr>
          <w:rFonts w:hint="eastAsia"/>
          <w:sz w:val="20"/>
          <w:szCs w:val="20"/>
          <w:lang w:val="de-DE"/>
        </w:rPr>
        <w:t>弱起</w:t>
      </w:r>
      <w:r w:rsidR="00FC067B" w:rsidRPr="00B05CA7">
        <w:rPr>
          <w:sz w:val="20"/>
          <w:szCs w:val="20"/>
          <w:lang w:val="de-DE"/>
        </w:rPr>
        <w:t xml:space="preserve"> (</w:t>
      </w:r>
      <w:r w:rsidR="00FC067B" w:rsidRPr="00B05CA7">
        <w:rPr>
          <w:rFonts w:hint="eastAsia"/>
          <w:sz w:val="20"/>
          <w:szCs w:val="20"/>
          <w:lang w:val="de-DE"/>
        </w:rPr>
        <w:t>ここでは比喩的に</w:t>
      </w:r>
      <w:r w:rsidR="00FC067B" w:rsidRPr="00B05CA7">
        <w:rPr>
          <w:sz w:val="20"/>
          <w:szCs w:val="20"/>
          <w:lang w:val="de-DE"/>
        </w:rPr>
        <w:t xml:space="preserve">) — </w:t>
      </w:r>
      <w:proofErr w:type="spellStart"/>
      <w:r w:rsidR="00FC067B" w:rsidRPr="00B05CA7">
        <w:rPr>
          <w:sz w:val="20"/>
          <w:szCs w:val="20"/>
          <w:lang w:val="de-DE"/>
        </w:rPr>
        <w:t>aus|stellen</w:t>
      </w:r>
      <w:proofErr w:type="spellEnd"/>
      <w:r w:rsidR="00FC067B" w:rsidRPr="00B05CA7">
        <w:rPr>
          <w:sz w:val="20"/>
          <w:szCs w:val="20"/>
          <w:lang w:val="de-DE"/>
        </w:rPr>
        <w:t xml:space="preserve"> </w:t>
      </w:r>
      <w:r w:rsidR="00FC067B" w:rsidRPr="00B05CA7">
        <w:rPr>
          <w:rFonts w:hint="eastAsia"/>
          <w:sz w:val="20"/>
          <w:szCs w:val="20"/>
          <w:lang w:val="de-DE"/>
        </w:rPr>
        <w:t>展示する</w:t>
      </w:r>
      <w:r w:rsidR="00B87E12" w:rsidRPr="00B05CA7">
        <w:rPr>
          <w:sz w:val="20"/>
          <w:szCs w:val="20"/>
          <w:lang w:val="de-DE"/>
        </w:rPr>
        <w:t xml:space="preserve"> — </w:t>
      </w:r>
      <w:r w:rsidR="00FC067B" w:rsidRPr="00B05CA7">
        <w:rPr>
          <w:sz w:val="20"/>
          <w:szCs w:val="20"/>
          <w:lang w:val="de-DE"/>
        </w:rPr>
        <w:t xml:space="preserve">die Sammlung: </w:t>
      </w:r>
      <w:r w:rsidR="00FC067B" w:rsidRPr="00B05CA7">
        <w:rPr>
          <w:rFonts w:hint="eastAsia"/>
          <w:sz w:val="20"/>
          <w:szCs w:val="20"/>
          <w:lang w:val="de-DE"/>
        </w:rPr>
        <w:t>コレクション</w:t>
      </w:r>
    </w:p>
    <w:p w:rsidR="00874C57" w:rsidRPr="00B05CA7" w:rsidRDefault="00874C57" w:rsidP="00676F9B">
      <w:pPr>
        <w:rPr>
          <w:sz w:val="20"/>
          <w:szCs w:val="20"/>
          <w:lang w:val="de-DE"/>
        </w:rPr>
      </w:pPr>
    </w:p>
    <w:p w:rsidR="00874C57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7. </w:t>
      </w:r>
      <w:r w:rsidR="00874C57" w:rsidRPr="00B05CA7">
        <w:rPr>
          <w:sz w:val="20"/>
          <w:szCs w:val="20"/>
          <w:lang w:val="de-DE"/>
        </w:rPr>
        <w:t xml:space="preserve">berühmt: </w:t>
      </w:r>
      <w:r w:rsidR="00874C57" w:rsidRPr="00B05CA7">
        <w:rPr>
          <w:rFonts w:hint="eastAsia"/>
          <w:sz w:val="20"/>
          <w:szCs w:val="20"/>
          <w:lang w:val="de-DE"/>
        </w:rPr>
        <w:t>有名</w:t>
      </w:r>
      <w:r w:rsidR="00874C57" w:rsidRPr="00B05CA7">
        <w:rPr>
          <w:sz w:val="20"/>
          <w:szCs w:val="20"/>
          <w:lang w:val="de-DE"/>
        </w:rPr>
        <w:t xml:space="preserve"> — die Büste: </w:t>
      </w:r>
      <w:r w:rsidR="00874C57" w:rsidRPr="00B05CA7">
        <w:rPr>
          <w:rFonts w:hint="eastAsia"/>
          <w:sz w:val="20"/>
          <w:szCs w:val="20"/>
          <w:lang w:val="de-DE"/>
        </w:rPr>
        <w:t>胸像</w:t>
      </w:r>
      <w:r w:rsidR="00874C57" w:rsidRPr="00B05CA7">
        <w:rPr>
          <w:sz w:val="20"/>
          <w:szCs w:val="20"/>
          <w:lang w:val="de-DE"/>
        </w:rPr>
        <w:t xml:space="preserve"> — </w:t>
      </w:r>
      <w:r w:rsidR="00CA303C" w:rsidRPr="00B05CA7">
        <w:rPr>
          <w:sz w:val="20"/>
          <w:szCs w:val="20"/>
          <w:lang w:val="de-DE"/>
        </w:rPr>
        <w:t xml:space="preserve">errichten: </w:t>
      </w:r>
      <w:r w:rsidR="00CA303C" w:rsidRPr="00B05CA7">
        <w:rPr>
          <w:rFonts w:hint="eastAsia"/>
          <w:sz w:val="20"/>
          <w:szCs w:val="20"/>
          <w:lang w:val="de-DE"/>
        </w:rPr>
        <w:t>建てる</w:t>
      </w:r>
      <w:r w:rsidR="00CA303C" w:rsidRPr="00B05CA7">
        <w:rPr>
          <w:sz w:val="20"/>
          <w:szCs w:val="20"/>
          <w:lang w:val="de-DE"/>
        </w:rPr>
        <w:t xml:space="preserve"> — der Wiederaufbau: (</w:t>
      </w:r>
      <w:r w:rsidR="00CA303C" w:rsidRPr="00B05CA7">
        <w:rPr>
          <w:rFonts w:hint="eastAsia"/>
          <w:sz w:val="20"/>
          <w:szCs w:val="20"/>
          <w:lang w:val="de-DE"/>
        </w:rPr>
        <w:t>戦争や災害などで壊されたものの</w:t>
      </w:r>
      <w:r w:rsidR="00CA303C" w:rsidRPr="00B05CA7">
        <w:rPr>
          <w:sz w:val="20"/>
          <w:szCs w:val="20"/>
          <w:lang w:val="de-DE"/>
        </w:rPr>
        <w:t xml:space="preserve">) </w:t>
      </w:r>
      <w:r w:rsidR="00CA303C" w:rsidRPr="00B05CA7">
        <w:rPr>
          <w:rFonts w:hint="eastAsia"/>
          <w:sz w:val="20"/>
          <w:szCs w:val="20"/>
          <w:lang w:val="de-DE"/>
        </w:rPr>
        <w:t>復旧</w:t>
      </w:r>
      <w:r w:rsidR="00CA303C" w:rsidRPr="00B05CA7">
        <w:rPr>
          <w:sz w:val="20"/>
          <w:szCs w:val="20"/>
          <w:lang w:val="de-DE"/>
        </w:rPr>
        <w:t xml:space="preserve"> — die Eröffnung: </w:t>
      </w:r>
      <w:r w:rsidR="00CA303C" w:rsidRPr="00B05CA7">
        <w:rPr>
          <w:rFonts w:hint="eastAsia"/>
          <w:sz w:val="20"/>
          <w:szCs w:val="20"/>
          <w:lang w:val="de-DE"/>
        </w:rPr>
        <w:t>（</w:t>
      </w:r>
      <w:r w:rsidR="00061665">
        <w:rPr>
          <w:rFonts w:hint="eastAsia"/>
          <w:sz w:val="20"/>
          <w:szCs w:val="20"/>
          <w:lang w:val="de-DE"/>
        </w:rPr>
        <w:t>ここでは</w:t>
      </w:r>
      <w:r w:rsidR="00CA303C" w:rsidRPr="00B05CA7">
        <w:rPr>
          <w:rFonts w:hint="eastAsia"/>
          <w:sz w:val="20"/>
          <w:szCs w:val="20"/>
          <w:lang w:val="de-DE"/>
        </w:rPr>
        <w:t>新築物の）開館</w:t>
      </w:r>
      <w:r w:rsidR="000A3813">
        <w:rPr>
          <w:rFonts w:hint="eastAsia"/>
          <w:sz w:val="20"/>
          <w:szCs w:val="20"/>
          <w:lang w:val="de-DE"/>
        </w:rPr>
        <w:t>（式）</w:t>
      </w:r>
      <w:r w:rsidR="00107E32" w:rsidRPr="00B05CA7">
        <w:rPr>
          <w:sz w:val="20"/>
          <w:szCs w:val="20"/>
          <w:lang w:val="de-DE"/>
        </w:rPr>
        <w:t xml:space="preserve"> — die Mischung: </w:t>
      </w:r>
      <w:r w:rsidR="00107E32" w:rsidRPr="00B05CA7">
        <w:rPr>
          <w:rFonts w:hint="eastAsia"/>
          <w:sz w:val="20"/>
          <w:szCs w:val="20"/>
          <w:lang w:val="de-DE"/>
        </w:rPr>
        <w:t>ミックス</w:t>
      </w:r>
    </w:p>
    <w:p w:rsidR="00FE115C" w:rsidRPr="00B05CA7" w:rsidRDefault="00FE115C" w:rsidP="00676F9B">
      <w:pPr>
        <w:rPr>
          <w:sz w:val="20"/>
          <w:szCs w:val="20"/>
          <w:lang w:val="de-DE"/>
        </w:rPr>
      </w:pPr>
    </w:p>
    <w:p w:rsidR="00FE115C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8. </w:t>
      </w:r>
      <w:r w:rsidR="00FE115C" w:rsidRPr="00B05CA7">
        <w:rPr>
          <w:sz w:val="20"/>
          <w:szCs w:val="20"/>
          <w:lang w:val="de-DE"/>
        </w:rPr>
        <w:t xml:space="preserve">die Galerie: </w:t>
      </w:r>
      <w:r w:rsidR="00E77E1B">
        <w:rPr>
          <w:rFonts w:hint="eastAsia"/>
          <w:sz w:val="20"/>
          <w:szCs w:val="20"/>
          <w:lang w:val="de-DE"/>
        </w:rPr>
        <w:t>ギャラ</w:t>
      </w:r>
      <w:r w:rsidR="00FE115C" w:rsidRPr="00B05CA7">
        <w:rPr>
          <w:rFonts w:hint="eastAsia"/>
          <w:sz w:val="20"/>
          <w:szCs w:val="20"/>
          <w:lang w:val="de-DE"/>
        </w:rPr>
        <w:t>リー、美術館</w:t>
      </w:r>
      <w:r w:rsidR="00746253" w:rsidRPr="00B05CA7">
        <w:rPr>
          <w:sz w:val="20"/>
          <w:szCs w:val="20"/>
          <w:lang w:val="de-DE"/>
        </w:rPr>
        <w:t xml:space="preserve"> </w:t>
      </w:r>
      <w:r w:rsidR="00FE115C" w:rsidRPr="00B05CA7">
        <w:rPr>
          <w:sz w:val="20"/>
          <w:szCs w:val="20"/>
          <w:lang w:val="de-DE"/>
        </w:rPr>
        <w:t>— ähneln (</w:t>
      </w:r>
      <w:r w:rsidR="00FE115C" w:rsidRPr="00B05CA7">
        <w:rPr>
          <w:rFonts w:hint="eastAsia"/>
          <w:sz w:val="20"/>
          <w:szCs w:val="20"/>
          <w:lang w:val="de-DE"/>
        </w:rPr>
        <w:t>＋</w:t>
      </w:r>
      <w:r w:rsidR="00FE115C" w:rsidRPr="00B05CA7">
        <w:rPr>
          <w:sz w:val="20"/>
          <w:szCs w:val="20"/>
          <w:lang w:val="de-DE"/>
        </w:rPr>
        <w:t>3</w:t>
      </w:r>
      <w:r w:rsidR="00FE115C" w:rsidRPr="00B05CA7">
        <w:rPr>
          <w:rFonts w:hint="eastAsia"/>
          <w:sz w:val="20"/>
          <w:szCs w:val="20"/>
          <w:lang w:val="de-DE"/>
        </w:rPr>
        <w:t>格</w:t>
      </w:r>
      <w:r w:rsidR="00FE115C" w:rsidRPr="00B05CA7">
        <w:rPr>
          <w:sz w:val="20"/>
          <w:szCs w:val="20"/>
          <w:lang w:val="de-DE"/>
        </w:rPr>
        <w:t xml:space="preserve">) </w:t>
      </w:r>
      <w:r w:rsidR="00FE115C" w:rsidRPr="00B05CA7">
        <w:rPr>
          <w:rFonts w:hint="eastAsia"/>
          <w:sz w:val="20"/>
          <w:szCs w:val="20"/>
          <w:lang w:val="de-DE"/>
        </w:rPr>
        <w:t>似る</w:t>
      </w:r>
      <w:r w:rsidR="00FE115C" w:rsidRPr="00B05CA7">
        <w:rPr>
          <w:sz w:val="20"/>
          <w:szCs w:val="20"/>
          <w:lang w:val="de-DE"/>
        </w:rPr>
        <w:t xml:space="preserve"> — der Tempel: </w:t>
      </w:r>
      <w:r w:rsidR="00FE115C" w:rsidRPr="00B05CA7">
        <w:rPr>
          <w:rFonts w:hint="eastAsia"/>
          <w:sz w:val="20"/>
          <w:szCs w:val="20"/>
          <w:lang w:val="de-DE"/>
        </w:rPr>
        <w:t>寺院</w:t>
      </w:r>
      <w:r w:rsidR="00FE115C" w:rsidRPr="00B05CA7">
        <w:rPr>
          <w:sz w:val="20"/>
          <w:szCs w:val="20"/>
          <w:lang w:val="de-DE"/>
        </w:rPr>
        <w:t xml:space="preserve"> — hoch / hoher: </w:t>
      </w:r>
      <w:r w:rsidR="00FE115C" w:rsidRPr="00B05CA7">
        <w:rPr>
          <w:rFonts w:hint="eastAsia"/>
          <w:sz w:val="20"/>
          <w:szCs w:val="20"/>
          <w:lang w:val="de-DE"/>
        </w:rPr>
        <w:t>高い</w:t>
      </w:r>
      <w:r w:rsidR="00FE115C" w:rsidRPr="00B05CA7">
        <w:rPr>
          <w:sz w:val="20"/>
          <w:szCs w:val="20"/>
          <w:lang w:val="de-DE"/>
        </w:rPr>
        <w:t xml:space="preserve"> — </w:t>
      </w:r>
      <w:r w:rsidR="00CC7B6E" w:rsidRPr="00B05CA7">
        <w:rPr>
          <w:sz w:val="20"/>
          <w:szCs w:val="20"/>
          <w:lang w:val="de-DE"/>
        </w:rPr>
        <w:t xml:space="preserve">der Sockel: </w:t>
      </w:r>
      <w:r w:rsidR="00CC7B6E" w:rsidRPr="00B05CA7">
        <w:rPr>
          <w:rFonts w:hint="eastAsia"/>
          <w:sz w:val="20"/>
          <w:szCs w:val="20"/>
          <w:lang w:val="de-DE"/>
        </w:rPr>
        <w:t>台</w:t>
      </w:r>
      <w:r w:rsidR="00CC7B6E" w:rsidRPr="00B05CA7">
        <w:rPr>
          <w:sz w:val="20"/>
          <w:szCs w:val="20"/>
          <w:lang w:val="de-DE"/>
        </w:rPr>
        <w:t xml:space="preserve"> — </w:t>
      </w:r>
      <w:r w:rsidR="002E5BE4" w:rsidRPr="00B05CA7">
        <w:rPr>
          <w:sz w:val="20"/>
          <w:szCs w:val="20"/>
          <w:lang w:val="de-DE"/>
        </w:rPr>
        <w:t xml:space="preserve">der Entwurf: </w:t>
      </w:r>
      <w:r w:rsidR="002E5BE4" w:rsidRPr="00B05CA7">
        <w:rPr>
          <w:rFonts w:hint="eastAsia"/>
          <w:sz w:val="20"/>
          <w:szCs w:val="20"/>
          <w:lang w:val="de-DE"/>
        </w:rPr>
        <w:t>基本計画</w:t>
      </w:r>
      <w:r w:rsidR="002E5BE4" w:rsidRPr="00B05CA7">
        <w:rPr>
          <w:sz w:val="20"/>
          <w:szCs w:val="20"/>
          <w:lang w:val="de-DE"/>
        </w:rPr>
        <w:t xml:space="preserve"> — </w:t>
      </w:r>
      <w:r w:rsidR="00BE1910" w:rsidRPr="00B05CA7">
        <w:rPr>
          <w:sz w:val="20"/>
          <w:szCs w:val="20"/>
          <w:lang w:val="de-DE"/>
        </w:rPr>
        <w:t xml:space="preserve">vollenden: </w:t>
      </w:r>
      <w:r w:rsidR="00BE1910" w:rsidRPr="00B05CA7">
        <w:rPr>
          <w:rFonts w:hint="eastAsia"/>
          <w:sz w:val="20"/>
          <w:szCs w:val="20"/>
          <w:lang w:val="de-DE"/>
        </w:rPr>
        <w:t>完成させる</w:t>
      </w:r>
      <w:r w:rsidR="00BE1910" w:rsidRPr="00B05CA7">
        <w:rPr>
          <w:sz w:val="20"/>
          <w:szCs w:val="20"/>
          <w:lang w:val="de-DE"/>
        </w:rPr>
        <w:t xml:space="preserve"> — </w:t>
      </w:r>
      <w:r w:rsidR="0067273F" w:rsidRPr="00B05CA7">
        <w:rPr>
          <w:sz w:val="20"/>
          <w:szCs w:val="20"/>
          <w:lang w:val="de-DE"/>
        </w:rPr>
        <w:t xml:space="preserve">der Reiter: </w:t>
      </w:r>
      <w:r w:rsidR="0067273F" w:rsidRPr="00B05CA7">
        <w:rPr>
          <w:rFonts w:hint="eastAsia"/>
          <w:sz w:val="20"/>
          <w:szCs w:val="20"/>
          <w:lang w:val="de-DE"/>
        </w:rPr>
        <w:t>乗馬者</w:t>
      </w:r>
      <w:r w:rsidR="0067273F" w:rsidRPr="00B05CA7">
        <w:rPr>
          <w:sz w:val="20"/>
          <w:szCs w:val="20"/>
          <w:lang w:val="de-DE"/>
        </w:rPr>
        <w:t xml:space="preserve"> — das Standbild: </w:t>
      </w:r>
      <w:r w:rsidR="0067273F" w:rsidRPr="00B05CA7">
        <w:rPr>
          <w:rFonts w:hint="eastAsia"/>
          <w:sz w:val="20"/>
          <w:szCs w:val="20"/>
          <w:lang w:val="de-DE"/>
        </w:rPr>
        <w:t>地盤</w:t>
      </w:r>
      <w:r w:rsidR="00C65802" w:rsidRPr="00B05CA7">
        <w:rPr>
          <w:rFonts w:hint="eastAsia"/>
          <w:sz w:val="20"/>
          <w:szCs w:val="20"/>
          <w:lang w:val="de-DE"/>
        </w:rPr>
        <w:t>または台</w:t>
      </w:r>
      <w:r w:rsidR="0067273F" w:rsidRPr="00B05CA7">
        <w:rPr>
          <w:rFonts w:hint="eastAsia"/>
          <w:sz w:val="20"/>
          <w:szCs w:val="20"/>
          <w:lang w:val="de-DE"/>
        </w:rPr>
        <w:t>に立てられる</w:t>
      </w:r>
      <w:r w:rsidR="000358BF">
        <w:rPr>
          <w:rFonts w:hint="eastAsia"/>
          <w:sz w:val="20"/>
          <w:szCs w:val="20"/>
          <w:lang w:val="de-DE"/>
        </w:rPr>
        <w:t>彫像</w:t>
      </w:r>
      <w:r w:rsidR="000358BF">
        <w:rPr>
          <w:sz w:val="20"/>
          <w:szCs w:val="20"/>
          <w:lang w:val="de-DE"/>
        </w:rPr>
        <w:t xml:space="preserve"> </w:t>
      </w:r>
      <w:r w:rsidR="0067273F" w:rsidRPr="00B05CA7">
        <w:rPr>
          <w:sz w:val="20"/>
          <w:szCs w:val="20"/>
          <w:lang w:val="de-DE"/>
        </w:rPr>
        <w:t xml:space="preserve">— </w:t>
      </w:r>
      <w:r w:rsidR="00BC4AF2" w:rsidRPr="00B05CA7">
        <w:rPr>
          <w:sz w:val="20"/>
          <w:szCs w:val="20"/>
          <w:lang w:val="de-DE"/>
        </w:rPr>
        <w:t xml:space="preserve">die Treppe: </w:t>
      </w:r>
      <w:r w:rsidR="00BC4AF2" w:rsidRPr="00B05CA7">
        <w:rPr>
          <w:rFonts w:hint="eastAsia"/>
          <w:sz w:val="20"/>
          <w:szCs w:val="20"/>
          <w:lang w:val="de-DE"/>
        </w:rPr>
        <w:t>階段</w:t>
      </w:r>
      <w:r w:rsidR="00BC4AF2" w:rsidRPr="00B05CA7">
        <w:rPr>
          <w:sz w:val="20"/>
          <w:szCs w:val="20"/>
          <w:lang w:val="de-DE"/>
        </w:rPr>
        <w:t xml:space="preserve"> — Frei-: (</w:t>
      </w:r>
      <w:r w:rsidR="00BC4AF2" w:rsidRPr="00B05CA7">
        <w:rPr>
          <w:rFonts w:hint="eastAsia"/>
          <w:sz w:val="20"/>
          <w:szCs w:val="20"/>
          <w:lang w:val="de-DE"/>
        </w:rPr>
        <w:t>建築用語において</w:t>
      </w:r>
      <w:r w:rsidR="00BC4AF2" w:rsidRPr="00B05CA7">
        <w:rPr>
          <w:sz w:val="20"/>
          <w:szCs w:val="20"/>
          <w:lang w:val="de-DE"/>
        </w:rPr>
        <w:t xml:space="preserve">) </w:t>
      </w:r>
      <w:r w:rsidR="00BC4AF2" w:rsidRPr="00B05CA7">
        <w:rPr>
          <w:rFonts w:hint="eastAsia"/>
          <w:sz w:val="20"/>
          <w:szCs w:val="20"/>
          <w:lang w:val="de-DE"/>
        </w:rPr>
        <w:t>戸外の</w:t>
      </w:r>
      <w:r w:rsidR="00BC4AF2" w:rsidRPr="00B05CA7">
        <w:rPr>
          <w:sz w:val="20"/>
          <w:szCs w:val="20"/>
          <w:lang w:val="de-DE"/>
        </w:rPr>
        <w:t xml:space="preserve"> — </w:t>
      </w:r>
      <w:proofErr w:type="spellStart"/>
      <w:r w:rsidR="00BC4AF2" w:rsidRPr="00B05CA7">
        <w:rPr>
          <w:sz w:val="20"/>
          <w:szCs w:val="20"/>
          <w:lang w:val="de-DE"/>
        </w:rPr>
        <w:t>dar|stellen</w:t>
      </w:r>
      <w:proofErr w:type="spellEnd"/>
      <w:r w:rsidR="00BC4AF2" w:rsidRPr="00B05CA7">
        <w:rPr>
          <w:sz w:val="20"/>
          <w:szCs w:val="20"/>
          <w:lang w:val="de-DE"/>
        </w:rPr>
        <w:t xml:space="preserve">: </w:t>
      </w:r>
      <w:r w:rsidR="00BC4AF2" w:rsidRPr="00B05CA7">
        <w:rPr>
          <w:rFonts w:hint="eastAsia"/>
          <w:sz w:val="20"/>
          <w:szCs w:val="20"/>
          <w:lang w:val="de-DE"/>
        </w:rPr>
        <w:t>対象とする</w:t>
      </w:r>
      <w:r w:rsidR="00BC4AF2" w:rsidRPr="00B05CA7">
        <w:rPr>
          <w:sz w:val="20"/>
          <w:szCs w:val="20"/>
          <w:lang w:val="de-DE"/>
        </w:rPr>
        <w:t xml:space="preserve"> — Friedrich Wilhelm IV. (</w:t>
      </w:r>
      <w:r w:rsidR="00BC4AF2" w:rsidRPr="00B05CA7">
        <w:rPr>
          <w:rFonts w:hint="eastAsia"/>
          <w:sz w:val="20"/>
          <w:szCs w:val="20"/>
          <w:lang w:val="de-DE"/>
        </w:rPr>
        <w:t>読み：</w:t>
      </w:r>
      <w:r w:rsidR="00BC4AF2" w:rsidRPr="00B05CA7">
        <w:rPr>
          <w:sz w:val="20"/>
          <w:szCs w:val="20"/>
          <w:lang w:val="de-DE"/>
        </w:rPr>
        <w:t xml:space="preserve">der Vierte, </w:t>
      </w:r>
      <w:r w:rsidR="00BC4AF2" w:rsidRPr="00B05CA7">
        <w:rPr>
          <w:rFonts w:hint="eastAsia"/>
          <w:sz w:val="20"/>
          <w:szCs w:val="20"/>
          <w:lang w:val="de-DE"/>
        </w:rPr>
        <w:t>ここでは</w:t>
      </w:r>
      <w:r w:rsidR="00BC4AF2" w:rsidRPr="00B05CA7">
        <w:rPr>
          <w:sz w:val="20"/>
          <w:szCs w:val="20"/>
          <w:lang w:val="de-DE"/>
        </w:rPr>
        <w:t>4</w:t>
      </w:r>
      <w:r w:rsidR="00BC4AF2" w:rsidRPr="00B05CA7">
        <w:rPr>
          <w:rFonts w:hint="eastAsia"/>
          <w:sz w:val="20"/>
          <w:szCs w:val="20"/>
          <w:lang w:val="de-DE"/>
        </w:rPr>
        <w:t>格なので</w:t>
      </w:r>
      <w:r w:rsidR="00BC4AF2" w:rsidRPr="00B05CA7">
        <w:rPr>
          <w:sz w:val="20"/>
          <w:szCs w:val="20"/>
          <w:lang w:val="de-DE"/>
        </w:rPr>
        <w:t xml:space="preserve"> den Vierten): </w:t>
      </w:r>
      <w:r w:rsidR="00BC4AF2" w:rsidRPr="00B05CA7">
        <w:rPr>
          <w:rFonts w:hint="eastAsia"/>
          <w:sz w:val="20"/>
          <w:szCs w:val="20"/>
          <w:lang w:val="de-DE"/>
        </w:rPr>
        <w:t>フリードリヒ・ヴィルヘルム</w:t>
      </w:r>
      <w:r w:rsidR="00BC4AF2" w:rsidRPr="00B05CA7">
        <w:rPr>
          <w:rFonts w:hint="eastAsia"/>
          <w:sz w:val="20"/>
          <w:szCs w:val="20"/>
          <w:lang w:val="de-DE"/>
        </w:rPr>
        <w:t>4</w:t>
      </w:r>
      <w:r w:rsidR="00BC4AF2" w:rsidRPr="00B05CA7">
        <w:rPr>
          <w:rFonts w:hint="eastAsia"/>
          <w:sz w:val="20"/>
          <w:szCs w:val="20"/>
          <w:lang w:val="de-DE"/>
        </w:rPr>
        <w:t>世</w:t>
      </w:r>
      <w:r w:rsidR="00BC4AF2" w:rsidRPr="00B05CA7">
        <w:rPr>
          <w:sz w:val="20"/>
          <w:szCs w:val="20"/>
          <w:lang w:val="de-DE"/>
        </w:rPr>
        <w:t xml:space="preserve"> — die Idee: </w:t>
      </w:r>
      <w:r w:rsidR="00BC4AF2" w:rsidRPr="00B05CA7">
        <w:rPr>
          <w:rFonts w:hint="eastAsia"/>
          <w:sz w:val="20"/>
          <w:szCs w:val="20"/>
          <w:lang w:val="de-DE"/>
        </w:rPr>
        <w:t>発想</w:t>
      </w:r>
      <w:r w:rsidR="00BC4AF2" w:rsidRPr="00B05CA7">
        <w:rPr>
          <w:sz w:val="20"/>
          <w:szCs w:val="20"/>
          <w:lang w:val="de-DE"/>
        </w:rPr>
        <w:t xml:space="preserve"> </w:t>
      </w:r>
      <w:r w:rsidR="001F5AC5" w:rsidRPr="00B05CA7">
        <w:rPr>
          <w:sz w:val="20"/>
          <w:szCs w:val="20"/>
          <w:lang w:val="de-DE"/>
        </w:rPr>
        <w:t xml:space="preserve">(eine Idee haben: </w:t>
      </w:r>
      <w:r w:rsidR="001F5AC5" w:rsidRPr="00B05CA7">
        <w:rPr>
          <w:rFonts w:hint="eastAsia"/>
          <w:sz w:val="20"/>
          <w:szCs w:val="20"/>
          <w:lang w:val="de-DE"/>
        </w:rPr>
        <w:t>思い付く</w:t>
      </w:r>
      <w:r w:rsidR="001F5AC5" w:rsidRPr="00B05CA7">
        <w:rPr>
          <w:sz w:val="20"/>
          <w:szCs w:val="20"/>
          <w:lang w:val="de-DE"/>
        </w:rPr>
        <w:t>)</w:t>
      </w:r>
    </w:p>
    <w:p w:rsidR="00C86474" w:rsidRPr="00B05CA7" w:rsidRDefault="00C86474" w:rsidP="00676F9B">
      <w:pPr>
        <w:rPr>
          <w:sz w:val="20"/>
          <w:szCs w:val="20"/>
          <w:lang w:val="de-DE"/>
        </w:rPr>
      </w:pPr>
    </w:p>
    <w:p w:rsidR="00C86474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9. </w:t>
      </w:r>
      <w:r w:rsidR="00DA1D82" w:rsidRPr="00B05CA7">
        <w:rPr>
          <w:sz w:val="20"/>
          <w:szCs w:val="20"/>
          <w:lang w:val="de-DE"/>
        </w:rPr>
        <w:t xml:space="preserve">die Spitze: </w:t>
      </w:r>
      <w:r w:rsidR="00DA1D82" w:rsidRPr="00B05CA7">
        <w:rPr>
          <w:rFonts w:hint="eastAsia"/>
          <w:sz w:val="20"/>
          <w:szCs w:val="20"/>
          <w:lang w:val="de-DE"/>
        </w:rPr>
        <w:t>先端</w:t>
      </w:r>
      <w:r w:rsidR="006E24BA" w:rsidRPr="00B05CA7">
        <w:rPr>
          <w:sz w:val="20"/>
          <w:szCs w:val="20"/>
          <w:lang w:val="de-DE"/>
        </w:rPr>
        <w:t xml:space="preserve"> — bilden: (</w:t>
      </w:r>
      <w:r w:rsidR="006E24BA" w:rsidRPr="00B05CA7">
        <w:rPr>
          <w:rFonts w:hint="eastAsia"/>
          <w:sz w:val="20"/>
          <w:szCs w:val="20"/>
          <w:lang w:val="de-DE"/>
        </w:rPr>
        <w:t>ここでは</w:t>
      </w:r>
      <w:r w:rsidR="006E24BA" w:rsidRPr="00B05CA7">
        <w:rPr>
          <w:sz w:val="20"/>
          <w:szCs w:val="20"/>
          <w:lang w:val="de-DE"/>
        </w:rPr>
        <w:t xml:space="preserve">) </w:t>
      </w:r>
      <w:r w:rsidR="006E24BA" w:rsidRPr="00B05CA7">
        <w:rPr>
          <w:rFonts w:hint="eastAsia"/>
          <w:sz w:val="20"/>
          <w:szCs w:val="20"/>
          <w:lang w:val="de-DE"/>
        </w:rPr>
        <w:t>形成する</w:t>
      </w:r>
      <w:r w:rsidR="006E24BA" w:rsidRPr="00B05CA7">
        <w:rPr>
          <w:sz w:val="20"/>
          <w:szCs w:val="20"/>
          <w:lang w:val="de-DE"/>
        </w:rPr>
        <w:t xml:space="preserve"> — erbauen: errichten</w:t>
      </w:r>
      <w:r w:rsidR="006E24BA" w:rsidRPr="00B05CA7">
        <w:rPr>
          <w:rFonts w:hint="eastAsia"/>
          <w:sz w:val="20"/>
          <w:szCs w:val="20"/>
          <w:lang w:val="de-DE"/>
        </w:rPr>
        <w:t>の同義語</w:t>
      </w:r>
      <w:r w:rsidR="006E24BA" w:rsidRPr="00B05CA7">
        <w:rPr>
          <w:sz w:val="20"/>
          <w:szCs w:val="20"/>
          <w:lang w:val="de-DE"/>
        </w:rPr>
        <w:t xml:space="preserve"> — sakral: </w:t>
      </w:r>
      <w:r w:rsidR="00EE10D4" w:rsidRPr="00B05CA7">
        <w:rPr>
          <w:rFonts w:hint="eastAsia"/>
          <w:sz w:val="20"/>
          <w:szCs w:val="20"/>
          <w:lang w:val="de-DE"/>
        </w:rPr>
        <w:t>宗教的な</w:t>
      </w:r>
      <w:r w:rsidR="00EE10D4" w:rsidRPr="00B05CA7">
        <w:rPr>
          <w:sz w:val="20"/>
          <w:szCs w:val="20"/>
          <w:lang w:val="de-DE"/>
        </w:rPr>
        <w:t xml:space="preserve"> — die Kunst</w:t>
      </w:r>
      <w:r w:rsidR="004B4F38" w:rsidRPr="00B05CA7">
        <w:rPr>
          <w:sz w:val="20"/>
          <w:szCs w:val="20"/>
          <w:lang w:val="de-DE"/>
        </w:rPr>
        <w:t xml:space="preserve">: </w:t>
      </w:r>
      <w:r w:rsidR="004B4F38" w:rsidRPr="00B05CA7">
        <w:rPr>
          <w:rFonts w:hint="eastAsia"/>
          <w:sz w:val="20"/>
          <w:szCs w:val="20"/>
          <w:lang w:val="de-DE"/>
        </w:rPr>
        <w:t>芸術</w:t>
      </w:r>
      <w:r w:rsidR="00614E3F" w:rsidRPr="00B05CA7">
        <w:rPr>
          <w:sz w:val="20"/>
          <w:szCs w:val="20"/>
          <w:lang w:val="de-DE"/>
        </w:rPr>
        <w:t xml:space="preserve"> — der Mittelpunkt </w:t>
      </w:r>
      <w:r w:rsidR="00614E3F" w:rsidRPr="00B05CA7">
        <w:rPr>
          <w:rFonts w:hint="eastAsia"/>
          <w:sz w:val="20"/>
          <w:szCs w:val="20"/>
          <w:lang w:val="de-DE"/>
        </w:rPr>
        <w:t>中心（点）</w:t>
      </w:r>
    </w:p>
    <w:p w:rsidR="00950969" w:rsidRPr="00B05CA7" w:rsidRDefault="00950969" w:rsidP="00676F9B">
      <w:pPr>
        <w:rPr>
          <w:sz w:val="20"/>
          <w:szCs w:val="20"/>
          <w:lang w:val="de-DE"/>
        </w:rPr>
      </w:pPr>
    </w:p>
    <w:p w:rsidR="005A5235" w:rsidRPr="00B05CA7" w:rsidRDefault="00893D1B" w:rsidP="00676F9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10. </w:t>
      </w:r>
      <w:r w:rsidR="00950969" w:rsidRPr="00B05CA7">
        <w:rPr>
          <w:sz w:val="20"/>
          <w:szCs w:val="20"/>
          <w:lang w:val="de-DE"/>
        </w:rPr>
        <w:t>das Publikum: (</w:t>
      </w:r>
      <w:r w:rsidR="00950969" w:rsidRPr="00B05CA7">
        <w:rPr>
          <w:rFonts w:hint="eastAsia"/>
          <w:sz w:val="20"/>
          <w:szCs w:val="20"/>
          <w:lang w:val="de-DE"/>
        </w:rPr>
        <w:t>ここでは</w:t>
      </w:r>
      <w:r w:rsidR="00950969" w:rsidRPr="00B05CA7">
        <w:rPr>
          <w:sz w:val="20"/>
          <w:szCs w:val="20"/>
          <w:lang w:val="de-DE"/>
        </w:rPr>
        <w:t xml:space="preserve">) </w:t>
      </w:r>
      <w:r w:rsidR="00950969" w:rsidRPr="00B05CA7">
        <w:rPr>
          <w:rFonts w:hint="eastAsia"/>
          <w:sz w:val="20"/>
          <w:szCs w:val="20"/>
          <w:lang w:val="de-DE"/>
        </w:rPr>
        <w:t>観光客（段数でその全体を指す）</w:t>
      </w:r>
      <w:r w:rsidR="00950969" w:rsidRPr="00B05CA7">
        <w:rPr>
          <w:sz w:val="20"/>
          <w:szCs w:val="20"/>
          <w:lang w:val="de-DE"/>
        </w:rPr>
        <w:t xml:space="preserve"> — der Renner (</w:t>
      </w:r>
      <w:r w:rsidR="00950969" w:rsidRPr="00B05CA7">
        <w:rPr>
          <w:rFonts w:hint="eastAsia"/>
          <w:sz w:val="20"/>
          <w:szCs w:val="20"/>
          <w:lang w:val="de-DE"/>
        </w:rPr>
        <w:t>俗語</w:t>
      </w:r>
      <w:r w:rsidR="00950969" w:rsidRPr="00B05CA7">
        <w:rPr>
          <w:sz w:val="20"/>
          <w:szCs w:val="20"/>
          <w:lang w:val="de-DE"/>
        </w:rPr>
        <w:t xml:space="preserve">): </w:t>
      </w:r>
      <w:r w:rsidR="00950969" w:rsidRPr="00B05CA7">
        <w:rPr>
          <w:rFonts w:hint="eastAsia"/>
          <w:sz w:val="20"/>
          <w:szCs w:val="20"/>
          <w:lang w:val="de-DE"/>
        </w:rPr>
        <w:t>流行り物</w:t>
      </w:r>
      <w:r w:rsidR="00950969" w:rsidRPr="00B05CA7">
        <w:rPr>
          <w:sz w:val="20"/>
          <w:szCs w:val="20"/>
          <w:lang w:val="de-DE"/>
        </w:rPr>
        <w:t xml:space="preserve"> — archäologisch: </w:t>
      </w:r>
      <w:r w:rsidR="00950969" w:rsidRPr="00B05CA7">
        <w:rPr>
          <w:rFonts w:hint="eastAsia"/>
          <w:sz w:val="20"/>
          <w:szCs w:val="20"/>
          <w:lang w:val="de-DE"/>
        </w:rPr>
        <w:t>考古学の</w:t>
      </w:r>
      <w:r w:rsidR="00950969" w:rsidRPr="00B05CA7">
        <w:rPr>
          <w:sz w:val="20"/>
          <w:szCs w:val="20"/>
          <w:lang w:val="de-DE"/>
        </w:rPr>
        <w:t xml:space="preserve"> — der Fund: </w:t>
      </w:r>
      <w:r w:rsidR="00950969" w:rsidRPr="00B05CA7">
        <w:rPr>
          <w:rFonts w:hint="eastAsia"/>
          <w:sz w:val="20"/>
          <w:szCs w:val="20"/>
          <w:lang w:val="de-DE"/>
        </w:rPr>
        <w:t>発見物</w:t>
      </w:r>
      <w:r w:rsidR="00950969" w:rsidRPr="00B05CA7">
        <w:rPr>
          <w:sz w:val="20"/>
          <w:szCs w:val="20"/>
          <w:lang w:val="de-DE"/>
        </w:rPr>
        <w:t xml:space="preserve"> —</w:t>
      </w:r>
      <w:r w:rsidR="00950969" w:rsidRPr="00B05CA7">
        <w:rPr>
          <w:rFonts w:hint="eastAsia"/>
          <w:sz w:val="20"/>
          <w:szCs w:val="20"/>
          <w:lang w:val="de-DE"/>
        </w:rPr>
        <w:t xml:space="preserve"> </w:t>
      </w:r>
      <w:r w:rsidR="00950969" w:rsidRPr="00B05CA7">
        <w:rPr>
          <w:sz w:val="20"/>
          <w:szCs w:val="20"/>
          <w:lang w:val="de-DE"/>
        </w:rPr>
        <w:t xml:space="preserve">das Tor: </w:t>
      </w:r>
      <w:r w:rsidR="00950969" w:rsidRPr="00B05CA7">
        <w:rPr>
          <w:rFonts w:hint="eastAsia"/>
          <w:sz w:val="20"/>
          <w:szCs w:val="20"/>
          <w:lang w:val="de-DE"/>
        </w:rPr>
        <w:t>門</w:t>
      </w:r>
      <w:r w:rsidR="00950969" w:rsidRPr="00B05CA7">
        <w:rPr>
          <w:sz w:val="20"/>
          <w:szCs w:val="20"/>
          <w:lang w:val="de-DE"/>
        </w:rPr>
        <w:t xml:space="preserve"> — beeindrucken: </w:t>
      </w:r>
      <w:r w:rsidR="00950969" w:rsidRPr="00B05CA7">
        <w:rPr>
          <w:rFonts w:hint="eastAsia"/>
          <w:sz w:val="20"/>
          <w:szCs w:val="20"/>
          <w:lang w:val="de-DE"/>
        </w:rPr>
        <w:t>心を打つ</w:t>
      </w:r>
      <w:r w:rsidR="00950969" w:rsidRPr="00B05CA7">
        <w:rPr>
          <w:sz w:val="20"/>
          <w:szCs w:val="20"/>
          <w:lang w:val="de-DE"/>
        </w:rPr>
        <w:t xml:space="preserve"> — der Altar: </w:t>
      </w:r>
      <w:r w:rsidR="00950969" w:rsidRPr="00B05CA7">
        <w:rPr>
          <w:rFonts w:hint="eastAsia"/>
          <w:sz w:val="20"/>
          <w:szCs w:val="20"/>
          <w:lang w:val="de-DE"/>
        </w:rPr>
        <w:t>祭壇</w:t>
      </w:r>
      <w:r w:rsidR="00F50C6B" w:rsidRPr="00B05CA7">
        <w:rPr>
          <w:sz w:val="20"/>
          <w:szCs w:val="20"/>
          <w:lang w:val="de-DE"/>
        </w:rPr>
        <w:t xml:space="preserve"> — bestaunen: </w:t>
      </w:r>
      <w:r w:rsidR="00F50C6B" w:rsidRPr="00B05CA7">
        <w:rPr>
          <w:rFonts w:hint="eastAsia"/>
          <w:sz w:val="20"/>
          <w:szCs w:val="20"/>
          <w:lang w:val="de-DE"/>
        </w:rPr>
        <w:t>（何かを）</w:t>
      </w:r>
      <w:r w:rsidR="00E171B8">
        <w:rPr>
          <w:rFonts w:hint="eastAsia"/>
          <w:sz w:val="20"/>
          <w:szCs w:val="20"/>
          <w:lang w:val="de-DE"/>
        </w:rPr>
        <w:t>「こんなに素晴らしいものがある</w:t>
      </w:r>
      <w:proofErr w:type="gramStart"/>
      <w:r w:rsidR="00E171B8">
        <w:rPr>
          <w:rFonts w:hint="eastAsia"/>
          <w:sz w:val="20"/>
          <w:szCs w:val="20"/>
          <w:lang w:val="de-DE"/>
        </w:rPr>
        <w:t>ん</w:t>
      </w:r>
      <w:proofErr w:type="gramEnd"/>
      <w:r w:rsidR="00E171B8">
        <w:rPr>
          <w:rFonts w:hint="eastAsia"/>
          <w:sz w:val="20"/>
          <w:szCs w:val="20"/>
          <w:lang w:val="de-DE"/>
        </w:rPr>
        <w:t>だな」と思って眺める</w:t>
      </w:r>
    </w:p>
    <w:p w:rsidR="00BC0054" w:rsidRPr="00B05CA7" w:rsidRDefault="00BC0054" w:rsidP="00676F9B">
      <w:pPr>
        <w:rPr>
          <w:rFonts w:cs="ArialMT"/>
          <w:lang w:val="de-DE" w:bidi="en-US"/>
        </w:rPr>
      </w:pPr>
    </w:p>
    <w:sectPr w:rsidR="00BC0054" w:rsidRPr="00B05CA7" w:rsidSect="008D0984">
      <w:pgSz w:w="11900" w:h="16840"/>
      <w:pgMar w:top="964" w:right="1134" w:bottom="96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displayBackgroundShape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D"/>
    <w:rsid w:val="0000339F"/>
    <w:rsid w:val="000358BF"/>
    <w:rsid w:val="000403E4"/>
    <w:rsid w:val="000553E7"/>
    <w:rsid w:val="00061665"/>
    <w:rsid w:val="000958F3"/>
    <w:rsid w:val="000A3813"/>
    <w:rsid w:val="000B770B"/>
    <w:rsid w:val="000E484F"/>
    <w:rsid w:val="000F2111"/>
    <w:rsid w:val="00107E32"/>
    <w:rsid w:val="001229F0"/>
    <w:rsid w:val="001848A6"/>
    <w:rsid w:val="001B4ED4"/>
    <w:rsid w:val="001B5476"/>
    <w:rsid w:val="001E015C"/>
    <w:rsid w:val="001F5AC5"/>
    <w:rsid w:val="00225930"/>
    <w:rsid w:val="002541EC"/>
    <w:rsid w:val="00265CA8"/>
    <w:rsid w:val="0027571C"/>
    <w:rsid w:val="00276019"/>
    <w:rsid w:val="002C34E4"/>
    <w:rsid w:val="002E0971"/>
    <w:rsid w:val="002E5BE4"/>
    <w:rsid w:val="00333467"/>
    <w:rsid w:val="00395813"/>
    <w:rsid w:val="00431031"/>
    <w:rsid w:val="00443447"/>
    <w:rsid w:val="00447313"/>
    <w:rsid w:val="00457255"/>
    <w:rsid w:val="004B4F38"/>
    <w:rsid w:val="004E2677"/>
    <w:rsid w:val="004E619F"/>
    <w:rsid w:val="004F3A78"/>
    <w:rsid w:val="004F44A8"/>
    <w:rsid w:val="00550C6A"/>
    <w:rsid w:val="00581074"/>
    <w:rsid w:val="00587AC3"/>
    <w:rsid w:val="00594119"/>
    <w:rsid w:val="005A5235"/>
    <w:rsid w:val="005B28A0"/>
    <w:rsid w:val="005C1F4F"/>
    <w:rsid w:val="005F38F2"/>
    <w:rsid w:val="00614E3F"/>
    <w:rsid w:val="00627E32"/>
    <w:rsid w:val="00646D4B"/>
    <w:rsid w:val="00655BC8"/>
    <w:rsid w:val="00672692"/>
    <w:rsid w:val="0067273F"/>
    <w:rsid w:val="006743DC"/>
    <w:rsid w:val="00676F9B"/>
    <w:rsid w:val="00692373"/>
    <w:rsid w:val="00693268"/>
    <w:rsid w:val="00697AF8"/>
    <w:rsid w:val="006A51B2"/>
    <w:rsid w:val="006A5C4D"/>
    <w:rsid w:val="006D2840"/>
    <w:rsid w:val="006E24BA"/>
    <w:rsid w:val="006F6A72"/>
    <w:rsid w:val="0071315C"/>
    <w:rsid w:val="00746253"/>
    <w:rsid w:val="007D7B67"/>
    <w:rsid w:val="007F136A"/>
    <w:rsid w:val="00844641"/>
    <w:rsid w:val="00853A4F"/>
    <w:rsid w:val="00861A77"/>
    <w:rsid w:val="00874C57"/>
    <w:rsid w:val="00893D1B"/>
    <w:rsid w:val="008B20FB"/>
    <w:rsid w:val="008B7207"/>
    <w:rsid w:val="008D0984"/>
    <w:rsid w:val="00913B64"/>
    <w:rsid w:val="009310BC"/>
    <w:rsid w:val="00950969"/>
    <w:rsid w:val="00963E67"/>
    <w:rsid w:val="00964C76"/>
    <w:rsid w:val="0097191F"/>
    <w:rsid w:val="00976C72"/>
    <w:rsid w:val="00983702"/>
    <w:rsid w:val="00984B9F"/>
    <w:rsid w:val="0098526D"/>
    <w:rsid w:val="00994561"/>
    <w:rsid w:val="009B2FA6"/>
    <w:rsid w:val="00A02271"/>
    <w:rsid w:val="00A67348"/>
    <w:rsid w:val="00AD2A6B"/>
    <w:rsid w:val="00AF0CC2"/>
    <w:rsid w:val="00AF417B"/>
    <w:rsid w:val="00B05CA7"/>
    <w:rsid w:val="00B12C4C"/>
    <w:rsid w:val="00B52C33"/>
    <w:rsid w:val="00B55375"/>
    <w:rsid w:val="00B87E12"/>
    <w:rsid w:val="00BC0054"/>
    <w:rsid w:val="00BC4AF2"/>
    <w:rsid w:val="00BE1910"/>
    <w:rsid w:val="00BF68BD"/>
    <w:rsid w:val="00C65802"/>
    <w:rsid w:val="00C86474"/>
    <w:rsid w:val="00CA1004"/>
    <w:rsid w:val="00CA303C"/>
    <w:rsid w:val="00CA4580"/>
    <w:rsid w:val="00CC7B6E"/>
    <w:rsid w:val="00CE6581"/>
    <w:rsid w:val="00D6405C"/>
    <w:rsid w:val="00D67999"/>
    <w:rsid w:val="00DA1D82"/>
    <w:rsid w:val="00DB4082"/>
    <w:rsid w:val="00DC2ADB"/>
    <w:rsid w:val="00E171B8"/>
    <w:rsid w:val="00E42F55"/>
    <w:rsid w:val="00E77E1B"/>
    <w:rsid w:val="00E80E29"/>
    <w:rsid w:val="00ED0E1C"/>
    <w:rsid w:val="00EE10D4"/>
    <w:rsid w:val="00F2056C"/>
    <w:rsid w:val="00F2582F"/>
    <w:rsid w:val="00F35598"/>
    <w:rsid w:val="00F50C6B"/>
    <w:rsid w:val="00FB5125"/>
    <w:rsid w:val="00FC067B"/>
    <w:rsid w:val="00FD19E7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chartTrackingRefBased/>
  <w15:docId w15:val="{6050DC4F-9B48-2C4A-981D-B8B03308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C1F4F"/>
    <w:pPr>
      <w:widowControl/>
      <w:adjustRightInd/>
      <w:snapToGrid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C1F4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581074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C1F4F"/>
    <w:rPr>
      <w:rFonts w:ascii="ＭＳ 明朝" w:hAnsi="ＭＳ 明朝"/>
      <w:b/>
      <w:bCs/>
      <w:kern w:val="36"/>
      <w:sz w:val="48"/>
      <w:szCs w:val="48"/>
    </w:rPr>
  </w:style>
  <w:style w:type="character" w:customStyle="1" w:styleId="20">
    <w:name w:val="見出し 2 (文字)"/>
    <w:link w:val="2"/>
    <w:uiPriority w:val="9"/>
    <w:semiHidden/>
    <w:rsid w:val="005C1F4F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581074"/>
    <w:rPr>
      <w:rFonts w:ascii="Arial" w:eastAsia="ＭＳ ゴシック" w:hAnsi="Arial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81074"/>
    <w:pPr>
      <w:widowControl/>
      <w:adjustRightInd/>
      <w:snapToGrid/>
      <w:spacing w:before="100" w:beforeAutospacing="1" w:after="100" w:afterAutospacing="1"/>
      <w:jc w:val="left"/>
    </w:pPr>
    <w:rPr>
      <w:rFonts w:ascii="ＭＳ 明朝" w:hAnsi="ＭＳ 明朝"/>
      <w:color w:val="auto"/>
      <w:sz w:val="20"/>
      <w:szCs w:val="20"/>
    </w:rPr>
  </w:style>
  <w:style w:type="character" w:customStyle="1" w:styleId="apple-converted-space">
    <w:name w:val="apple-converted-space"/>
    <w:rsid w:val="00581074"/>
  </w:style>
  <w:style w:type="character" w:styleId="a3">
    <w:name w:val="Hyperlink"/>
    <w:uiPriority w:val="99"/>
    <w:semiHidden/>
    <w:unhideWhenUsed/>
    <w:rsid w:val="00581074"/>
    <w:rPr>
      <w:color w:val="0000FF"/>
      <w:u w:val="single"/>
    </w:rPr>
  </w:style>
  <w:style w:type="table" w:styleId="a4">
    <w:name w:val="Table Grid"/>
    <w:basedOn w:val="a1"/>
    <w:uiPriority w:val="59"/>
    <w:rsid w:val="0062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9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2011年５月27日ドイツ語</vt:lpstr>
    </vt:vector>
  </TitlesOfParts>
  <Manager/>
  <Company/>
  <LinksUpToDate>false</LinksUpToDate>
  <CharactersWithSpaces>5453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2011年５月27日ドイツ語</dc:title>
  <dc:subject/>
  <dc:creator>Gottschewski Hermann</dc:creator>
  <cp:keywords/>
  <dc:description/>
  <cp:lastModifiedBy>Microsoft Office User</cp:lastModifiedBy>
  <cp:revision>2</cp:revision>
  <cp:lastPrinted>2014-06-03T23:33:00Z</cp:lastPrinted>
  <dcterms:created xsi:type="dcterms:W3CDTF">2021-06-30T14:35:00Z</dcterms:created>
  <dcterms:modified xsi:type="dcterms:W3CDTF">2021-06-30T14:35:00Z</dcterms:modified>
  <cp:category/>
</cp:coreProperties>
</file>