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D6C093" w14:textId="77777777" w:rsidR="004E0C1C" w:rsidRPr="000A252E" w:rsidRDefault="004E0C1C" w:rsidP="004E0C1C">
      <w:pPr>
        <w:widowControl/>
        <w:jc w:val="left"/>
        <w:rPr>
          <w:rFonts w:ascii="ＭＳ ゴシック" w:eastAsia="ＭＳ ゴシック" w:hAnsi="ＭＳ ゴシック"/>
          <w:sz w:val="20"/>
          <w:szCs w:val="20"/>
        </w:rPr>
      </w:pPr>
      <w:r w:rsidRPr="0058396B">
        <w:rPr>
          <w:rFonts w:ascii="ＭＳ ゴシック" w:eastAsia="ＭＳ ゴシック" w:hAnsi="ＭＳ ゴシック" w:hint="eastAsia"/>
          <w:sz w:val="27"/>
          <w:szCs w:val="27"/>
        </w:rPr>
        <w:t>東京大学 2013年度冬学期　水曜日5限目</w:t>
      </w:r>
      <w:r w:rsidRPr="000A252E">
        <w:rPr>
          <w:rFonts w:ascii="ＭＳ ゴシック" w:eastAsia="ＭＳ ゴシック" w:hAnsi="ＭＳ ゴシック" w:hint="eastAsia"/>
          <w:sz w:val="27"/>
          <w:szCs w:val="27"/>
        </w:rPr>
        <w:br/>
        <w:t xml:space="preserve">　　教員名：Hermann Gottschewski</w:t>
      </w:r>
      <w:r w:rsidRPr="000A252E">
        <w:rPr>
          <w:rFonts w:ascii="ＭＳ ゴシック" w:eastAsia="ＭＳ ゴシック" w:hAnsi="ＭＳ ゴシック" w:hint="eastAsia"/>
          <w:sz w:val="27"/>
          <w:szCs w:val="27"/>
        </w:rPr>
        <w:br/>
        <w:t xml:space="preserve">　　連絡先：gottschewskiアットfusehime.c.u-tokyo.ac.jp</w:t>
      </w:r>
      <w:r w:rsidRPr="000A252E">
        <w:rPr>
          <w:rFonts w:ascii="ＭＳ ゴシック" w:eastAsia="ＭＳ ゴシック" w:hAnsi="ＭＳ ゴシック" w:hint="eastAsia"/>
          <w:sz w:val="27"/>
          <w:szCs w:val="27"/>
        </w:rPr>
        <w:br/>
        <w:t xml:space="preserve">　　科目名：</w:t>
      </w:r>
      <w:r w:rsidRPr="0058396B">
        <w:rPr>
          <w:rFonts w:ascii="ＭＳ ゴシック" w:eastAsia="ＭＳ ゴシック" w:hAnsi="ＭＳ ゴシック" w:hint="eastAsia"/>
          <w:sz w:val="27"/>
          <w:szCs w:val="27"/>
        </w:rPr>
        <w:t>比較文化論</w:t>
      </w:r>
      <w:r w:rsidRPr="000A252E">
        <w:rPr>
          <w:rFonts w:ascii="ＭＳ ゴシック" w:eastAsia="ＭＳ ゴシック" w:hAnsi="ＭＳ ゴシック" w:hint="eastAsia"/>
          <w:sz w:val="27"/>
          <w:szCs w:val="27"/>
        </w:rPr>
        <w:br/>
        <w:t xml:space="preserve">　　テーマ：西洋音楽の文化史</w:t>
      </w:r>
      <w:r w:rsidRPr="000A252E">
        <w:rPr>
          <w:rFonts w:ascii="ＭＳ ゴシック" w:eastAsia="ＭＳ ゴシック" w:hAnsi="ＭＳ ゴシック" w:cs="Lucida Console" w:hint="eastAsia"/>
          <w:sz w:val="27"/>
          <w:szCs w:val="27"/>
        </w:rPr>
        <w:t>―</w:t>
      </w:r>
      <w:r w:rsidRPr="000A252E">
        <w:rPr>
          <w:rFonts w:ascii="ＭＳ ゴシック" w:eastAsia="ＭＳ ゴシック" w:hAnsi="ＭＳ ゴシック" w:hint="eastAsia"/>
          <w:sz w:val="27"/>
          <w:szCs w:val="27"/>
        </w:rPr>
        <w:t>ドイツの音楽を中心に</w:t>
      </w:r>
    </w:p>
    <w:p w14:paraId="33CC0104" w14:textId="77777777" w:rsidR="00AE46A3" w:rsidRPr="00186CF2" w:rsidRDefault="00AE46A3" w:rsidP="00967ECD">
      <w:pPr>
        <w:adjustRightInd w:val="0"/>
        <w:snapToGrid w:val="0"/>
        <w:rPr>
          <w:color w:val="000000" w:themeColor="text1"/>
        </w:rPr>
      </w:pPr>
    </w:p>
    <w:p w14:paraId="344FC2E2" w14:textId="7A0AEFE0" w:rsidR="00AE46A3" w:rsidRDefault="00AE46A3" w:rsidP="00AE46A3">
      <w:pPr>
        <w:pStyle w:val="a4"/>
        <w:rPr>
          <w:color w:val="000000" w:themeColor="text1"/>
          <w:sz w:val="32"/>
        </w:rPr>
      </w:pPr>
      <w:r w:rsidRPr="00186CF2">
        <w:rPr>
          <w:rFonts w:hint="eastAsia"/>
          <w:color w:val="000000" w:themeColor="text1"/>
          <w:sz w:val="32"/>
        </w:rPr>
        <w:t>第</w:t>
      </w:r>
      <w:r w:rsidR="000810D1">
        <w:rPr>
          <w:rFonts w:hint="eastAsia"/>
          <w:color w:val="000000" w:themeColor="text1"/>
          <w:sz w:val="32"/>
          <w:lang w:eastAsia="ja-JP"/>
        </w:rPr>
        <w:t>７</w:t>
      </w:r>
      <w:r w:rsidRPr="00186CF2">
        <w:rPr>
          <w:rFonts w:hint="eastAsia"/>
          <w:color w:val="000000" w:themeColor="text1"/>
          <w:sz w:val="32"/>
        </w:rPr>
        <w:t>回（</w:t>
      </w:r>
      <w:r w:rsidRPr="00186CF2">
        <w:rPr>
          <w:color w:val="000000" w:themeColor="text1"/>
          <w:sz w:val="32"/>
        </w:rPr>
        <w:t>2013/1</w:t>
      </w:r>
      <w:r w:rsidR="000810D1">
        <w:rPr>
          <w:color w:val="000000" w:themeColor="text1"/>
          <w:sz w:val="32"/>
        </w:rPr>
        <w:t>2</w:t>
      </w:r>
      <w:r w:rsidRPr="00186CF2">
        <w:rPr>
          <w:color w:val="000000" w:themeColor="text1"/>
          <w:sz w:val="32"/>
        </w:rPr>
        <w:t>/</w:t>
      </w:r>
      <w:r w:rsidR="000810D1">
        <w:rPr>
          <w:color w:val="000000" w:themeColor="text1"/>
          <w:sz w:val="32"/>
        </w:rPr>
        <w:t>0</w:t>
      </w:r>
      <w:r w:rsidR="002C3969">
        <w:rPr>
          <w:color w:val="000000" w:themeColor="text1"/>
          <w:sz w:val="32"/>
        </w:rPr>
        <w:t>4</w:t>
      </w:r>
      <w:r w:rsidRPr="00186CF2">
        <w:rPr>
          <w:rFonts w:hint="eastAsia"/>
          <w:color w:val="000000" w:themeColor="text1"/>
          <w:sz w:val="32"/>
        </w:rPr>
        <w:t>）</w:t>
      </w:r>
    </w:p>
    <w:p w14:paraId="46383B6C" w14:textId="77777777" w:rsidR="00186CF2" w:rsidRPr="00186CF2" w:rsidRDefault="00186CF2" w:rsidP="00967ECD">
      <w:pPr>
        <w:adjustRightInd w:val="0"/>
        <w:snapToGrid w:val="0"/>
      </w:pPr>
    </w:p>
    <w:p w14:paraId="09C8012B" w14:textId="58E1876A" w:rsidR="00F57ADC" w:rsidRPr="003A43D3" w:rsidRDefault="00F57ADC" w:rsidP="00AE46A3">
      <w:pPr>
        <w:widowControl/>
        <w:autoSpaceDE w:val="0"/>
        <w:autoSpaceDN w:val="0"/>
        <w:jc w:val="left"/>
        <w:rPr>
          <w:color w:val="000000" w:themeColor="text1"/>
          <w:sz w:val="28"/>
          <w:szCs w:val="28"/>
          <w:lang w:val="de-DE"/>
        </w:rPr>
      </w:pPr>
      <w:r w:rsidRPr="00F57ADC">
        <w:rPr>
          <w:rFonts w:hint="eastAsia"/>
          <w:color w:val="000000" w:themeColor="text1"/>
          <w:sz w:val="28"/>
          <w:szCs w:val="28"/>
          <w:lang w:val="de-DE"/>
        </w:rPr>
        <w:t>19</w:t>
      </w:r>
      <w:r w:rsidRPr="00F57ADC">
        <w:rPr>
          <w:rFonts w:hint="eastAsia"/>
          <w:color w:val="000000" w:themeColor="text1"/>
          <w:sz w:val="28"/>
          <w:szCs w:val="28"/>
          <w:lang w:val="de-DE"/>
        </w:rPr>
        <w:t>世紀末・</w:t>
      </w:r>
      <w:r w:rsidRPr="00F57ADC">
        <w:rPr>
          <w:rFonts w:hint="eastAsia"/>
          <w:color w:val="000000" w:themeColor="text1"/>
          <w:sz w:val="28"/>
          <w:szCs w:val="28"/>
          <w:lang w:val="de-DE"/>
        </w:rPr>
        <w:t>20</w:t>
      </w:r>
      <w:r w:rsidRPr="00F57ADC">
        <w:rPr>
          <w:rFonts w:hint="eastAsia"/>
          <w:color w:val="000000" w:themeColor="text1"/>
          <w:sz w:val="28"/>
          <w:szCs w:val="28"/>
          <w:lang w:val="de-DE"/>
        </w:rPr>
        <w:t>世紀初頭の音楽（調性の危機を中心に）</w:t>
      </w:r>
    </w:p>
    <w:p w14:paraId="58FA54C5" w14:textId="1A92DB19" w:rsidR="002E7D0F" w:rsidRPr="00AE5370" w:rsidRDefault="00B6001E" w:rsidP="00AE5370">
      <w:pPr>
        <w:adjustRightInd w:val="0"/>
        <w:snapToGrid w:val="0"/>
        <w:spacing w:line="360" w:lineRule="exact"/>
        <w:rPr>
          <w:sz w:val="24"/>
          <w:lang w:val="de-DE"/>
        </w:rPr>
      </w:pPr>
      <w:r w:rsidRPr="00AE5370">
        <w:rPr>
          <w:rFonts w:hint="eastAsia"/>
          <w:sz w:val="24"/>
          <w:lang w:val="de-DE"/>
        </w:rPr>
        <w:t>前置き</w:t>
      </w:r>
      <w:r w:rsidR="002E7D0F" w:rsidRPr="00AE5370">
        <w:rPr>
          <w:rFonts w:hint="eastAsia"/>
          <w:sz w:val="24"/>
          <w:lang w:val="de-DE"/>
        </w:rPr>
        <w:t>（が長いが、、、）</w:t>
      </w:r>
    </w:p>
    <w:p w14:paraId="34570C6A" w14:textId="77777777" w:rsidR="002E7D0F" w:rsidRPr="00AE5370" w:rsidRDefault="002E7D0F" w:rsidP="00AE5370">
      <w:pPr>
        <w:adjustRightInd w:val="0"/>
        <w:snapToGrid w:val="0"/>
        <w:spacing w:line="360" w:lineRule="exact"/>
        <w:rPr>
          <w:sz w:val="24"/>
          <w:lang w:val="de-DE"/>
        </w:rPr>
      </w:pPr>
    </w:p>
    <w:p w14:paraId="4237797E" w14:textId="7F4CA851" w:rsidR="00863AB7" w:rsidRPr="00AE5370" w:rsidRDefault="00B6001E" w:rsidP="00967ECD">
      <w:pPr>
        <w:adjustRightInd w:val="0"/>
        <w:snapToGrid w:val="0"/>
        <w:spacing w:line="340" w:lineRule="exact"/>
        <w:rPr>
          <w:sz w:val="24"/>
          <w:lang w:val="de-DE"/>
        </w:rPr>
      </w:pPr>
      <w:r w:rsidRPr="00AE5370">
        <w:rPr>
          <w:rFonts w:hint="eastAsia"/>
          <w:sz w:val="24"/>
          <w:lang w:val="de-DE"/>
        </w:rPr>
        <w:t>「調性の危機」を話すためにはまず調性（英</w:t>
      </w:r>
      <w:r w:rsidRPr="00AE5370">
        <w:rPr>
          <w:sz w:val="24"/>
          <w:lang w:val="de-DE"/>
        </w:rPr>
        <w:t>tonality</w:t>
      </w:r>
      <w:r w:rsidRPr="00AE5370">
        <w:rPr>
          <w:rFonts w:hint="eastAsia"/>
          <w:sz w:val="24"/>
          <w:lang w:val="de-DE"/>
        </w:rPr>
        <w:t>、独</w:t>
      </w:r>
      <w:r w:rsidRPr="00AE5370">
        <w:rPr>
          <w:sz w:val="24"/>
          <w:lang w:val="de-DE"/>
        </w:rPr>
        <w:t>Tonalität</w:t>
      </w:r>
      <w:r w:rsidRPr="00AE5370">
        <w:rPr>
          <w:rFonts w:hint="eastAsia"/>
          <w:sz w:val="24"/>
          <w:lang w:val="de-DE"/>
        </w:rPr>
        <w:t>、仏</w:t>
      </w:r>
      <w:r w:rsidRPr="00AE5370">
        <w:rPr>
          <w:sz w:val="24"/>
          <w:lang w:val="de-DE"/>
        </w:rPr>
        <w:t>tonalité</w:t>
      </w:r>
      <w:r w:rsidRPr="00AE5370">
        <w:rPr>
          <w:rFonts w:hint="eastAsia"/>
          <w:sz w:val="24"/>
          <w:lang w:val="de-DE"/>
        </w:rPr>
        <w:t>）の定義が必要になるだろう。しかしその場合には「調性の危機」を</w:t>
      </w:r>
      <w:r w:rsidRPr="00AE5370">
        <w:rPr>
          <w:rFonts w:hint="eastAsia"/>
          <w:sz w:val="24"/>
          <w:em w:val="dot"/>
          <w:lang w:val="de-DE"/>
        </w:rPr>
        <w:t>歴史的事実の一つ</w:t>
      </w:r>
      <w:r w:rsidRPr="00AE5370">
        <w:rPr>
          <w:rFonts w:hint="eastAsia"/>
          <w:sz w:val="24"/>
          <w:lang w:val="de-DE"/>
        </w:rPr>
        <w:t>として扱わなければならない。従って、現在の立場から</w:t>
      </w:r>
      <w:r w:rsidR="000B1838">
        <w:rPr>
          <w:rFonts w:hint="eastAsia"/>
          <w:sz w:val="24"/>
          <w:lang w:val="de-DE"/>
        </w:rPr>
        <w:t>調性という概念を理解するのに</w:t>
      </w:r>
      <w:r w:rsidRPr="00AE5370">
        <w:rPr>
          <w:rFonts w:hint="eastAsia"/>
          <w:sz w:val="24"/>
          <w:lang w:val="de-DE"/>
        </w:rPr>
        <w:t>一番合理的と思われる思想体系から論じるのではなく、その概念を</w:t>
      </w:r>
      <w:r w:rsidRPr="00D16D63">
        <w:rPr>
          <w:rFonts w:hint="eastAsia"/>
          <w:sz w:val="24"/>
          <w:em w:val="dot"/>
          <w:lang w:val="de-DE"/>
        </w:rPr>
        <w:t>歴史的に</w:t>
      </w:r>
      <w:r w:rsidRPr="00AE5370">
        <w:rPr>
          <w:rFonts w:hint="eastAsia"/>
          <w:sz w:val="24"/>
          <w:lang w:val="de-DE"/>
        </w:rPr>
        <w:t>語らなければならない。</w:t>
      </w:r>
      <w:r w:rsidR="00863AB7" w:rsidRPr="00AE5370">
        <w:rPr>
          <w:rFonts w:hint="eastAsia"/>
          <w:sz w:val="24"/>
          <w:lang w:val="de-DE"/>
        </w:rPr>
        <w:t>つまり調性そのものだけではなく、</w:t>
      </w:r>
      <w:r w:rsidR="00863AB7" w:rsidRPr="00AE5370">
        <w:rPr>
          <w:rFonts w:hint="eastAsia"/>
          <w:sz w:val="24"/>
          <w:em w:val="dot"/>
          <w:lang w:val="de-DE"/>
        </w:rPr>
        <w:t>調性の概念自体</w:t>
      </w:r>
      <w:r w:rsidR="00863AB7" w:rsidRPr="00AE5370">
        <w:rPr>
          <w:rFonts w:hint="eastAsia"/>
          <w:sz w:val="24"/>
          <w:lang w:val="de-DE"/>
        </w:rPr>
        <w:t>を</w:t>
      </w:r>
      <w:r w:rsidR="00863AB7" w:rsidRPr="00AE5370">
        <w:rPr>
          <w:rFonts w:hint="eastAsia"/>
          <w:sz w:val="24"/>
          <w:em w:val="dot"/>
          <w:lang w:val="de-DE"/>
        </w:rPr>
        <w:t>歴史的に変化するもの</w:t>
      </w:r>
      <w:r w:rsidR="00863AB7" w:rsidRPr="00AE5370">
        <w:rPr>
          <w:rFonts w:hint="eastAsia"/>
          <w:sz w:val="24"/>
          <w:lang w:val="de-DE"/>
        </w:rPr>
        <w:t>として扱うので、</w:t>
      </w:r>
      <w:r w:rsidR="00163A73">
        <w:rPr>
          <w:rFonts w:hint="eastAsia"/>
          <w:sz w:val="24"/>
          <w:lang w:val="de-DE"/>
        </w:rPr>
        <w:t>全ての時代に対応できる</w:t>
      </w:r>
      <w:r w:rsidR="00863AB7" w:rsidRPr="00AE5370">
        <w:rPr>
          <w:rFonts w:hint="eastAsia"/>
          <w:sz w:val="24"/>
          <w:lang w:val="de-DE"/>
        </w:rPr>
        <w:t>一貫した定義はもとよりありえないこととなる。しかしここでは便宜のために三つの定義を</w:t>
      </w:r>
      <w:r w:rsidR="00BA4ABF">
        <w:rPr>
          <w:rFonts w:hint="eastAsia"/>
          <w:sz w:val="24"/>
          <w:lang w:val="de-DE"/>
        </w:rPr>
        <w:t>まず設定したい</w:t>
      </w:r>
      <w:r w:rsidR="00863AB7" w:rsidRPr="00AE5370">
        <w:rPr>
          <w:rFonts w:hint="eastAsia"/>
          <w:sz w:val="24"/>
          <w:lang w:val="de-DE"/>
        </w:rPr>
        <w:t>。</w:t>
      </w:r>
    </w:p>
    <w:p w14:paraId="0EEC1E8F" w14:textId="77777777" w:rsidR="002E7D0F" w:rsidRPr="00AE5370" w:rsidRDefault="002E7D0F" w:rsidP="00967ECD">
      <w:pPr>
        <w:adjustRightInd w:val="0"/>
        <w:snapToGrid w:val="0"/>
        <w:spacing w:line="240" w:lineRule="exact"/>
        <w:rPr>
          <w:sz w:val="24"/>
          <w:lang w:val="de-DE"/>
        </w:rPr>
      </w:pPr>
    </w:p>
    <w:p w14:paraId="39453A9F" w14:textId="3058BC9B" w:rsidR="002E7D0F" w:rsidRPr="00AE5370" w:rsidRDefault="00863AB7" w:rsidP="00967ECD">
      <w:pPr>
        <w:adjustRightInd w:val="0"/>
        <w:snapToGrid w:val="0"/>
        <w:spacing w:line="340" w:lineRule="exact"/>
        <w:rPr>
          <w:sz w:val="24"/>
          <w:lang w:val="de-DE"/>
        </w:rPr>
      </w:pPr>
      <w:r w:rsidRPr="008667E9">
        <w:rPr>
          <w:rFonts w:hint="eastAsia"/>
          <w:sz w:val="24"/>
          <w:bdr w:val="single" w:sz="4" w:space="0" w:color="auto"/>
          <w:lang w:val="de-DE"/>
        </w:rPr>
        <w:t>１</w:t>
      </w:r>
      <w:r w:rsidRPr="00AE5370">
        <w:rPr>
          <w:rFonts w:hint="eastAsia"/>
          <w:sz w:val="24"/>
          <w:em w:val="dot"/>
          <w:lang w:val="de-DE"/>
        </w:rPr>
        <w:t>もっとも広義では、調性は一つの音組織の中で、音高の相互関係の原理を指す</w:t>
      </w:r>
      <w:r w:rsidRPr="00AE5370">
        <w:rPr>
          <w:rFonts w:hint="eastAsia"/>
          <w:sz w:val="24"/>
          <w:lang w:val="de-DE"/>
        </w:rPr>
        <w:t>。この場合の「</w:t>
      </w:r>
      <w:r w:rsidRPr="00AE5370">
        <w:rPr>
          <w:sz w:val="24"/>
          <w:lang w:val="de-DE"/>
        </w:rPr>
        <w:ruby>
          <w:rubyPr>
            <w:rubyAlign w:val="distributeSpace"/>
            <w:hps w:val="10"/>
            <w:hpsRaise w:val="18"/>
            <w:hpsBaseText w:val="24"/>
            <w:lid w:val="ja-JP"/>
          </w:rubyPr>
          <w:rt>
            <w:r w:rsidR="00863AB7" w:rsidRPr="00AE5370">
              <w:rPr>
                <w:rFonts w:ascii="ＭＳ 明朝" w:hAnsi="ＭＳ 明朝" w:hint="eastAsia"/>
                <w:sz w:val="24"/>
                <w:lang w:val="de-DE"/>
              </w:rPr>
              <w:t>おんそしき</w:t>
            </w:r>
          </w:rt>
          <w:rubyBase>
            <w:r w:rsidR="00863AB7" w:rsidRPr="00AE5370">
              <w:rPr>
                <w:rFonts w:hint="eastAsia"/>
                <w:sz w:val="24"/>
                <w:lang w:val="de-DE"/>
              </w:rPr>
              <w:t>音組織</w:t>
            </w:r>
          </w:rubyBase>
        </w:ruby>
      </w:r>
      <w:r w:rsidRPr="00AE5370">
        <w:rPr>
          <w:rFonts w:hint="eastAsia"/>
          <w:sz w:val="24"/>
          <w:lang w:val="de-DE"/>
        </w:rPr>
        <w:t>」（独</w:t>
      </w:r>
      <w:r w:rsidRPr="00AE5370">
        <w:rPr>
          <w:sz w:val="24"/>
          <w:lang w:val="de-DE"/>
        </w:rPr>
        <w:t>Tonsystem</w:t>
      </w:r>
      <w:r w:rsidRPr="00AE5370">
        <w:rPr>
          <w:rFonts w:hint="eastAsia"/>
          <w:sz w:val="24"/>
          <w:lang w:val="de-DE"/>
        </w:rPr>
        <w:t>）は特定の音楽に使われる</w:t>
      </w:r>
      <w:r w:rsidRPr="00AE5370">
        <w:rPr>
          <w:sz w:val="24"/>
          <w:lang w:val="de-DE"/>
        </w:rPr>
        <w:ruby>
          <w:rubyPr>
            <w:rubyAlign w:val="distributeSpace"/>
            <w:hps w:val="10"/>
            <w:hpsRaise w:val="18"/>
            <w:hpsBaseText w:val="24"/>
            <w:lid w:val="ja-JP"/>
          </w:rubyPr>
          <w:rt>
            <w:r w:rsidR="00863AB7" w:rsidRPr="00AE5370">
              <w:rPr>
                <w:rFonts w:ascii="ＭＳ 明朝" w:hAnsi="ＭＳ 明朝" w:hint="eastAsia"/>
                <w:sz w:val="24"/>
                <w:lang w:val="de-DE"/>
              </w:rPr>
              <w:t>おんこう</w:t>
            </w:r>
          </w:rt>
          <w:rubyBase>
            <w:r w:rsidR="00863AB7" w:rsidRPr="00AE5370">
              <w:rPr>
                <w:rFonts w:hint="eastAsia"/>
                <w:sz w:val="24"/>
                <w:lang w:val="de-DE"/>
              </w:rPr>
              <w:t>音高</w:t>
            </w:r>
          </w:rubyBase>
        </w:ruby>
      </w:r>
      <w:r w:rsidRPr="00AE5370">
        <w:rPr>
          <w:rFonts w:hint="eastAsia"/>
          <w:sz w:val="24"/>
          <w:lang w:val="de-DE"/>
        </w:rPr>
        <w:t>（ピッチ）とその相互関係を指す。「音組織」という単語には、音の相互関係には何かの原理があるということが暗示されている。従って</w:t>
      </w:r>
      <w:r w:rsidR="002E7D0F" w:rsidRPr="00AE5370">
        <w:rPr>
          <w:rFonts w:hint="eastAsia"/>
          <w:sz w:val="24"/>
          <w:lang w:val="de-DE"/>
        </w:rPr>
        <w:t>この広義の概念によれば、何かの音組織に基づいている音楽は調性音楽である。それには例えば日本の伝統音楽も含まれる。また、一般的に「無調</w:t>
      </w:r>
      <w:r w:rsidR="002E7D0F" w:rsidRPr="00AE5370">
        <w:rPr>
          <w:sz w:val="24"/>
          <w:lang w:val="de-DE"/>
        </w:rPr>
        <w:t>[</w:t>
      </w:r>
      <w:r w:rsidR="002E7D0F" w:rsidRPr="00AE5370">
        <w:rPr>
          <w:rFonts w:hint="eastAsia"/>
          <w:sz w:val="24"/>
          <w:lang w:val="de-DE"/>
        </w:rPr>
        <w:t>性</w:t>
      </w:r>
      <w:r w:rsidR="002E7D0F" w:rsidRPr="00AE5370">
        <w:rPr>
          <w:sz w:val="24"/>
          <w:lang w:val="de-DE"/>
        </w:rPr>
        <w:t>]</w:t>
      </w:r>
      <w:r w:rsidR="002E7D0F" w:rsidRPr="00AE5370">
        <w:rPr>
          <w:rFonts w:hint="eastAsia"/>
          <w:sz w:val="24"/>
          <w:lang w:val="de-DE"/>
        </w:rPr>
        <w:t>音楽」と呼ばれる十二音技法の作品（シェーンベルクを中心とする「新ウィーン楽派」から発生した</w:t>
      </w:r>
      <w:r w:rsidR="002E7D0F" w:rsidRPr="00AE5370">
        <w:rPr>
          <w:sz w:val="24"/>
          <w:lang w:val="de-DE"/>
        </w:rPr>
        <w:t>20</w:t>
      </w:r>
      <w:r w:rsidR="002E7D0F" w:rsidRPr="00AE5370">
        <w:rPr>
          <w:rFonts w:hint="eastAsia"/>
          <w:sz w:val="24"/>
          <w:lang w:val="de-DE"/>
        </w:rPr>
        <w:t>世紀の音楽）も、この広義では調性音楽に含まれる。シェーンベルク自身はこういう広義の考え方の支持者で、十二音技法の曲が無調性だという解釈に賛成できなかった。</w:t>
      </w:r>
    </w:p>
    <w:p w14:paraId="54BD4B16" w14:textId="77777777" w:rsidR="00967ECD" w:rsidRPr="00AE5370" w:rsidRDefault="00967ECD" w:rsidP="00967ECD">
      <w:pPr>
        <w:adjustRightInd w:val="0"/>
        <w:snapToGrid w:val="0"/>
        <w:spacing w:line="240" w:lineRule="exact"/>
        <w:rPr>
          <w:sz w:val="24"/>
          <w:lang w:val="de-DE"/>
        </w:rPr>
      </w:pPr>
    </w:p>
    <w:p w14:paraId="736B6CD6" w14:textId="0EA60318" w:rsidR="002E7D0F" w:rsidRPr="00AE5370" w:rsidRDefault="002E7D0F" w:rsidP="00967ECD">
      <w:pPr>
        <w:adjustRightInd w:val="0"/>
        <w:snapToGrid w:val="0"/>
        <w:spacing w:line="340" w:lineRule="exact"/>
        <w:rPr>
          <w:sz w:val="24"/>
          <w:lang w:val="de-DE"/>
        </w:rPr>
      </w:pPr>
      <w:r w:rsidRPr="008667E9">
        <w:rPr>
          <w:rFonts w:hint="eastAsia"/>
          <w:sz w:val="24"/>
          <w:bdr w:val="single" w:sz="4" w:space="0" w:color="auto"/>
          <w:lang w:val="de-DE"/>
        </w:rPr>
        <w:t>２</w:t>
      </w:r>
      <w:r w:rsidRPr="00AE5370">
        <w:rPr>
          <w:rFonts w:hint="eastAsia"/>
          <w:sz w:val="24"/>
          <w:em w:val="dot"/>
          <w:lang w:val="de-DE"/>
        </w:rPr>
        <w:t>より一般的な広義の解釈では、調性は一つの音組織の中で</w:t>
      </w:r>
      <w:r w:rsidR="00AE5370" w:rsidRPr="00AE5370">
        <w:rPr>
          <w:rFonts w:hint="eastAsia"/>
          <w:sz w:val="24"/>
          <w:em w:val="dot"/>
          <w:lang w:val="de-DE"/>
        </w:rPr>
        <w:t>、</w:t>
      </w:r>
      <w:r w:rsidRPr="00AE5370">
        <w:rPr>
          <w:rFonts w:hint="eastAsia"/>
          <w:sz w:val="24"/>
          <w:em w:val="dot"/>
          <w:lang w:val="de-DE"/>
        </w:rPr>
        <w:t>音高の従属性（上下関係）を意味する</w:t>
      </w:r>
      <w:r w:rsidRPr="00AE5370">
        <w:rPr>
          <w:rFonts w:hint="eastAsia"/>
          <w:sz w:val="24"/>
          <w:lang w:val="de-DE"/>
        </w:rPr>
        <w:t>。この意味での調性音楽には大体</w:t>
      </w:r>
      <w:r w:rsidRPr="00AE5370">
        <w:rPr>
          <w:rFonts w:hint="eastAsia"/>
          <w:sz w:val="24"/>
          <w:em w:val="dot"/>
          <w:lang w:val="de-DE"/>
        </w:rPr>
        <w:t>主音</w:t>
      </w:r>
      <w:r w:rsidRPr="00AE5370">
        <w:rPr>
          <w:rFonts w:hint="eastAsia"/>
          <w:sz w:val="24"/>
          <w:lang w:val="de-DE"/>
        </w:rPr>
        <w:t>、</w:t>
      </w:r>
      <w:r w:rsidRPr="00AE5370">
        <w:rPr>
          <w:rFonts w:hint="eastAsia"/>
          <w:sz w:val="24"/>
          <w:em w:val="dot"/>
          <w:lang w:val="de-DE"/>
        </w:rPr>
        <w:t>終止音</w:t>
      </w:r>
      <w:r w:rsidRPr="00AE5370">
        <w:rPr>
          <w:rFonts w:hint="eastAsia"/>
          <w:sz w:val="24"/>
          <w:lang w:val="de-DE"/>
        </w:rPr>
        <w:t>、</w:t>
      </w:r>
      <w:r w:rsidRPr="00AE5370">
        <w:rPr>
          <w:rFonts w:hint="eastAsia"/>
          <w:sz w:val="24"/>
          <w:em w:val="dot"/>
          <w:lang w:val="de-DE"/>
        </w:rPr>
        <w:t>中心音</w:t>
      </w:r>
      <w:r w:rsidRPr="00AE5370">
        <w:rPr>
          <w:rFonts w:hint="eastAsia"/>
          <w:sz w:val="24"/>
          <w:lang w:val="de-DE"/>
        </w:rPr>
        <w:t>などと呼ばれる、上下関係で一番上位に位置する音が存在する。（ただしそういう音が複数存在したり、移動したりする例もこの意味での調性音楽に含めることができる。）この意味では</w:t>
      </w:r>
      <w:r w:rsidR="00AE5370" w:rsidRPr="00AE5370">
        <w:rPr>
          <w:rFonts w:hint="eastAsia"/>
          <w:sz w:val="24"/>
          <w:lang w:val="de-DE"/>
        </w:rPr>
        <w:t>教会旋法によるグレゴリオ聖歌、日本の伝統音楽の旋律等が調性音楽の概念に含まれるが、音高の従属性を否定する十二音技法は含まれない。</w:t>
      </w:r>
    </w:p>
    <w:p w14:paraId="7CF65BD6" w14:textId="77777777" w:rsidR="00967ECD" w:rsidRPr="00AE5370" w:rsidRDefault="00967ECD" w:rsidP="00967ECD">
      <w:pPr>
        <w:adjustRightInd w:val="0"/>
        <w:snapToGrid w:val="0"/>
        <w:spacing w:line="240" w:lineRule="exact"/>
        <w:rPr>
          <w:sz w:val="24"/>
          <w:lang w:val="de-DE"/>
        </w:rPr>
      </w:pPr>
    </w:p>
    <w:p w14:paraId="29F8C3D0" w14:textId="77777777" w:rsidR="00801E20" w:rsidRPr="00AE5370" w:rsidRDefault="00AE5370" w:rsidP="00801E20">
      <w:pPr>
        <w:adjustRightInd w:val="0"/>
        <w:snapToGrid w:val="0"/>
        <w:spacing w:line="360" w:lineRule="exact"/>
        <w:rPr>
          <w:sz w:val="24"/>
          <w:lang w:val="de-DE"/>
        </w:rPr>
      </w:pPr>
      <w:r w:rsidRPr="008667E9">
        <w:rPr>
          <w:rFonts w:hint="eastAsia"/>
          <w:sz w:val="24"/>
          <w:bdr w:val="single" w:sz="4" w:space="0" w:color="auto"/>
          <w:lang w:val="de-DE"/>
        </w:rPr>
        <w:t>３</w:t>
      </w:r>
      <w:r w:rsidRPr="00AE5370">
        <w:rPr>
          <w:rFonts w:hint="eastAsia"/>
          <w:sz w:val="24"/>
          <w:em w:val="dot"/>
          <w:lang w:val="de-DE"/>
        </w:rPr>
        <w:t>もっとも狭義では、調性は近代西洋音楽の長調・短調の音組織に見られる特定の音高の従属性を意味する</w:t>
      </w:r>
      <w:r w:rsidRPr="00AE5370">
        <w:rPr>
          <w:rFonts w:hint="eastAsia"/>
          <w:sz w:val="24"/>
          <w:lang w:val="de-DE"/>
        </w:rPr>
        <w:t>。それを代表する音楽理論としては主にフーゴ・リーマン（</w:t>
      </w:r>
      <w:r w:rsidRPr="00AE5370">
        <w:rPr>
          <w:sz w:val="24"/>
          <w:lang w:val="de-DE"/>
        </w:rPr>
        <w:t>Hugo Riemann, 1849–1919</w:t>
      </w:r>
      <w:r w:rsidRPr="00AE5370">
        <w:rPr>
          <w:rFonts w:hint="eastAsia"/>
          <w:sz w:val="24"/>
          <w:lang w:val="de-DE"/>
        </w:rPr>
        <w:t>）の機能和声論とハインリヒ・シェンカー（</w:t>
      </w:r>
      <w:r w:rsidRPr="00AE5370">
        <w:rPr>
          <w:sz w:val="24"/>
          <w:lang w:val="de-DE"/>
        </w:rPr>
        <w:t>Heinrich Schenker, 1868–1935</w:t>
      </w:r>
      <w:r w:rsidRPr="00AE5370">
        <w:rPr>
          <w:rFonts w:hint="eastAsia"/>
          <w:sz w:val="24"/>
          <w:lang w:val="de-DE"/>
        </w:rPr>
        <w:t>）の根本構造理論が挙げられる。この狭義の定義に従えば中世音楽や非西洋の伝統音楽等</w:t>
      </w:r>
      <w:r w:rsidR="00AD069A">
        <w:rPr>
          <w:rFonts w:hint="eastAsia"/>
          <w:sz w:val="24"/>
          <w:lang w:val="de-DE"/>
        </w:rPr>
        <w:t>は</w:t>
      </w:r>
      <w:r w:rsidRPr="00AE5370">
        <w:rPr>
          <w:rFonts w:hint="eastAsia"/>
          <w:sz w:val="24"/>
          <w:lang w:val="de-DE"/>
        </w:rPr>
        <w:t>調性音楽に含まれないことになる。</w:t>
      </w:r>
    </w:p>
    <w:p w14:paraId="79DF9EC5" w14:textId="7BF7A08B" w:rsidR="00AE5370" w:rsidRPr="00AE5370" w:rsidRDefault="00AE5370" w:rsidP="00967ECD">
      <w:pPr>
        <w:adjustRightInd w:val="0"/>
        <w:snapToGrid w:val="0"/>
        <w:spacing w:line="340" w:lineRule="exact"/>
        <w:rPr>
          <w:sz w:val="24"/>
          <w:lang w:val="de-DE"/>
        </w:rPr>
      </w:pPr>
      <w:r w:rsidRPr="00AE5370">
        <w:rPr>
          <w:rFonts w:hint="eastAsia"/>
          <w:sz w:val="24"/>
          <w:lang w:val="de-DE"/>
        </w:rPr>
        <w:lastRenderedPageBreak/>
        <w:t>「</w:t>
      </w:r>
      <w:r w:rsidRPr="00967ECD">
        <w:rPr>
          <w:rFonts w:ascii="ヒラギノ明朝 Pro W6" w:eastAsia="ヒラギノ明朝 Pro W6" w:hAnsi="ヒラギノ明朝 Pro W6" w:hint="eastAsia"/>
          <w:sz w:val="24"/>
          <w:lang w:val="de-DE"/>
        </w:rPr>
        <w:t>調性の危機</w:t>
      </w:r>
      <w:r w:rsidRPr="00AE5370">
        <w:rPr>
          <w:rFonts w:hint="eastAsia"/>
          <w:sz w:val="24"/>
          <w:lang w:val="de-DE"/>
        </w:rPr>
        <w:t>」という表現が意味するところは、西洋音楽史において中世から</w:t>
      </w:r>
      <w:r w:rsidRPr="00AE5370">
        <w:rPr>
          <w:sz w:val="24"/>
          <w:lang w:val="de-DE"/>
        </w:rPr>
        <w:t>1900</w:t>
      </w:r>
      <w:r w:rsidRPr="00AE5370">
        <w:rPr>
          <w:rFonts w:hint="eastAsia"/>
          <w:sz w:val="24"/>
          <w:lang w:val="de-DE"/>
        </w:rPr>
        <w:t>年ごろまで、調性の発展に</w:t>
      </w:r>
      <w:r w:rsidR="00751285">
        <w:rPr>
          <w:rFonts w:hint="eastAsia"/>
          <w:sz w:val="24"/>
          <w:lang w:val="de-DE"/>
        </w:rPr>
        <w:t>は</w:t>
      </w:r>
      <w:r w:rsidR="00751285" w:rsidRPr="00751285">
        <w:rPr>
          <w:rFonts w:hint="eastAsia"/>
          <w:sz w:val="24"/>
          <w:bdr w:val="single" w:sz="4" w:space="0" w:color="auto"/>
          <w:lang w:val="de-DE"/>
        </w:rPr>
        <w:t>２</w:t>
      </w:r>
      <w:r w:rsidRPr="00AE5370">
        <w:rPr>
          <w:rFonts w:hint="eastAsia"/>
          <w:sz w:val="24"/>
          <w:lang w:val="de-DE"/>
        </w:rPr>
        <w:t>の広義の調性から</w:t>
      </w:r>
      <w:r w:rsidRPr="00751285">
        <w:rPr>
          <w:rFonts w:hint="eastAsia"/>
          <w:sz w:val="24"/>
          <w:bdr w:val="single" w:sz="4" w:space="0" w:color="auto"/>
          <w:lang w:val="de-DE"/>
        </w:rPr>
        <w:t>３</w:t>
      </w:r>
      <w:r w:rsidRPr="00AE5370">
        <w:rPr>
          <w:rFonts w:hint="eastAsia"/>
          <w:sz w:val="24"/>
          <w:lang w:val="de-DE"/>
        </w:rPr>
        <w:t>の狭義の調性への連続性があ</w:t>
      </w:r>
      <w:r w:rsidR="00751285">
        <w:rPr>
          <w:rFonts w:hint="eastAsia"/>
          <w:sz w:val="24"/>
          <w:lang w:val="de-DE"/>
        </w:rPr>
        <w:t>ったが</w:t>
      </w:r>
      <w:r w:rsidRPr="00AE5370">
        <w:rPr>
          <w:rFonts w:hint="eastAsia"/>
          <w:sz w:val="24"/>
          <w:lang w:val="de-DE"/>
        </w:rPr>
        <w:t>、その連続的な発展に限界が生じたことである。一部の作曲家（</w:t>
      </w:r>
      <w:r w:rsidRPr="00AE5370">
        <w:rPr>
          <w:sz w:val="24"/>
          <w:lang w:val="de-DE"/>
        </w:rPr>
        <w:t>R</w:t>
      </w:r>
      <w:r w:rsidRPr="00AE5370">
        <w:rPr>
          <w:rFonts w:hint="eastAsia"/>
          <w:sz w:val="24"/>
          <w:lang w:val="de-DE"/>
        </w:rPr>
        <w:t>・シュトラウス）は</w:t>
      </w:r>
      <w:r w:rsidRPr="00AE5370">
        <w:rPr>
          <w:sz w:val="24"/>
          <w:lang w:val="de-DE"/>
        </w:rPr>
        <w:t>20</w:t>
      </w:r>
      <w:r w:rsidRPr="00AE5370">
        <w:rPr>
          <w:rFonts w:hint="eastAsia"/>
          <w:sz w:val="24"/>
          <w:lang w:val="de-DE"/>
        </w:rPr>
        <w:t>世紀半ばまでもその限界を認めず更なる発展を目指し続けたが、多くの作曲家はさらなる発展をほとんど不可能なものとし、</w:t>
      </w:r>
    </w:p>
    <w:p w14:paraId="4E01F5DE" w14:textId="214B9A05" w:rsidR="00AE5370" w:rsidRPr="00AE5370" w:rsidRDefault="00AE5370" w:rsidP="00967ECD">
      <w:pPr>
        <w:adjustRightInd w:val="0"/>
        <w:snapToGrid w:val="0"/>
        <w:spacing w:line="340" w:lineRule="exact"/>
        <w:ind w:left="450" w:hanging="240"/>
        <w:rPr>
          <w:sz w:val="24"/>
          <w:lang w:val="de-DE"/>
        </w:rPr>
      </w:pPr>
      <w:r w:rsidRPr="00AE5370">
        <w:rPr>
          <w:rFonts w:hint="eastAsia"/>
          <w:sz w:val="24"/>
          <w:lang w:val="de-DE"/>
        </w:rPr>
        <w:t>・調性に関しての発展を全面的に諦める（</w:t>
      </w:r>
      <w:r w:rsidRPr="00AE5370">
        <w:rPr>
          <w:sz w:val="24"/>
          <w:lang w:val="de-DE"/>
        </w:rPr>
        <w:t>S</w:t>
      </w:r>
      <w:r w:rsidRPr="00AE5370">
        <w:rPr>
          <w:rFonts w:hint="eastAsia"/>
          <w:sz w:val="24"/>
          <w:lang w:val="de-DE"/>
        </w:rPr>
        <w:t>・ラフマニノフ、軽音楽、ポップス等）</w:t>
      </w:r>
    </w:p>
    <w:p w14:paraId="7AAC707F" w14:textId="660D58AB" w:rsidR="00AE5370" w:rsidRPr="00AE5370" w:rsidRDefault="00AE5370" w:rsidP="00967ECD">
      <w:pPr>
        <w:adjustRightInd w:val="0"/>
        <w:snapToGrid w:val="0"/>
        <w:spacing w:line="340" w:lineRule="exact"/>
        <w:ind w:left="450" w:hanging="240"/>
        <w:rPr>
          <w:sz w:val="24"/>
          <w:lang w:val="de-DE"/>
        </w:rPr>
      </w:pPr>
      <w:r w:rsidRPr="00AE5370">
        <w:rPr>
          <w:rFonts w:hint="eastAsia"/>
          <w:sz w:val="24"/>
          <w:lang w:val="de-DE"/>
        </w:rPr>
        <w:t>・発展の連続性を諦めて、</w:t>
      </w:r>
      <w:r w:rsidRPr="00751285">
        <w:rPr>
          <w:rFonts w:hint="eastAsia"/>
          <w:sz w:val="24"/>
          <w:bdr w:val="single" w:sz="4" w:space="0" w:color="auto"/>
          <w:lang w:val="de-DE"/>
        </w:rPr>
        <w:t>３</w:t>
      </w:r>
      <w:r w:rsidRPr="00AE5370">
        <w:rPr>
          <w:rFonts w:hint="eastAsia"/>
          <w:sz w:val="24"/>
          <w:lang w:val="de-DE"/>
        </w:rPr>
        <w:t>の意味での調性を否定し、それ以前（少なくとも</w:t>
      </w:r>
      <w:r w:rsidRPr="00AE5370">
        <w:rPr>
          <w:sz w:val="24"/>
          <w:lang w:val="de-DE"/>
        </w:rPr>
        <w:t>17</w:t>
      </w:r>
      <w:r w:rsidRPr="00AE5370">
        <w:rPr>
          <w:rFonts w:hint="eastAsia"/>
          <w:sz w:val="24"/>
          <w:lang w:val="de-DE"/>
        </w:rPr>
        <w:t>世紀以前）の音楽に遡ったり（一部の教会音楽作曲家がその道を取った）、非西洋音楽の調性からヒントを得たり（ドビュッシー、ジャズ等）、理論的な新しい概念に基づいた音組織の導入したり（ブゾーニ、ヒンデミット等）して、出発点を改める</w:t>
      </w:r>
    </w:p>
    <w:p w14:paraId="441A92F2" w14:textId="52E3E166" w:rsidR="00AE5370" w:rsidRPr="00AE5370" w:rsidRDefault="00AE5370" w:rsidP="00967ECD">
      <w:pPr>
        <w:adjustRightInd w:val="0"/>
        <w:snapToGrid w:val="0"/>
        <w:spacing w:line="340" w:lineRule="exact"/>
        <w:ind w:left="450" w:hanging="240"/>
        <w:rPr>
          <w:sz w:val="24"/>
          <w:lang w:val="de-DE"/>
        </w:rPr>
      </w:pPr>
      <w:r w:rsidRPr="00AE5370">
        <w:rPr>
          <w:rFonts w:hint="eastAsia"/>
          <w:sz w:val="24"/>
          <w:lang w:val="de-DE"/>
        </w:rPr>
        <w:t>・もっとも革命的な方法として、</w:t>
      </w:r>
      <w:r w:rsidRPr="00751285">
        <w:rPr>
          <w:rFonts w:hint="eastAsia"/>
          <w:sz w:val="24"/>
          <w:bdr w:val="single" w:sz="4" w:space="0" w:color="auto"/>
          <w:lang w:val="de-DE"/>
        </w:rPr>
        <w:t>２</w:t>
      </w:r>
      <w:r w:rsidRPr="00AE5370">
        <w:rPr>
          <w:rFonts w:hint="eastAsia"/>
          <w:sz w:val="24"/>
          <w:lang w:val="de-DE"/>
        </w:rPr>
        <w:t>の意味での調性を全面的に否定し、その意味で「無調性」の、まったく新しい原理に従う十二音技法等を導入する（シェーンベルクを中心とする「新ウイーン楽派」、セリエル音楽等）</w:t>
      </w:r>
    </w:p>
    <w:p w14:paraId="6C31FE06" w14:textId="77777777" w:rsidR="0048642F" w:rsidRDefault="00AE5370" w:rsidP="00967ECD">
      <w:pPr>
        <w:adjustRightInd w:val="0"/>
        <w:snapToGrid w:val="0"/>
        <w:spacing w:line="340" w:lineRule="exact"/>
        <w:rPr>
          <w:sz w:val="24"/>
          <w:lang w:val="de-DE"/>
        </w:rPr>
      </w:pPr>
      <w:r w:rsidRPr="00AE5370">
        <w:rPr>
          <w:rFonts w:hint="eastAsia"/>
          <w:sz w:val="24"/>
          <w:lang w:val="de-DE"/>
        </w:rPr>
        <w:t>などの道を進んだ。従って「調性の危機」以前に西洋音楽で</w:t>
      </w:r>
      <w:r w:rsidRPr="00AE5370">
        <w:rPr>
          <w:rFonts w:hint="eastAsia"/>
          <w:sz w:val="24"/>
          <w:em w:val="dot"/>
          <w:lang w:val="de-DE"/>
        </w:rPr>
        <w:t>一般の音楽語法</w:t>
      </w:r>
      <w:r w:rsidRPr="00AE5370">
        <w:rPr>
          <w:rFonts w:hint="eastAsia"/>
          <w:sz w:val="24"/>
          <w:lang w:val="de-DE"/>
        </w:rPr>
        <w:t>として統一的に発展していた調性にはもはや統一性がなくなり、調性は音楽のジャンルの問題とな</w:t>
      </w:r>
      <w:r>
        <w:rPr>
          <w:rFonts w:hint="eastAsia"/>
          <w:sz w:val="24"/>
          <w:lang w:val="de-DE"/>
        </w:rPr>
        <w:t>り、極端に言えば</w:t>
      </w:r>
      <w:r w:rsidRPr="00AE5370">
        <w:rPr>
          <w:rFonts w:hint="eastAsia"/>
          <w:sz w:val="24"/>
          <w:em w:val="dot"/>
          <w:lang w:val="de-DE"/>
        </w:rPr>
        <w:t>調性そのものが音楽表現</w:t>
      </w:r>
      <w:r w:rsidR="00F834A3">
        <w:rPr>
          <w:rFonts w:hint="eastAsia"/>
          <w:sz w:val="24"/>
          <w:em w:val="dot"/>
          <w:lang w:val="de-DE"/>
        </w:rPr>
        <w:t>内容</w:t>
      </w:r>
      <w:r w:rsidRPr="00AE5370">
        <w:rPr>
          <w:rFonts w:hint="eastAsia"/>
          <w:sz w:val="24"/>
          <w:em w:val="dot"/>
          <w:lang w:val="de-DE"/>
        </w:rPr>
        <w:t>の一つとなった</w:t>
      </w:r>
      <w:r w:rsidRPr="00AE5370">
        <w:rPr>
          <w:rFonts w:hint="eastAsia"/>
          <w:sz w:val="24"/>
          <w:lang w:val="de-DE"/>
        </w:rPr>
        <w:t>。</w:t>
      </w:r>
      <w:r w:rsidR="00F834A3" w:rsidRPr="00F834A3">
        <w:rPr>
          <w:rFonts w:hint="eastAsia"/>
          <w:sz w:val="24"/>
          <w:em w:val="dot"/>
          <w:lang w:val="de-DE"/>
        </w:rPr>
        <w:t>西洋音楽の</w:t>
      </w:r>
      <w:r w:rsidR="00F834A3">
        <w:rPr>
          <w:rFonts w:hint="eastAsia"/>
          <w:sz w:val="24"/>
          <w:em w:val="dot"/>
          <w:lang w:val="de-DE"/>
        </w:rPr>
        <w:t>「</w:t>
      </w:r>
      <w:r w:rsidR="00F834A3" w:rsidRPr="00F834A3">
        <w:rPr>
          <w:rFonts w:hint="eastAsia"/>
          <w:sz w:val="24"/>
          <w:em w:val="dot"/>
          <w:lang w:val="de-DE"/>
        </w:rPr>
        <w:t>現代</w:t>
      </w:r>
      <w:r w:rsidR="00F834A3">
        <w:rPr>
          <w:rFonts w:hint="eastAsia"/>
          <w:sz w:val="24"/>
          <w:em w:val="dot"/>
          <w:lang w:val="de-DE"/>
        </w:rPr>
        <w:t>」</w:t>
      </w:r>
      <w:r w:rsidR="00F834A3" w:rsidRPr="00F834A3">
        <w:rPr>
          <w:rFonts w:hint="eastAsia"/>
          <w:sz w:val="24"/>
          <w:em w:val="dot"/>
          <w:lang w:val="de-DE"/>
        </w:rPr>
        <w:t>がそこから始まるとも言える</w:t>
      </w:r>
      <w:r w:rsidR="00F834A3">
        <w:rPr>
          <w:rFonts w:hint="eastAsia"/>
          <w:sz w:val="24"/>
          <w:lang w:val="de-DE"/>
        </w:rPr>
        <w:t>。</w:t>
      </w:r>
    </w:p>
    <w:p w14:paraId="2BB4E2E2" w14:textId="3F132A7A" w:rsidR="00AE5370" w:rsidRDefault="00AE5370" w:rsidP="00967ECD">
      <w:pPr>
        <w:adjustRightInd w:val="0"/>
        <w:snapToGrid w:val="0"/>
        <w:spacing w:line="340" w:lineRule="exact"/>
        <w:rPr>
          <w:sz w:val="24"/>
          <w:lang w:val="de-DE"/>
        </w:rPr>
      </w:pPr>
      <w:r>
        <w:rPr>
          <w:rFonts w:hint="eastAsia"/>
          <w:sz w:val="24"/>
          <w:lang w:val="de-DE"/>
        </w:rPr>
        <w:t>この根本的な変化の必要条件としては「古楽の美的現在性」（古い時代の音楽が一般に鑑賞されるという、</w:t>
      </w:r>
      <w:r>
        <w:rPr>
          <w:sz w:val="24"/>
          <w:lang w:val="de-DE"/>
        </w:rPr>
        <w:t>19</w:t>
      </w:r>
      <w:r>
        <w:rPr>
          <w:rFonts w:hint="eastAsia"/>
          <w:sz w:val="24"/>
          <w:lang w:val="de-DE"/>
        </w:rPr>
        <w:t>世紀前半頃から生じた事態）と</w:t>
      </w:r>
      <w:r w:rsidR="0048642F">
        <w:rPr>
          <w:rFonts w:hint="eastAsia"/>
          <w:sz w:val="24"/>
          <w:lang w:val="de-DE"/>
        </w:rPr>
        <w:t>「</w:t>
      </w:r>
      <w:r>
        <w:rPr>
          <w:rFonts w:hint="eastAsia"/>
          <w:sz w:val="24"/>
          <w:lang w:val="de-DE"/>
        </w:rPr>
        <w:t>音楽的グローバル化</w:t>
      </w:r>
      <w:r w:rsidR="0048642F">
        <w:rPr>
          <w:rFonts w:hint="eastAsia"/>
          <w:sz w:val="24"/>
          <w:lang w:val="de-DE"/>
        </w:rPr>
        <w:t>」</w:t>
      </w:r>
      <w:r>
        <w:rPr>
          <w:rFonts w:hint="eastAsia"/>
          <w:sz w:val="24"/>
          <w:lang w:val="de-DE"/>
        </w:rPr>
        <w:t>（非西洋音楽が西洋で一般的に知られる事態）</w:t>
      </w:r>
      <w:r w:rsidR="00F834A3">
        <w:rPr>
          <w:rFonts w:hint="eastAsia"/>
          <w:sz w:val="24"/>
          <w:lang w:val="de-DE"/>
        </w:rPr>
        <w:t>という、調性の発展から見れば</w:t>
      </w:r>
      <w:r w:rsidR="00F834A3" w:rsidRPr="00F834A3">
        <w:rPr>
          <w:rFonts w:hint="eastAsia"/>
          <w:sz w:val="24"/>
          <w:em w:val="dot"/>
          <w:lang w:val="de-DE"/>
        </w:rPr>
        <w:t>外的な理由</w:t>
      </w:r>
      <w:r>
        <w:rPr>
          <w:rFonts w:hint="eastAsia"/>
          <w:sz w:val="24"/>
          <w:lang w:val="de-DE"/>
        </w:rPr>
        <w:t>も挙げることができるが、この</w:t>
      </w:r>
      <w:r w:rsidR="00F834A3">
        <w:rPr>
          <w:rFonts w:hint="eastAsia"/>
          <w:sz w:val="24"/>
          <w:lang w:val="de-DE"/>
        </w:rPr>
        <w:t>講義</w:t>
      </w:r>
      <w:r>
        <w:rPr>
          <w:rFonts w:hint="eastAsia"/>
          <w:sz w:val="24"/>
          <w:lang w:val="de-DE"/>
        </w:rPr>
        <w:t>では</w:t>
      </w:r>
      <w:r w:rsidRPr="00E25DD2">
        <w:rPr>
          <w:rFonts w:hint="eastAsia"/>
          <w:sz w:val="24"/>
          <w:bdr w:val="single" w:sz="4" w:space="0" w:color="auto"/>
          <w:lang w:val="de-DE"/>
        </w:rPr>
        <w:t>３</w:t>
      </w:r>
      <w:r>
        <w:rPr>
          <w:rFonts w:hint="eastAsia"/>
          <w:sz w:val="24"/>
          <w:lang w:val="de-DE"/>
        </w:rPr>
        <w:t>の意味での調性の発展</w:t>
      </w:r>
      <w:r w:rsidR="00F834A3">
        <w:rPr>
          <w:rFonts w:hint="eastAsia"/>
          <w:sz w:val="24"/>
          <w:lang w:val="de-DE"/>
        </w:rPr>
        <w:t>自体</w:t>
      </w:r>
      <w:r>
        <w:rPr>
          <w:rFonts w:hint="eastAsia"/>
          <w:sz w:val="24"/>
          <w:lang w:val="de-DE"/>
        </w:rPr>
        <w:t>から生じた</w:t>
      </w:r>
      <w:r w:rsidRPr="00F834A3">
        <w:rPr>
          <w:rFonts w:hint="eastAsia"/>
          <w:sz w:val="24"/>
          <w:em w:val="dot"/>
          <w:lang w:val="de-DE"/>
        </w:rPr>
        <w:t>内的な理由</w:t>
      </w:r>
      <w:r>
        <w:rPr>
          <w:rFonts w:hint="eastAsia"/>
          <w:sz w:val="24"/>
          <w:lang w:val="de-DE"/>
        </w:rPr>
        <w:t>に重点を置きながら説明したいと思う。</w:t>
      </w:r>
      <w:r w:rsidR="0048642F">
        <w:rPr>
          <w:rFonts w:hint="eastAsia"/>
          <w:sz w:val="24"/>
          <w:lang w:val="de-DE"/>
        </w:rPr>
        <w:t>ただしそれを一回の授業で扱うためにはかなりの簡略化が必要なので、今回は</w:t>
      </w:r>
      <w:r w:rsidR="0048642F" w:rsidRPr="00E25DD2">
        <w:rPr>
          <w:rFonts w:hint="eastAsia"/>
          <w:sz w:val="24"/>
          <w:bdr w:val="single" w:sz="4" w:space="0" w:color="auto"/>
          <w:lang w:val="de-DE"/>
        </w:rPr>
        <w:t>３</w:t>
      </w:r>
      <w:r w:rsidR="0048642F">
        <w:rPr>
          <w:rFonts w:hint="eastAsia"/>
          <w:sz w:val="24"/>
          <w:lang w:val="de-DE"/>
        </w:rPr>
        <w:t>の意味での調性を構成する</w:t>
      </w:r>
      <w:r w:rsidR="0048642F" w:rsidRPr="0048642F">
        <w:rPr>
          <w:rFonts w:hint="eastAsia"/>
          <w:sz w:val="24"/>
          <w:em w:val="dot"/>
          <w:lang w:val="de-DE"/>
        </w:rPr>
        <w:t>基本要素の体系的従属性</w:t>
      </w:r>
      <w:r w:rsidR="0048642F">
        <w:rPr>
          <w:rFonts w:hint="eastAsia"/>
          <w:sz w:val="24"/>
          <w:lang w:val="de-DE"/>
        </w:rPr>
        <w:t>を話の軸にして、作曲技法と音楽理論の実際の歴史発展</w:t>
      </w:r>
      <w:r w:rsidR="00D1599D">
        <w:rPr>
          <w:rFonts w:hint="eastAsia"/>
          <w:sz w:val="24"/>
          <w:lang w:val="de-DE"/>
        </w:rPr>
        <w:t>については</w:t>
      </w:r>
      <w:r w:rsidR="0048642F">
        <w:rPr>
          <w:rFonts w:hint="eastAsia"/>
          <w:sz w:val="24"/>
          <w:lang w:val="de-DE"/>
        </w:rPr>
        <w:t>できるかぎり省略する。</w:t>
      </w:r>
    </w:p>
    <w:p w14:paraId="7EA6F539" w14:textId="77777777" w:rsidR="00967ECD" w:rsidRPr="00AE5370" w:rsidRDefault="00967ECD" w:rsidP="00967ECD">
      <w:pPr>
        <w:adjustRightInd w:val="0"/>
        <w:snapToGrid w:val="0"/>
        <w:spacing w:line="240" w:lineRule="exact"/>
        <w:rPr>
          <w:sz w:val="24"/>
          <w:lang w:val="de-DE"/>
        </w:rPr>
      </w:pPr>
    </w:p>
    <w:p w14:paraId="1C86FED6" w14:textId="5247873E" w:rsidR="00AD2946" w:rsidRDefault="00DE159F" w:rsidP="00AE5370">
      <w:pPr>
        <w:adjustRightInd w:val="0"/>
        <w:snapToGrid w:val="0"/>
        <w:spacing w:line="360" w:lineRule="exact"/>
        <w:rPr>
          <w:sz w:val="24"/>
          <w:lang w:val="de-DE"/>
        </w:rPr>
      </w:pPr>
      <w:r>
        <w:rPr>
          <w:rFonts w:hint="eastAsia"/>
          <w:sz w:val="24"/>
          <w:lang w:val="de-DE"/>
        </w:rPr>
        <w:t>①　基礎知識「</w:t>
      </w:r>
      <w:r w:rsidR="00AD2946">
        <w:rPr>
          <w:rFonts w:hint="eastAsia"/>
          <w:sz w:val="24"/>
          <w:lang w:val="de-DE"/>
        </w:rPr>
        <w:t>倍音列</w:t>
      </w:r>
      <w:r>
        <w:rPr>
          <w:rFonts w:hint="eastAsia"/>
          <w:sz w:val="24"/>
          <w:lang w:val="de-DE"/>
        </w:rPr>
        <w:t>」</w:t>
      </w:r>
    </w:p>
    <w:p w14:paraId="186A270D" w14:textId="404536A8" w:rsidR="00AD2946" w:rsidRDefault="00AD2946" w:rsidP="00AD2946">
      <w:pPr>
        <w:adjustRightInd w:val="0"/>
        <w:snapToGrid w:val="0"/>
        <w:rPr>
          <w:sz w:val="24"/>
          <w:lang w:val="de-DE"/>
        </w:rPr>
      </w:pPr>
      <w:r>
        <w:rPr>
          <w:rFonts w:hint="eastAsia"/>
          <w:noProof/>
          <w:sz w:val="24"/>
        </w:rPr>
        <w:drawing>
          <wp:inline distT="0" distB="0" distL="0" distR="0" wp14:anchorId="3A4E9450" wp14:editId="57E43920">
            <wp:extent cx="5816600" cy="1536700"/>
            <wp:effectExtent l="0" t="0" r="0" b="1270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on001.png"/>
                    <pic:cNvPicPr/>
                  </pic:nvPicPr>
                  <pic:blipFill>
                    <a:blip r:embed="rId8">
                      <a:extLst>
                        <a:ext uri="{28A0092B-C50C-407E-A947-70E740481C1C}">
                          <a14:useLocalDpi xmlns:a14="http://schemas.microsoft.com/office/drawing/2010/main" val="0"/>
                        </a:ext>
                      </a:extLst>
                    </a:blip>
                    <a:stretch>
                      <a:fillRect/>
                    </a:stretch>
                  </pic:blipFill>
                  <pic:spPr>
                    <a:xfrm>
                      <a:off x="0" y="0"/>
                      <a:ext cx="5816600" cy="1536700"/>
                    </a:xfrm>
                    <a:prstGeom prst="rect">
                      <a:avLst/>
                    </a:prstGeom>
                  </pic:spPr>
                </pic:pic>
              </a:graphicData>
            </a:graphic>
          </wp:inline>
        </w:drawing>
      </w:r>
    </w:p>
    <w:p w14:paraId="413C3CB1" w14:textId="522B9A7E" w:rsidR="00AD2946" w:rsidRPr="005619D8" w:rsidRDefault="00967ECD" w:rsidP="00AD2946">
      <w:pPr>
        <w:adjustRightInd w:val="0"/>
        <w:snapToGrid w:val="0"/>
        <w:rPr>
          <w:sz w:val="20"/>
          <w:szCs w:val="20"/>
          <w:lang w:val="de-DE"/>
        </w:rPr>
      </w:pPr>
      <w:r w:rsidRPr="005619D8">
        <w:rPr>
          <w:rFonts w:hint="eastAsia"/>
          <w:sz w:val="20"/>
          <w:szCs w:val="20"/>
          <w:lang w:val="de-DE"/>
        </w:rPr>
        <w:t>図１　倍音列、第１６倍音まで。</w:t>
      </w:r>
      <w:r w:rsidR="00AD2946" w:rsidRPr="005619D8">
        <w:rPr>
          <w:rFonts w:hint="eastAsia"/>
          <w:sz w:val="20"/>
          <w:szCs w:val="20"/>
          <w:lang w:val="de-DE"/>
        </w:rPr>
        <w:t>（</w:t>
      </w:r>
      <w:r w:rsidR="00AD2946" w:rsidRPr="005619D8">
        <w:rPr>
          <w:sz w:val="20"/>
          <w:szCs w:val="20"/>
          <w:lang w:val="de-DE"/>
        </w:rPr>
        <w:t>wikipedia</w:t>
      </w:r>
      <w:r w:rsidR="00AD2946" w:rsidRPr="005619D8">
        <w:rPr>
          <w:rFonts w:hint="eastAsia"/>
          <w:sz w:val="20"/>
          <w:szCs w:val="20"/>
          <w:lang w:val="de-DE"/>
        </w:rPr>
        <w:t>より</w:t>
      </w:r>
      <w:hyperlink r:id="rId9" w:history="1">
        <w:r w:rsidR="00AD2946" w:rsidRPr="005619D8">
          <w:rPr>
            <w:rStyle w:val="a3"/>
            <w:rFonts w:hint="eastAsia"/>
            <w:sz w:val="20"/>
            <w:szCs w:val="20"/>
            <w:lang w:val="de-DE"/>
          </w:rPr>
          <w:t>http://ja.wikipedia.org/wiki/</w:t>
        </w:r>
        <w:r w:rsidR="00AD2946" w:rsidRPr="005619D8">
          <w:rPr>
            <w:rStyle w:val="a3"/>
            <w:rFonts w:hint="eastAsia"/>
            <w:sz w:val="20"/>
            <w:szCs w:val="20"/>
            <w:lang w:val="de-DE"/>
          </w:rPr>
          <w:t>倍音</w:t>
        </w:r>
      </w:hyperlink>
      <w:r w:rsidR="00AD2946" w:rsidRPr="005619D8">
        <w:rPr>
          <w:rFonts w:hint="eastAsia"/>
          <w:sz w:val="20"/>
          <w:szCs w:val="20"/>
          <w:lang w:val="de-DE"/>
        </w:rPr>
        <w:t>）</w:t>
      </w:r>
    </w:p>
    <w:p w14:paraId="69796AE8" w14:textId="5859532A" w:rsidR="00AD2946" w:rsidRPr="00967ECD" w:rsidRDefault="00AD2946" w:rsidP="00D745F0">
      <w:pPr>
        <w:adjustRightInd w:val="0"/>
        <w:snapToGrid w:val="0"/>
        <w:rPr>
          <w:sz w:val="22"/>
          <w:szCs w:val="22"/>
          <w:lang w:val="de-DE"/>
        </w:rPr>
      </w:pPr>
      <w:r w:rsidRPr="005619D8">
        <w:rPr>
          <w:rFonts w:hint="eastAsia"/>
          <w:sz w:val="20"/>
          <w:szCs w:val="20"/>
          <w:lang w:val="de-DE"/>
        </w:rPr>
        <w:t>倍音列は根音の周波数を１としてその倍数による周波数の音を並べたものである。正確に平均律の</w:t>
      </w:r>
      <w:r w:rsidRPr="005619D8">
        <w:rPr>
          <w:sz w:val="20"/>
          <w:szCs w:val="20"/>
          <w:lang w:val="de-DE"/>
        </w:rPr>
        <w:t>12</w:t>
      </w:r>
      <w:r w:rsidRPr="005619D8">
        <w:rPr>
          <w:rFonts w:hint="eastAsia"/>
          <w:sz w:val="20"/>
          <w:szCs w:val="20"/>
          <w:lang w:val="de-DE"/>
        </w:rPr>
        <w:t>音と一致する音は</w:t>
      </w:r>
      <w:r w:rsidRPr="005619D8">
        <w:rPr>
          <w:sz w:val="20"/>
          <w:szCs w:val="20"/>
          <w:lang w:val="de-DE"/>
        </w:rPr>
        <w:t>1, 2, 4, 8, 16...</w:t>
      </w:r>
      <w:r w:rsidRPr="005619D8">
        <w:rPr>
          <w:rFonts w:hint="eastAsia"/>
          <w:sz w:val="20"/>
          <w:szCs w:val="20"/>
          <w:lang w:val="de-DE"/>
        </w:rPr>
        <w:t>のオクターヴ音のみなので、この譜例で示された音はあくまでも便宜のために大体の高さを示したものである。</w:t>
      </w:r>
      <w:r w:rsidR="00215762" w:rsidRPr="005619D8">
        <w:rPr>
          <w:rFonts w:hint="eastAsia"/>
          <w:sz w:val="20"/>
          <w:szCs w:val="20"/>
          <w:lang w:val="de-DE"/>
        </w:rPr>
        <w:t>根音と同じ周波数を持つ周期性のある振動は、その具体的な波形と関わらず、倍音のサイン音を足すことによって合成的に作ることができるので（フーリエの定理）、倍音が根音の周波数を持つ音楽的な音の構成要素だとも言われる。</w:t>
      </w:r>
    </w:p>
    <w:p w14:paraId="3C81B2D4" w14:textId="77777777" w:rsidR="008C78BD" w:rsidRDefault="00215762" w:rsidP="00AD2946">
      <w:pPr>
        <w:adjustRightInd w:val="0"/>
        <w:snapToGrid w:val="0"/>
        <w:rPr>
          <w:sz w:val="20"/>
          <w:szCs w:val="20"/>
          <w:lang w:val="de-DE"/>
        </w:rPr>
      </w:pPr>
      <w:r w:rsidRPr="00215762">
        <w:rPr>
          <w:rFonts w:hint="eastAsia"/>
          <w:sz w:val="20"/>
          <w:szCs w:val="20"/>
          <w:lang w:val="de-DE"/>
        </w:rPr>
        <w:t>聴覚資料</w:t>
      </w:r>
    </w:p>
    <w:p w14:paraId="0DCF651E" w14:textId="2FF61A1D" w:rsidR="008C78BD" w:rsidRDefault="008C78BD" w:rsidP="00AD2946">
      <w:pPr>
        <w:adjustRightInd w:val="0"/>
        <w:snapToGrid w:val="0"/>
        <w:rPr>
          <w:sz w:val="20"/>
          <w:szCs w:val="20"/>
          <w:lang w:val="de-DE"/>
        </w:rPr>
      </w:pPr>
      <w:r>
        <w:rPr>
          <w:rFonts w:hint="eastAsia"/>
          <w:sz w:val="20"/>
          <w:szCs w:val="20"/>
          <w:lang w:val="de-DE"/>
        </w:rPr>
        <w:t>１</w:t>
      </w:r>
      <w:r w:rsidR="00215762" w:rsidRPr="00215762">
        <w:rPr>
          <w:rFonts w:hint="eastAsia"/>
          <w:sz w:val="20"/>
          <w:szCs w:val="20"/>
          <w:lang w:val="de-DE"/>
        </w:rPr>
        <w:t>鋸歯状波</w:t>
      </w:r>
      <w:r>
        <w:rPr>
          <w:rFonts w:hint="eastAsia"/>
          <w:sz w:val="20"/>
          <w:szCs w:val="20"/>
          <w:lang w:val="de-DE"/>
        </w:rPr>
        <w:t>の音で順番に奏でられた１から１６の倍音（上の譜例の通り）</w:t>
      </w:r>
    </w:p>
    <w:p w14:paraId="4D636391" w14:textId="77777777" w:rsidR="00867D86" w:rsidRPr="00867D86" w:rsidRDefault="002F72B2" w:rsidP="008C78BD">
      <w:pPr>
        <w:adjustRightInd w:val="0"/>
        <w:snapToGrid w:val="0"/>
        <w:rPr>
          <w:color w:val="0000FF"/>
          <w:sz w:val="20"/>
          <w:szCs w:val="20"/>
          <w:lang w:val="de-DE"/>
        </w:rPr>
      </w:pPr>
      <w:hyperlink r:id="rId10" w:history="1">
        <w:r w:rsidR="00867D86" w:rsidRPr="00867D86">
          <w:rPr>
            <w:rStyle w:val="a3"/>
            <w:sz w:val="20"/>
            <w:szCs w:val="20"/>
            <w:lang w:val="de-DE"/>
          </w:rPr>
          <w:t>http://deutsch.c.u-tokyo.ac.jp/~Gottschewski/gaidai/2013/131206/baionretsu.mp3</w:t>
        </w:r>
      </w:hyperlink>
    </w:p>
    <w:p w14:paraId="0C4E47E1" w14:textId="78EF97E0" w:rsidR="008C78BD" w:rsidRDefault="008C78BD" w:rsidP="008C78BD">
      <w:pPr>
        <w:adjustRightInd w:val="0"/>
        <w:snapToGrid w:val="0"/>
        <w:rPr>
          <w:sz w:val="20"/>
          <w:szCs w:val="20"/>
          <w:lang w:val="de-DE"/>
        </w:rPr>
      </w:pPr>
      <w:r>
        <w:rPr>
          <w:rFonts w:hint="eastAsia"/>
          <w:sz w:val="20"/>
          <w:szCs w:val="20"/>
          <w:lang w:val="de-DE"/>
        </w:rPr>
        <w:t>それ以外の倍音の実験は下記のリンクをご覧下さい。</w:t>
      </w:r>
    </w:p>
    <w:p w14:paraId="1C15199D" w14:textId="64C628D0" w:rsidR="008C78BD" w:rsidRPr="00867D86" w:rsidRDefault="002F72B2" w:rsidP="008C78BD">
      <w:pPr>
        <w:adjustRightInd w:val="0"/>
        <w:snapToGrid w:val="0"/>
        <w:rPr>
          <w:color w:val="0000FF"/>
          <w:sz w:val="20"/>
          <w:szCs w:val="20"/>
          <w:lang w:val="de-DE"/>
        </w:rPr>
      </w:pPr>
      <w:hyperlink r:id="rId11" w:history="1">
        <w:r w:rsidR="008C78BD" w:rsidRPr="00867D86">
          <w:rPr>
            <w:rStyle w:val="a3"/>
            <w:sz w:val="20"/>
            <w:szCs w:val="20"/>
            <w:lang w:val="de-DE"/>
          </w:rPr>
          <w:t>http://deutsch.c.u-tokyo.ac.jp/~Gottschewski/musik/091016.htm</w:t>
        </w:r>
      </w:hyperlink>
    </w:p>
    <w:p w14:paraId="2D375DDE" w14:textId="77777777" w:rsidR="00E93982" w:rsidRDefault="00E93982" w:rsidP="00E93982">
      <w:pPr>
        <w:adjustRightInd w:val="0"/>
        <w:snapToGrid w:val="0"/>
        <w:spacing w:line="180" w:lineRule="exact"/>
        <w:rPr>
          <w:sz w:val="24"/>
          <w:lang w:val="de-DE"/>
        </w:rPr>
      </w:pPr>
    </w:p>
    <w:p w14:paraId="2118B0D8" w14:textId="612747D4" w:rsidR="008C78BD" w:rsidRDefault="008C78BD" w:rsidP="000810D1">
      <w:pPr>
        <w:adjustRightInd w:val="0"/>
        <w:snapToGrid w:val="0"/>
        <w:spacing w:line="320" w:lineRule="exact"/>
        <w:rPr>
          <w:sz w:val="24"/>
          <w:lang w:val="de-DE"/>
        </w:rPr>
      </w:pPr>
      <w:r w:rsidRPr="008C78BD">
        <w:rPr>
          <w:rFonts w:hint="eastAsia"/>
          <w:sz w:val="24"/>
          <w:lang w:val="de-DE"/>
        </w:rPr>
        <w:lastRenderedPageBreak/>
        <w:t>②基礎知識</w:t>
      </w:r>
      <w:r>
        <w:rPr>
          <w:rFonts w:hint="eastAsia"/>
          <w:sz w:val="24"/>
          <w:lang w:val="de-DE"/>
        </w:rPr>
        <w:t>「純正音程」</w:t>
      </w:r>
    </w:p>
    <w:p w14:paraId="2928F608" w14:textId="31471E86" w:rsidR="008C78BD" w:rsidRDefault="008C78BD" w:rsidP="000810D1">
      <w:pPr>
        <w:adjustRightInd w:val="0"/>
        <w:snapToGrid w:val="0"/>
        <w:spacing w:line="320" w:lineRule="exact"/>
        <w:rPr>
          <w:sz w:val="24"/>
          <w:lang w:val="de-DE"/>
        </w:rPr>
      </w:pPr>
      <w:r>
        <w:rPr>
          <w:rFonts w:hint="eastAsia"/>
          <w:sz w:val="24"/>
          <w:lang w:val="de-DE"/>
        </w:rPr>
        <w:t>倍音列の中に出て来る音の相互関係は「純正音程」と言う。純正音程とは、周波数の関係が自然数の比率によって正確に表される音程である。音楽論では特にオクターヴ</w:t>
      </w:r>
      <w:r>
        <w:rPr>
          <w:rStyle w:val="a9"/>
          <w:sz w:val="24"/>
          <w:lang w:val="de-DE"/>
        </w:rPr>
        <w:footnoteReference w:id="1"/>
      </w:r>
      <w:r w:rsidR="00A17959">
        <w:rPr>
          <w:rFonts w:hint="eastAsia"/>
          <w:sz w:val="24"/>
          <w:lang w:val="de-DE"/>
        </w:rPr>
        <w:t>（１対２の比率）、純正５度（２対３の比率）と純正長３度（４対５の比率）がもっとも重要な音程で、後はそこから間接的に発生するものとしても説明できる純正４度（３対４の比率）、純正短３度（５対６の比率）、純正短６度（５対８の比率）、純正長６度（３対５の比率）などがある。７以上の素数を含む自然数による純正音程は西洋音楽で原則として使われない。</w:t>
      </w:r>
    </w:p>
    <w:p w14:paraId="1E92001D" w14:textId="77777777" w:rsidR="00E93982" w:rsidRDefault="00E93982" w:rsidP="00E93982">
      <w:pPr>
        <w:adjustRightInd w:val="0"/>
        <w:snapToGrid w:val="0"/>
        <w:spacing w:line="180" w:lineRule="exact"/>
        <w:rPr>
          <w:sz w:val="24"/>
          <w:lang w:val="de-DE"/>
        </w:rPr>
      </w:pPr>
    </w:p>
    <w:p w14:paraId="6FFB1941" w14:textId="48C627FF" w:rsidR="00A17959" w:rsidRDefault="00A17959" w:rsidP="000810D1">
      <w:pPr>
        <w:adjustRightInd w:val="0"/>
        <w:snapToGrid w:val="0"/>
        <w:spacing w:line="320" w:lineRule="exact"/>
        <w:rPr>
          <w:sz w:val="24"/>
          <w:lang w:val="de-DE"/>
        </w:rPr>
      </w:pPr>
      <w:r>
        <w:rPr>
          <w:rFonts w:hint="eastAsia"/>
          <w:sz w:val="24"/>
          <w:lang w:val="de-DE"/>
        </w:rPr>
        <w:t>③基礎知識</w:t>
      </w:r>
      <w:r w:rsidR="00A65CFD">
        <w:rPr>
          <w:rFonts w:hint="eastAsia"/>
          <w:sz w:val="24"/>
          <w:lang w:val="de-DE"/>
        </w:rPr>
        <w:t>「ピュタゴラス音律」</w:t>
      </w:r>
    </w:p>
    <w:p w14:paraId="0F04D07F" w14:textId="177CA025" w:rsidR="00A17959" w:rsidRPr="008C78BD" w:rsidRDefault="006F14CF" w:rsidP="000810D1">
      <w:pPr>
        <w:adjustRightInd w:val="0"/>
        <w:snapToGrid w:val="0"/>
        <w:spacing w:line="320" w:lineRule="exact"/>
        <w:rPr>
          <w:sz w:val="24"/>
          <w:lang w:val="de-DE"/>
        </w:rPr>
      </w:pPr>
      <w:r>
        <w:rPr>
          <w:rFonts w:hint="eastAsia"/>
          <w:noProof/>
          <w:sz w:val="24"/>
        </w:rPr>
        <mc:AlternateContent>
          <mc:Choice Requires="wps">
            <w:drawing>
              <wp:anchor distT="0" distB="0" distL="114300" distR="114300" simplePos="0" relativeHeight="251746304" behindDoc="0" locked="0" layoutInCell="1" allowOverlap="1" wp14:anchorId="23187B3E" wp14:editId="75577651">
                <wp:simplePos x="0" y="0"/>
                <wp:positionH relativeFrom="column">
                  <wp:posOffset>6120765</wp:posOffset>
                </wp:positionH>
                <wp:positionV relativeFrom="paragraph">
                  <wp:posOffset>264160</wp:posOffset>
                </wp:positionV>
                <wp:extent cx="1140480" cy="2743200"/>
                <wp:effectExtent l="0" t="0" r="2540" b="0"/>
                <wp:wrapNone/>
                <wp:docPr id="64" name="正方形/長方形 64"/>
                <wp:cNvGraphicFramePr/>
                <a:graphic xmlns:a="http://schemas.openxmlformats.org/drawingml/2006/main">
                  <a:graphicData uri="http://schemas.microsoft.com/office/word/2010/wordprocessingShape">
                    <wps:wsp>
                      <wps:cNvSpPr/>
                      <wps:spPr>
                        <a:xfrm>
                          <a:off x="0" y="0"/>
                          <a:ext cx="1140480" cy="27432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 o:spid="_x0000_s1026" style="position:absolute;left:0;text-align:left;margin-left:481.95pt;margin-top:20.8pt;width:89.8pt;height:3in;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" fillcolor="white [3212]" stroked="f"/>
            </w:pict>
          </mc:Fallback>
        </mc:AlternateContent>
      </w:r>
      <w:r>
        <w:rPr>
          <w:rFonts w:hint="eastAsia"/>
          <w:noProof/>
          <w:sz w:val="24"/>
        </w:rPr>
        <mc:AlternateContent>
          <mc:Choice Requires="wps">
            <w:drawing>
              <wp:anchor distT="0" distB="0" distL="114300" distR="114300" simplePos="0" relativeHeight="251744256" behindDoc="0" locked="0" layoutInCell="1" allowOverlap="1" wp14:anchorId="7CACE19E" wp14:editId="6AA0C4D8">
                <wp:simplePos x="0" y="0"/>
                <wp:positionH relativeFrom="column">
                  <wp:posOffset>-1143000</wp:posOffset>
                </wp:positionH>
                <wp:positionV relativeFrom="paragraph">
                  <wp:posOffset>264160</wp:posOffset>
                </wp:positionV>
                <wp:extent cx="1140480" cy="2743200"/>
                <wp:effectExtent l="0" t="0" r="2540" b="0"/>
                <wp:wrapNone/>
                <wp:docPr id="63" name="正方形/長方形 63"/>
                <wp:cNvGraphicFramePr/>
                <a:graphic xmlns:a="http://schemas.openxmlformats.org/drawingml/2006/main">
                  <a:graphicData uri="http://schemas.microsoft.com/office/word/2010/wordprocessingShape">
                    <wps:wsp>
                      <wps:cNvSpPr/>
                      <wps:spPr>
                        <a:xfrm>
                          <a:off x="0" y="0"/>
                          <a:ext cx="1140480" cy="27432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26" style="position:absolute;left:0;text-align:left;margin-left:-89.95pt;margin-top:20.8pt;width:89.8pt;height:3in;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" fillcolor="white [3212]" stroked="f"/>
            </w:pict>
          </mc:Fallback>
        </mc:AlternateContent>
      </w:r>
      <w:r w:rsidR="003E0D38">
        <w:rPr>
          <w:rFonts w:hint="eastAsia"/>
          <w:noProof/>
          <w:sz w:val="24"/>
        </w:rPr>
        <mc:AlternateContent>
          <mc:Choice Requires="wps">
            <w:drawing>
              <wp:anchor distT="0" distB="0" distL="114300" distR="114300" simplePos="0" relativeHeight="251743232" behindDoc="0" locked="0" layoutInCell="1" allowOverlap="1" wp14:anchorId="792A0302" wp14:editId="526D79BC">
                <wp:simplePos x="0" y="0"/>
                <wp:positionH relativeFrom="column">
                  <wp:posOffset>2448560</wp:posOffset>
                </wp:positionH>
                <wp:positionV relativeFrom="paragraph">
                  <wp:posOffset>378460</wp:posOffset>
                </wp:positionV>
                <wp:extent cx="457200" cy="1485900"/>
                <wp:effectExtent l="0" t="0" r="0" b="12700"/>
                <wp:wrapNone/>
                <wp:docPr id="60" name="テキスト 60"/>
                <wp:cNvGraphicFramePr/>
                <a:graphic xmlns:a="http://schemas.openxmlformats.org/drawingml/2006/main">
                  <a:graphicData uri="http://schemas.microsoft.com/office/word/2010/wordprocessingShape">
                    <wps:wsp>
                      <wps:cNvSpPr txBox="1"/>
                      <wps:spPr>
                        <a:xfrm>
                          <a:off x="0" y="0"/>
                          <a:ext cx="4572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229EF5" w14:textId="299ECE81" w:rsidR="003E0D38" w:rsidRPr="003E0D38" w:rsidRDefault="003E0D38">
                            <w:pPr>
                              <w:rPr>
                                <w:color w:val="FF0000"/>
                                <w:sz w:val="18"/>
                                <w:szCs w:val="18"/>
                              </w:rPr>
                            </w:pPr>
                            <w:r w:rsidRPr="003E0D38">
                              <w:rPr>
                                <w:rFonts w:hint="eastAsia"/>
                                <w:color w:val="FF0000"/>
                                <w:sz w:val="18"/>
                                <w:szCs w:val="18"/>
                              </w:rPr>
                              <w:t>オクターヴ関係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60" o:spid="_x0000_s1026" type="#_x0000_t202" style="position:absolute;left:0;text-align:left;margin-left:192.8pt;margin-top:29.8pt;width:36pt;height:1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" filled="f" stroked="f">
                <v:textbox style="layout-flow:vertical-ideographic">
                  <w:txbxContent>
                    <w:p w14:paraId="2A229EF5" w14:textId="299ECE81" w:rsidR="003E0D38" w:rsidRPr="003E0D38" w:rsidRDefault="003E0D38">
                      <w:pPr>
                        <w:rPr>
                          <w:rFonts w:hint="eastAsia"/>
                          <w:color w:val="FF0000"/>
                          <w:sz w:val="18"/>
                          <w:szCs w:val="18"/>
                        </w:rPr>
                      </w:pPr>
                      <w:r w:rsidRPr="003E0D38">
                        <w:rPr>
                          <w:rFonts w:hint="eastAsia"/>
                          <w:color w:val="FF0000"/>
                          <w:sz w:val="18"/>
                          <w:szCs w:val="18"/>
                        </w:rPr>
                        <w:t>オクターヴ関係</w:t>
                      </w:r>
                    </w:p>
                  </w:txbxContent>
                </v:textbox>
              </v:shape>
            </w:pict>
          </mc:Fallback>
        </mc:AlternateContent>
      </w:r>
      <w:r w:rsidR="00A65CFD">
        <w:rPr>
          <w:rFonts w:hint="eastAsia"/>
          <w:sz w:val="24"/>
          <w:lang w:val="de-DE"/>
        </w:rPr>
        <w:t>純正調の音程で５以上の素数を使わない音組織、つまりオクターヴ関係と五度関係だけで説明できる音組織は「ピュタゴラス音律」という。</w:t>
      </w:r>
    </w:p>
    <w:p w14:paraId="0DFDEB66" w14:textId="64969E79" w:rsidR="00A17959" w:rsidRDefault="003E0D38" w:rsidP="00A65CFD">
      <w:pPr>
        <w:adjustRightInd w:val="0"/>
        <w:snapToGrid w:val="0"/>
        <w:rPr>
          <w:lang w:val="de-DE"/>
        </w:rPr>
      </w:pPr>
      <w:r>
        <w:rPr>
          <w:noProof/>
        </w:rPr>
        <mc:AlternateContent>
          <mc:Choice Requires="wps">
            <w:drawing>
              <wp:anchor distT="0" distB="0" distL="114300" distR="114300" simplePos="0" relativeHeight="251740160" behindDoc="0" locked="0" layoutInCell="1" allowOverlap="1" wp14:anchorId="48D47A31" wp14:editId="4E38DC72">
                <wp:simplePos x="0" y="0"/>
                <wp:positionH relativeFrom="column">
                  <wp:posOffset>4049375</wp:posOffset>
                </wp:positionH>
                <wp:positionV relativeFrom="paragraph">
                  <wp:posOffset>814414</wp:posOffset>
                </wp:positionV>
                <wp:extent cx="1754533" cy="457200"/>
                <wp:effectExtent l="0" t="330200" r="0" b="330200"/>
                <wp:wrapNone/>
                <wp:docPr id="58" name="テキスト 58"/>
                <wp:cNvGraphicFramePr/>
                <a:graphic xmlns:a="http://schemas.openxmlformats.org/drawingml/2006/main">
                  <a:graphicData uri="http://schemas.microsoft.com/office/word/2010/wordprocessingShape">
                    <wps:wsp>
                      <wps:cNvSpPr txBox="1"/>
                      <wps:spPr>
                        <a:xfrm rot="20100000">
                          <a:off x="0" y="0"/>
                          <a:ext cx="1754533"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7928F5" w14:textId="72B4AD6C" w:rsidR="003E0D38" w:rsidRPr="003E0D38" w:rsidRDefault="003E0D38">
                            <w:pPr>
                              <w:rPr>
                                <w:color w:val="3366FF"/>
                              </w:rPr>
                            </w:pPr>
                            <w:r w:rsidRPr="003E0D38">
                              <w:rPr>
                                <w:color w:val="3366FF"/>
                                <w:sz w:val="10"/>
                                <w:szCs w:val="10"/>
                                <w:lang w:val="de-DE"/>
                              </w:rPr>
                              <w:t xml:space="preserve"> </w:t>
                            </w:r>
                            <w:r>
                              <w:rPr>
                                <w:rFonts w:hint="eastAsia"/>
                                <w:color w:val="3366FF"/>
                              </w:rPr>
                              <w:t xml:space="preserve">純　五　</w:t>
                            </w:r>
                            <w:r w:rsidRPr="003E0D38">
                              <w:rPr>
                                <w:rFonts w:hint="eastAsia"/>
                                <w:color w:val="3366FF"/>
                              </w:rPr>
                              <w:t>度</w:t>
                            </w:r>
                            <w:r>
                              <w:rPr>
                                <w:rFonts w:hint="eastAsia"/>
                                <w:color w:val="3366FF"/>
                              </w:rPr>
                              <w:t xml:space="preserve">　</w:t>
                            </w:r>
                            <w:r w:rsidRPr="003E0D38">
                              <w:rPr>
                                <w:rFonts w:hint="eastAsia"/>
                                <w:color w:val="3366FF"/>
                              </w:rPr>
                              <w:t>関</w:t>
                            </w:r>
                            <w:r>
                              <w:rPr>
                                <w:rFonts w:hint="eastAsia"/>
                                <w:color w:val="3366FF"/>
                              </w:rPr>
                              <w:t xml:space="preserve">　</w:t>
                            </w:r>
                            <w:r w:rsidRPr="003E0D38">
                              <w:rPr>
                                <w:rFonts w:hint="eastAsia"/>
                                <w:color w:val="3366FF"/>
                              </w:rPr>
                              <w:t>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58" o:spid="_x0000_s1027" type="#_x0000_t202" style="position:absolute;left:0;text-align:left;margin-left:318.85pt;margin-top:64.15pt;width:138.15pt;height:36pt;rotation:-25;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" filled="f" stroked="f">
                <v:textbox>
                  <w:txbxContent>
                    <w:p w14:paraId="267928F5" w14:textId="72B4AD6C" w:rsidR="003E0D38" w:rsidRPr="003E0D38" w:rsidRDefault="003E0D38">
                      <w:pPr>
                        <w:rPr>
                          <w:rFonts w:hint="eastAsia"/>
                          <w:color w:val="3366FF"/>
                        </w:rPr>
                      </w:pPr>
                      <w:r w:rsidRPr="003E0D38">
                        <w:rPr>
                          <w:color w:val="3366FF"/>
                          <w:sz w:val="10"/>
                          <w:szCs w:val="10"/>
                          <w:lang w:val="de-DE"/>
                        </w:rPr>
                        <w:t xml:space="preserve"> </w:t>
                      </w:r>
                      <w:r>
                        <w:rPr>
                          <w:rFonts w:hint="eastAsia"/>
                          <w:color w:val="3366FF"/>
                        </w:rPr>
                        <w:t xml:space="preserve">純　五　</w:t>
                      </w:r>
                      <w:r w:rsidRPr="003E0D38">
                        <w:rPr>
                          <w:rFonts w:hint="eastAsia"/>
                          <w:color w:val="3366FF"/>
                        </w:rPr>
                        <w:t>度</w:t>
                      </w:r>
                      <w:r>
                        <w:rPr>
                          <w:rFonts w:hint="eastAsia"/>
                          <w:color w:val="3366FF"/>
                        </w:rPr>
                        <w:t xml:space="preserve">　</w:t>
                      </w:r>
                      <w:r w:rsidRPr="003E0D38">
                        <w:rPr>
                          <w:rFonts w:hint="eastAsia"/>
                          <w:color w:val="3366FF"/>
                        </w:rPr>
                        <w:t>関</w:t>
                      </w:r>
                      <w:r>
                        <w:rPr>
                          <w:rFonts w:hint="eastAsia"/>
                          <w:color w:val="3366FF"/>
                        </w:rPr>
                        <w:t xml:space="preserve">　</w:t>
                      </w:r>
                      <w:r w:rsidRPr="003E0D38">
                        <w:rPr>
                          <w:rFonts w:hint="eastAsia"/>
                          <w:color w:val="3366FF"/>
                        </w:rPr>
                        <w:t>係</w:t>
                      </w:r>
                    </w:p>
                  </w:txbxContent>
                </v:textbox>
              </v:shape>
            </w:pict>
          </mc:Fallback>
        </mc:AlternateContent>
      </w:r>
      <w:r w:rsidR="00357EE2">
        <w:rPr>
          <w:noProof/>
        </w:rPr>
        <mc:AlternateContent>
          <mc:Choice Requires="wps">
            <w:drawing>
              <wp:anchor distT="0" distB="0" distL="114300" distR="114300" simplePos="0" relativeHeight="251739136" behindDoc="0" locked="0" layoutInCell="1" allowOverlap="1" wp14:anchorId="2CBF6203" wp14:editId="7AD297ED">
                <wp:simplePos x="0" y="0"/>
                <wp:positionH relativeFrom="column">
                  <wp:posOffset>5887085</wp:posOffset>
                </wp:positionH>
                <wp:positionV relativeFrom="paragraph">
                  <wp:posOffset>0</wp:posOffset>
                </wp:positionV>
                <wp:extent cx="0" cy="2322195"/>
                <wp:effectExtent l="0" t="0" r="25400" b="14605"/>
                <wp:wrapNone/>
                <wp:docPr id="57"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7" o:spid="_x0000_s1026" style="position:absolute;left:0;text-align:lef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5pt,0" to="463.5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38112" behindDoc="0" locked="0" layoutInCell="1" allowOverlap="1" wp14:anchorId="0E89C800" wp14:editId="7C1B52EF">
                <wp:simplePos x="0" y="0"/>
                <wp:positionH relativeFrom="column">
                  <wp:posOffset>5634990</wp:posOffset>
                </wp:positionH>
                <wp:positionV relativeFrom="paragraph">
                  <wp:posOffset>0</wp:posOffset>
                </wp:positionV>
                <wp:extent cx="0" cy="2322195"/>
                <wp:effectExtent l="0" t="0" r="25400" b="14605"/>
                <wp:wrapNone/>
                <wp:docPr id="56"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6" o:spid="_x0000_s1026" style="position:absolute;left:0;text-align:lef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7pt,0" to="443.7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37088" behindDoc="0" locked="0" layoutInCell="1" allowOverlap="1" wp14:anchorId="6396032E" wp14:editId="3F499422">
                <wp:simplePos x="0" y="0"/>
                <wp:positionH relativeFrom="column">
                  <wp:posOffset>5382895</wp:posOffset>
                </wp:positionH>
                <wp:positionV relativeFrom="paragraph">
                  <wp:posOffset>0</wp:posOffset>
                </wp:positionV>
                <wp:extent cx="0" cy="2322195"/>
                <wp:effectExtent l="0" t="0" r="25400" b="14605"/>
                <wp:wrapNone/>
                <wp:docPr id="5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5" o:spid="_x0000_s1026" style="position:absolute;left:0;text-align:lef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85pt,0" to="423.8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36064" behindDoc="0" locked="0" layoutInCell="1" allowOverlap="1" wp14:anchorId="077A4FF3" wp14:editId="04C4B931">
                <wp:simplePos x="0" y="0"/>
                <wp:positionH relativeFrom="column">
                  <wp:posOffset>5130800</wp:posOffset>
                </wp:positionH>
                <wp:positionV relativeFrom="paragraph">
                  <wp:posOffset>0</wp:posOffset>
                </wp:positionV>
                <wp:extent cx="0" cy="2322195"/>
                <wp:effectExtent l="0" t="0" r="25400" b="14605"/>
                <wp:wrapNone/>
                <wp:docPr id="54" name="直線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4" o:spid="_x0000_s1026" style="position:absolute;left:0;text-align:lef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pt,0" to="404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35040" behindDoc="0" locked="0" layoutInCell="1" allowOverlap="1" wp14:anchorId="292BC1F8" wp14:editId="0A01424E">
                <wp:simplePos x="0" y="0"/>
                <wp:positionH relativeFrom="column">
                  <wp:posOffset>4878705</wp:posOffset>
                </wp:positionH>
                <wp:positionV relativeFrom="paragraph">
                  <wp:posOffset>0</wp:posOffset>
                </wp:positionV>
                <wp:extent cx="0" cy="2322195"/>
                <wp:effectExtent l="0" t="0" r="25400" b="14605"/>
                <wp:wrapNone/>
                <wp:docPr id="53"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3" o:spid="_x0000_s1026" style="position:absolute;left:0;text-align:lef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15pt,0" to="384.1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34016" behindDoc="0" locked="0" layoutInCell="1" allowOverlap="1" wp14:anchorId="75E1E880" wp14:editId="6D5951F8">
                <wp:simplePos x="0" y="0"/>
                <wp:positionH relativeFrom="column">
                  <wp:posOffset>4626610</wp:posOffset>
                </wp:positionH>
                <wp:positionV relativeFrom="paragraph">
                  <wp:posOffset>0</wp:posOffset>
                </wp:positionV>
                <wp:extent cx="0" cy="2322195"/>
                <wp:effectExtent l="0" t="0" r="25400" b="14605"/>
                <wp:wrapNone/>
                <wp:docPr id="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2" o:spid="_x0000_s1026" style="position:absolute;left:0;text-align:lef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3pt,0" to="364.3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32992" behindDoc="0" locked="0" layoutInCell="1" allowOverlap="1" wp14:anchorId="65BF4902" wp14:editId="16AA9AAC">
                <wp:simplePos x="0" y="0"/>
                <wp:positionH relativeFrom="column">
                  <wp:posOffset>4374515</wp:posOffset>
                </wp:positionH>
                <wp:positionV relativeFrom="paragraph">
                  <wp:posOffset>0</wp:posOffset>
                </wp:positionV>
                <wp:extent cx="0" cy="2322195"/>
                <wp:effectExtent l="0" t="0" r="25400" b="14605"/>
                <wp:wrapNone/>
                <wp:docPr id="51" name="直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1" o:spid="_x0000_s1026" style="position:absolute;left:0;text-align:lef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45pt,0" to="344.4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30944" behindDoc="0" locked="0" layoutInCell="1" allowOverlap="1" wp14:anchorId="538BEE05" wp14:editId="29FC6A77">
                <wp:simplePos x="0" y="0"/>
                <wp:positionH relativeFrom="column">
                  <wp:posOffset>4122420</wp:posOffset>
                </wp:positionH>
                <wp:positionV relativeFrom="paragraph">
                  <wp:posOffset>0</wp:posOffset>
                </wp:positionV>
                <wp:extent cx="0" cy="2322195"/>
                <wp:effectExtent l="0" t="0" r="25400" b="14605"/>
                <wp:wrapNone/>
                <wp:docPr id="50" name="直線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0" o:spid="_x0000_s1026" style="position:absolute;left:0;text-align:lef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6pt,0" to="324.6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29920" behindDoc="0" locked="0" layoutInCell="1" allowOverlap="1" wp14:anchorId="1189D87D" wp14:editId="538D10A0">
                <wp:simplePos x="0" y="0"/>
                <wp:positionH relativeFrom="column">
                  <wp:posOffset>3870325</wp:posOffset>
                </wp:positionH>
                <wp:positionV relativeFrom="paragraph">
                  <wp:posOffset>0</wp:posOffset>
                </wp:positionV>
                <wp:extent cx="0" cy="2322195"/>
                <wp:effectExtent l="0" t="0" r="25400" b="14605"/>
                <wp:wrapNone/>
                <wp:docPr id="49" name="直線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9" o:spid="_x0000_s1026" style="position:absolute;left:0;text-align:lef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75pt,0" to="304.7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28896" behindDoc="0" locked="0" layoutInCell="1" allowOverlap="1" wp14:anchorId="5B02B14C" wp14:editId="65C3A935">
                <wp:simplePos x="0" y="0"/>
                <wp:positionH relativeFrom="column">
                  <wp:posOffset>3618230</wp:posOffset>
                </wp:positionH>
                <wp:positionV relativeFrom="paragraph">
                  <wp:posOffset>0</wp:posOffset>
                </wp:positionV>
                <wp:extent cx="0" cy="2322195"/>
                <wp:effectExtent l="0" t="0" r="25400" b="14605"/>
                <wp:wrapNone/>
                <wp:docPr id="48" name="直線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8" o:spid="_x0000_s1026" style="position:absolute;left:0;text-align:lef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9pt,0" to="284.9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27872" behindDoc="0" locked="0" layoutInCell="1" allowOverlap="1" wp14:anchorId="64E746EC" wp14:editId="1E3F435A">
                <wp:simplePos x="0" y="0"/>
                <wp:positionH relativeFrom="column">
                  <wp:posOffset>3366770</wp:posOffset>
                </wp:positionH>
                <wp:positionV relativeFrom="paragraph">
                  <wp:posOffset>0</wp:posOffset>
                </wp:positionV>
                <wp:extent cx="0" cy="2322195"/>
                <wp:effectExtent l="0" t="0" r="25400" b="14605"/>
                <wp:wrapNone/>
                <wp:docPr id="47" name="直線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7" o:spid="_x0000_s1026" style="position:absolute;left:0;text-align:lef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1pt,0" to="265.1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26848" behindDoc="0" locked="0" layoutInCell="1" allowOverlap="1" wp14:anchorId="6D3F5A26" wp14:editId="7C079927">
                <wp:simplePos x="0" y="0"/>
                <wp:positionH relativeFrom="column">
                  <wp:posOffset>3114675</wp:posOffset>
                </wp:positionH>
                <wp:positionV relativeFrom="paragraph">
                  <wp:posOffset>0</wp:posOffset>
                </wp:positionV>
                <wp:extent cx="0" cy="2322195"/>
                <wp:effectExtent l="0" t="0" r="25400" b="14605"/>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6" o:spid="_x0000_s1026" style="position:absolute;left:0;text-align:lef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25pt,0" to="245.2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25824" behindDoc="0" locked="0" layoutInCell="1" allowOverlap="1" wp14:anchorId="79627339" wp14:editId="4A8B559E">
                <wp:simplePos x="0" y="0"/>
                <wp:positionH relativeFrom="column">
                  <wp:posOffset>2862580</wp:posOffset>
                </wp:positionH>
                <wp:positionV relativeFrom="paragraph">
                  <wp:posOffset>0</wp:posOffset>
                </wp:positionV>
                <wp:extent cx="0" cy="2322195"/>
                <wp:effectExtent l="0" t="0" r="25400" b="14605"/>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5" o:spid="_x0000_s1026" style="position:absolute;left:0;text-align:lef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pt,0" to="225.4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24800" behindDoc="0" locked="0" layoutInCell="1" allowOverlap="1" wp14:anchorId="73AD368B" wp14:editId="5E607054">
                <wp:simplePos x="0" y="0"/>
                <wp:positionH relativeFrom="column">
                  <wp:posOffset>2610485</wp:posOffset>
                </wp:positionH>
                <wp:positionV relativeFrom="paragraph">
                  <wp:posOffset>0</wp:posOffset>
                </wp:positionV>
                <wp:extent cx="0" cy="2322195"/>
                <wp:effectExtent l="0" t="0" r="25400" b="14605"/>
                <wp:wrapNone/>
                <wp:docPr id="44" name="直線コネク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4" o:spid="_x0000_s1026" style="position:absolute;left:0;text-align:lef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5pt,0" to="205.5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23776" behindDoc="0" locked="0" layoutInCell="1" allowOverlap="1" wp14:anchorId="35F511B8" wp14:editId="34C22FDE">
                <wp:simplePos x="0" y="0"/>
                <wp:positionH relativeFrom="column">
                  <wp:posOffset>2358390</wp:posOffset>
                </wp:positionH>
                <wp:positionV relativeFrom="paragraph">
                  <wp:posOffset>0</wp:posOffset>
                </wp:positionV>
                <wp:extent cx="0" cy="2322360"/>
                <wp:effectExtent l="0" t="0" r="25400" b="14605"/>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3" o:spid="_x0000_s1026" style="position:absolute;left:0;text-align:lef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pt,0" to="185.7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21728" behindDoc="0" locked="0" layoutInCell="1" allowOverlap="1" wp14:anchorId="5D8263AC" wp14:editId="18B319F6">
                <wp:simplePos x="0" y="0"/>
                <wp:positionH relativeFrom="column">
                  <wp:posOffset>2106295</wp:posOffset>
                </wp:positionH>
                <wp:positionV relativeFrom="paragraph">
                  <wp:posOffset>0</wp:posOffset>
                </wp:positionV>
                <wp:extent cx="0" cy="2322195"/>
                <wp:effectExtent l="0" t="0" r="25400" b="14605"/>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2" o:spid="_x0000_s1026" style="position:absolute;left:0;text-align:lef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85pt,0" to="165.8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20704" behindDoc="0" locked="0" layoutInCell="1" allowOverlap="1" wp14:anchorId="38E55BA2" wp14:editId="29F7C2B1">
                <wp:simplePos x="0" y="0"/>
                <wp:positionH relativeFrom="column">
                  <wp:posOffset>1854200</wp:posOffset>
                </wp:positionH>
                <wp:positionV relativeFrom="paragraph">
                  <wp:posOffset>0</wp:posOffset>
                </wp:positionV>
                <wp:extent cx="0" cy="2322195"/>
                <wp:effectExtent l="0" t="0" r="25400" b="1460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1" o:spid="_x0000_s1026" style="position:absolute;left:0;text-align:lef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0" to="146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19680" behindDoc="0" locked="0" layoutInCell="1" allowOverlap="1" wp14:anchorId="3140AD12" wp14:editId="20F4CF5A">
                <wp:simplePos x="0" y="0"/>
                <wp:positionH relativeFrom="column">
                  <wp:posOffset>1602105</wp:posOffset>
                </wp:positionH>
                <wp:positionV relativeFrom="paragraph">
                  <wp:posOffset>0</wp:posOffset>
                </wp:positionV>
                <wp:extent cx="0" cy="2322195"/>
                <wp:effectExtent l="0" t="0" r="25400" b="1460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0" o:spid="_x0000_s1026" style="position:absolute;left:0;text-align:lef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15pt,0" to="126.1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18656" behindDoc="0" locked="0" layoutInCell="1" allowOverlap="1" wp14:anchorId="23A50ECC" wp14:editId="6AC37B5F">
                <wp:simplePos x="0" y="0"/>
                <wp:positionH relativeFrom="column">
                  <wp:posOffset>1350010</wp:posOffset>
                </wp:positionH>
                <wp:positionV relativeFrom="paragraph">
                  <wp:posOffset>0</wp:posOffset>
                </wp:positionV>
                <wp:extent cx="0" cy="2322195"/>
                <wp:effectExtent l="0" t="0" r="25400" b="14605"/>
                <wp:wrapNone/>
                <wp:docPr id="39" name="直線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195"/>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9" o:spid="_x0000_s1026" style="position:absolute;left:0;text-align:lef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3pt,0" to="106.3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" strokecolor="red" strokeweight="2pt">
                <v:stroke opacity="19789f"/>
                <o:lock v:ext="edit" shapetype="f"/>
              </v:line>
            </w:pict>
          </mc:Fallback>
        </mc:AlternateContent>
      </w:r>
      <w:r w:rsidR="00A65CFD">
        <w:rPr>
          <w:noProof/>
        </w:rPr>
        <mc:AlternateContent>
          <mc:Choice Requires="wps">
            <w:drawing>
              <wp:anchor distT="0" distB="0" distL="114300" distR="114300" simplePos="0" relativeHeight="251708416" behindDoc="0" locked="0" layoutInCell="1" allowOverlap="1" wp14:anchorId="0B33D4AA" wp14:editId="6860D6E2">
                <wp:simplePos x="0" y="0"/>
                <wp:positionH relativeFrom="column">
                  <wp:posOffset>-5796915</wp:posOffset>
                </wp:positionH>
                <wp:positionV relativeFrom="paragraph">
                  <wp:posOffset>0</wp:posOffset>
                </wp:positionV>
                <wp:extent cx="6461832" cy="2302470"/>
                <wp:effectExtent l="0" t="0" r="40640" b="34925"/>
                <wp:wrapNone/>
                <wp:docPr id="34" name="直線コネクタ 3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61832" cy="2302470"/>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4" o:spid="_x0000_s1026" style="position:absolute;left:0;text-align:lef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4pt,0" to="52.4pt,18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" strokecolor="green" strokeweight="2pt">
                <v:stroke opacity="19789f"/>
                <o:lock v:ext="edit" aspectratio="t" shapetype="f"/>
              </v:line>
            </w:pict>
          </mc:Fallback>
        </mc:AlternateContent>
      </w:r>
      <w:r w:rsidR="00A65CFD">
        <w:rPr>
          <w:noProof/>
        </w:rPr>
        <mc:AlternateContent>
          <mc:Choice Requires="wps">
            <w:drawing>
              <wp:anchor distT="0" distB="0" distL="114300" distR="114300" simplePos="0" relativeHeight="251706368" behindDoc="0" locked="0" layoutInCell="1" allowOverlap="1" wp14:anchorId="4BA64AE5" wp14:editId="6620811A">
                <wp:simplePos x="0" y="0"/>
                <wp:positionH relativeFrom="column">
                  <wp:posOffset>-5184775</wp:posOffset>
                </wp:positionH>
                <wp:positionV relativeFrom="paragraph">
                  <wp:posOffset>0</wp:posOffset>
                </wp:positionV>
                <wp:extent cx="6335280" cy="2257377"/>
                <wp:effectExtent l="0" t="0" r="40640" b="29210"/>
                <wp:wrapNone/>
                <wp:docPr id="33" name="直線コネクタ 3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335280" cy="2257377"/>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3" o:spid="_x0000_s1026" style="position:absolute;left:0;text-align:lef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2pt,0" to="90.65pt,17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" strokecolor="green" strokeweight="2pt">
                <v:stroke opacity="19789f"/>
                <o:lock v:ext="edit" aspectratio="t" shapetype="f"/>
              </v:line>
            </w:pict>
          </mc:Fallback>
        </mc:AlternateContent>
      </w:r>
      <w:r w:rsidR="00A65CFD">
        <w:rPr>
          <w:noProof/>
        </w:rPr>
        <mc:AlternateContent>
          <mc:Choice Requires="wps">
            <w:drawing>
              <wp:anchor distT="0" distB="0" distL="114300" distR="114300" simplePos="0" relativeHeight="251704320" behindDoc="0" locked="0" layoutInCell="1" allowOverlap="1" wp14:anchorId="4B55D416" wp14:editId="0805BCF5">
                <wp:simplePos x="0" y="0"/>
                <wp:positionH relativeFrom="column">
                  <wp:posOffset>-4608830</wp:posOffset>
                </wp:positionH>
                <wp:positionV relativeFrom="paragraph">
                  <wp:posOffset>0</wp:posOffset>
                </wp:positionV>
                <wp:extent cx="6253073" cy="2228085"/>
                <wp:effectExtent l="0" t="0" r="20955" b="33020"/>
                <wp:wrapNone/>
                <wp:docPr id="32" name="直線コネクタ 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253073" cy="2228085"/>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2" o:spid="_x0000_s1026" style="position:absolute;left:0;text-align:lef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85pt,0" to="129.5pt,17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" strokecolor="green" strokeweight="2pt">
                <v:stroke opacity="19789f"/>
                <o:lock v:ext="edit" aspectratio="t" shapetype="f"/>
              </v:line>
            </w:pict>
          </mc:Fallback>
        </mc:AlternateContent>
      </w:r>
      <w:r w:rsidR="00A65CFD">
        <w:rPr>
          <w:noProof/>
        </w:rPr>
        <mc:AlternateContent>
          <mc:Choice Requires="wps">
            <w:drawing>
              <wp:anchor distT="0" distB="0" distL="114300" distR="114300" simplePos="0" relativeHeight="251702272" behindDoc="0" locked="0" layoutInCell="1" allowOverlap="1" wp14:anchorId="35A79619" wp14:editId="5F2EB5CE">
                <wp:simplePos x="0" y="0"/>
                <wp:positionH relativeFrom="column">
                  <wp:posOffset>-3996690</wp:posOffset>
                </wp:positionH>
                <wp:positionV relativeFrom="paragraph">
                  <wp:posOffset>0</wp:posOffset>
                </wp:positionV>
                <wp:extent cx="6447392" cy="2297324"/>
                <wp:effectExtent l="0" t="0" r="29845" b="40005"/>
                <wp:wrapNone/>
                <wp:docPr id="31" name="直線コネクタ 3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47392" cy="2297324"/>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1" o:spid="_x0000_s1026" style="position:absolute;left:0;text-align:lef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65pt,0" to="193pt,18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" strokecolor="green" strokeweight="2pt">
                <v:stroke opacity="19789f"/>
                <o:lock v:ext="edit" aspectratio="t" shapetype="f"/>
              </v:line>
            </w:pict>
          </mc:Fallback>
        </mc:AlternateContent>
      </w:r>
      <w:r w:rsidR="00A65CFD">
        <w:rPr>
          <w:noProof/>
        </w:rPr>
        <mc:AlternateContent>
          <mc:Choice Requires="wps">
            <w:drawing>
              <wp:anchor distT="0" distB="0" distL="114300" distR="114300" simplePos="0" relativeHeight="251700224" behindDoc="0" locked="0" layoutInCell="1" allowOverlap="1" wp14:anchorId="657EA400" wp14:editId="1E017F86">
                <wp:simplePos x="0" y="0"/>
                <wp:positionH relativeFrom="column">
                  <wp:posOffset>-3420745</wp:posOffset>
                </wp:positionH>
                <wp:positionV relativeFrom="paragraph">
                  <wp:posOffset>0</wp:posOffset>
                </wp:positionV>
                <wp:extent cx="6320160" cy="2251989"/>
                <wp:effectExtent l="0" t="0" r="29845" b="34290"/>
                <wp:wrapNone/>
                <wp:docPr id="30" name="直線コネクタ 3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320160" cy="2251989"/>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0" o:spid="_x0000_s1026" style="position:absolute;left:0;text-align:lef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3pt,0" to="228.35pt,17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" strokecolor="green" strokeweight="2pt">
                <v:stroke opacity="19789f"/>
                <o:lock v:ext="edit" aspectratio="t" shapetype="f"/>
              </v:line>
            </w:pict>
          </mc:Fallback>
        </mc:AlternateContent>
      </w:r>
      <w:r w:rsidR="00A65CFD">
        <w:rPr>
          <w:noProof/>
        </w:rPr>
        <mc:AlternateContent>
          <mc:Choice Requires="wps">
            <w:drawing>
              <wp:anchor distT="0" distB="0" distL="114300" distR="114300" simplePos="0" relativeHeight="251698176" behindDoc="0" locked="0" layoutInCell="1" allowOverlap="1" wp14:anchorId="050F4C43" wp14:editId="3A85E96F">
                <wp:simplePos x="0" y="0"/>
                <wp:positionH relativeFrom="column">
                  <wp:posOffset>-2844165</wp:posOffset>
                </wp:positionH>
                <wp:positionV relativeFrom="paragraph">
                  <wp:posOffset>0</wp:posOffset>
                </wp:positionV>
                <wp:extent cx="6247497" cy="2226097"/>
                <wp:effectExtent l="0" t="0" r="26670" b="34925"/>
                <wp:wrapNone/>
                <wp:docPr id="29" name="直線コネクタ 2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247497" cy="2226097"/>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9" o:spid="_x0000_s1026" style="position:absolute;left:0;text-align:lef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9pt,0" to="268.05pt,17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" strokecolor="green" strokeweight="2pt">
                <v:stroke opacity="19789f"/>
                <o:lock v:ext="edit" aspectratio="t" shapetype="f"/>
              </v:line>
            </w:pict>
          </mc:Fallback>
        </mc:AlternateContent>
      </w:r>
      <w:r w:rsidR="00A65CFD">
        <w:rPr>
          <w:noProof/>
        </w:rPr>
        <mc:AlternateContent>
          <mc:Choice Requires="wps">
            <w:drawing>
              <wp:anchor distT="0" distB="0" distL="114300" distR="114300" simplePos="0" relativeHeight="251696128" behindDoc="0" locked="0" layoutInCell="1" allowOverlap="1" wp14:anchorId="6F5189BA" wp14:editId="3E59122E">
                <wp:simplePos x="0" y="0"/>
                <wp:positionH relativeFrom="column">
                  <wp:posOffset>-2268220</wp:posOffset>
                </wp:positionH>
                <wp:positionV relativeFrom="paragraph">
                  <wp:posOffset>0</wp:posOffset>
                </wp:positionV>
                <wp:extent cx="6441480" cy="2295216"/>
                <wp:effectExtent l="0" t="0" r="35560" b="41910"/>
                <wp:wrapNone/>
                <wp:docPr id="28" name="直線コネクタ 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41480" cy="2295216"/>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8" o:spid="_x0000_s1026" style="position:absolute;left:0;text-align:lef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5pt,0" to="328.65pt,18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" strokecolor="green" strokeweight="2pt">
                <v:stroke opacity="19789f"/>
                <o:lock v:ext="edit" aspectratio="t" shapetype="f"/>
              </v:line>
            </w:pict>
          </mc:Fallback>
        </mc:AlternateContent>
      </w:r>
      <w:r w:rsidR="00A65CFD">
        <w:rPr>
          <w:noProof/>
        </w:rPr>
        <mc:AlternateContent>
          <mc:Choice Requires="wps">
            <w:drawing>
              <wp:anchor distT="0" distB="0" distL="114300" distR="114300" simplePos="0" relativeHeight="251694080" behindDoc="0" locked="0" layoutInCell="1" allowOverlap="1" wp14:anchorId="6F9DD83F" wp14:editId="7A1B33CB">
                <wp:simplePos x="0" y="0"/>
                <wp:positionH relativeFrom="column">
                  <wp:posOffset>-1656080</wp:posOffset>
                </wp:positionH>
                <wp:positionV relativeFrom="paragraph">
                  <wp:posOffset>0</wp:posOffset>
                </wp:positionV>
                <wp:extent cx="6356708" cy="2265009"/>
                <wp:effectExtent l="0" t="0" r="19050" b="46990"/>
                <wp:wrapNone/>
                <wp:docPr id="27" name="直線コネクタ 2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356708" cy="2265009"/>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7" o:spid="_x0000_s1026" style="position:absolute;left:0;text-align:lef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35pt,0" to="370.2pt,17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" strokecolor="green" strokeweight="2pt">
                <v:stroke opacity="19789f"/>
                <o:lock v:ext="edit" aspectratio="t" shapetype="f"/>
              </v:line>
            </w:pict>
          </mc:Fallback>
        </mc:AlternateContent>
      </w:r>
      <w:r w:rsidR="00A65CFD">
        <w:rPr>
          <w:noProof/>
        </w:rPr>
        <mc:AlternateContent>
          <mc:Choice Requires="wps">
            <w:drawing>
              <wp:anchor distT="0" distB="0" distL="114300" distR="114300" simplePos="0" relativeHeight="251692032" behindDoc="0" locked="0" layoutInCell="1" allowOverlap="1" wp14:anchorId="41BEADC9" wp14:editId="009EDEB9">
                <wp:simplePos x="0" y="0"/>
                <wp:positionH relativeFrom="column">
                  <wp:posOffset>-1080135</wp:posOffset>
                </wp:positionH>
                <wp:positionV relativeFrom="paragraph">
                  <wp:posOffset>0</wp:posOffset>
                </wp:positionV>
                <wp:extent cx="6293770" cy="2242583"/>
                <wp:effectExtent l="0" t="0" r="31115" b="43815"/>
                <wp:wrapNone/>
                <wp:docPr id="26" name="直線コネクタ 2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293770" cy="2242583"/>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6" o:spid="_x0000_s1026" style="position:absolute;left:0;text-align:lef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0" to="410.55pt,17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" strokecolor="green" strokeweight="2pt">
                <v:stroke opacity="19789f"/>
                <o:lock v:ext="edit" aspectratio="t" shapetype="f"/>
              </v:line>
            </w:pict>
          </mc:Fallback>
        </mc:AlternateContent>
      </w:r>
      <w:r w:rsidR="00357EE2">
        <w:rPr>
          <w:noProof/>
        </w:rPr>
        <mc:AlternateContent>
          <mc:Choice Requires="wps">
            <w:drawing>
              <wp:anchor distT="0" distB="0" distL="114300" distR="114300" simplePos="0" relativeHeight="251716608" behindDoc="0" locked="0" layoutInCell="1" allowOverlap="1" wp14:anchorId="31E217B7" wp14:editId="69D308F1">
                <wp:simplePos x="0" y="0"/>
                <wp:positionH relativeFrom="column">
                  <wp:posOffset>1097915</wp:posOffset>
                </wp:positionH>
                <wp:positionV relativeFrom="paragraph">
                  <wp:posOffset>0</wp:posOffset>
                </wp:positionV>
                <wp:extent cx="0" cy="2322360"/>
                <wp:effectExtent l="0" t="0" r="25400" b="14605"/>
                <wp:wrapNone/>
                <wp:docPr id="38" name="直線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8" o:spid="_x0000_s1026" style="position:absolute;left:0;text-align:lef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45pt,0" to="86.4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14560" behindDoc="0" locked="0" layoutInCell="1" allowOverlap="1" wp14:anchorId="5E616126" wp14:editId="600AE60F">
                <wp:simplePos x="0" y="0"/>
                <wp:positionH relativeFrom="column">
                  <wp:posOffset>846455</wp:posOffset>
                </wp:positionH>
                <wp:positionV relativeFrom="paragraph">
                  <wp:posOffset>0</wp:posOffset>
                </wp:positionV>
                <wp:extent cx="0" cy="2322360"/>
                <wp:effectExtent l="0" t="0" r="25400" b="14605"/>
                <wp:wrapNone/>
                <wp:docPr id="37" name="直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7" o:spid="_x0000_s1026" style="position:absolute;left:0;text-align:lef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65pt,0" to="66.6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12512" behindDoc="0" locked="0" layoutInCell="1" allowOverlap="1" wp14:anchorId="29E5422A" wp14:editId="1D28B0F5">
                <wp:simplePos x="0" y="0"/>
                <wp:positionH relativeFrom="column">
                  <wp:posOffset>594360</wp:posOffset>
                </wp:positionH>
                <wp:positionV relativeFrom="paragraph">
                  <wp:posOffset>0</wp:posOffset>
                </wp:positionV>
                <wp:extent cx="0" cy="2322360"/>
                <wp:effectExtent l="0" t="0" r="25400" b="1460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6" o:spid="_x0000_s1026" style="position:absolute;left:0;text-align:lef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0" to="46.8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" strokecolor="red" strokeweight="2pt">
                <v:stroke opacity="19789f"/>
                <o:lock v:ext="edit" shapetype="f"/>
              </v:line>
            </w:pict>
          </mc:Fallback>
        </mc:AlternateContent>
      </w:r>
      <w:r w:rsidR="00357EE2">
        <w:rPr>
          <w:noProof/>
        </w:rPr>
        <mc:AlternateContent>
          <mc:Choice Requires="wps">
            <w:drawing>
              <wp:anchor distT="0" distB="0" distL="114300" distR="114300" simplePos="0" relativeHeight="251710464" behindDoc="0" locked="0" layoutInCell="1" allowOverlap="1" wp14:anchorId="7C6DB827" wp14:editId="3D1962DF">
                <wp:simplePos x="0" y="0"/>
                <wp:positionH relativeFrom="column">
                  <wp:posOffset>342265</wp:posOffset>
                </wp:positionH>
                <wp:positionV relativeFrom="paragraph">
                  <wp:posOffset>0</wp:posOffset>
                </wp:positionV>
                <wp:extent cx="0" cy="2322360"/>
                <wp:effectExtent l="0" t="0" r="25400" b="1460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2322360"/>
                        </a:xfrm>
                        <a:prstGeom prst="line">
                          <a:avLst/>
                        </a:prstGeom>
                        <a:ln>
                          <a:solidFill>
                            <a:srgbClr val="FF0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5" o:spid="_x0000_s1026" style="position:absolute;left:0;text-align:lef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0" to="26.95pt,18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" strokecolor="red" strokeweight="2pt">
                <v:stroke opacity="19789f"/>
                <o:lock v:ext="edit" shapetype="f"/>
              </v:line>
            </w:pict>
          </mc:Fallback>
        </mc:AlternateContent>
      </w:r>
      <w:r w:rsidR="00A65CFD">
        <w:rPr>
          <w:noProof/>
        </w:rPr>
        <mc:AlternateContent>
          <mc:Choice Requires="wps">
            <w:drawing>
              <wp:anchor distT="0" distB="0" distL="114300" distR="114300" simplePos="0" relativeHeight="251689984" behindDoc="0" locked="0" layoutInCell="1" allowOverlap="1" wp14:anchorId="5200FFFE" wp14:editId="0DD1B0BD">
                <wp:simplePos x="0" y="0"/>
                <wp:positionH relativeFrom="column">
                  <wp:posOffset>71755</wp:posOffset>
                </wp:positionH>
                <wp:positionV relativeFrom="paragraph">
                  <wp:posOffset>0</wp:posOffset>
                </wp:positionV>
                <wp:extent cx="5882030" cy="2095870"/>
                <wp:effectExtent l="0" t="0" r="36195" b="38100"/>
                <wp:wrapNone/>
                <wp:docPr id="25" name="直線コネクタ 2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5882030" cy="2095870"/>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5" o:spid="_x0000_s1026" style="position:absolute;left:0;text-align:lef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0" to="468.8pt,16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" strokecolor="green" strokeweight="2pt">
                <v:stroke opacity="19789f"/>
                <o:lock v:ext="edit" aspectratio="t" shapetype="f"/>
              </v:line>
            </w:pict>
          </mc:Fallback>
        </mc:AlternateContent>
      </w:r>
      <w:r w:rsidR="00A65CFD">
        <w:rPr>
          <w:noProof/>
        </w:rPr>
        <mc:AlternateContent>
          <mc:Choice Requires="wps">
            <w:drawing>
              <wp:anchor distT="0" distB="0" distL="114300" distR="114300" simplePos="0" relativeHeight="251687936" behindDoc="0" locked="0" layoutInCell="1" allowOverlap="1" wp14:anchorId="0B569E11" wp14:editId="4075F72F">
                <wp:simplePos x="0" y="0"/>
                <wp:positionH relativeFrom="column">
                  <wp:posOffset>-504190</wp:posOffset>
                </wp:positionH>
                <wp:positionV relativeFrom="paragraph">
                  <wp:posOffset>0</wp:posOffset>
                </wp:positionV>
                <wp:extent cx="6462550" cy="2302719"/>
                <wp:effectExtent l="0" t="0" r="40005" b="34290"/>
                <wp:wrapNone/>
                <wp:docPr id="24" name="直線コネクタ 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flipV="1">
                          <a:off x="0" y="0"/>
                          <a:ext cx="6462550" cy="2302719"/>
                        </a:xfrm>
                        <a:prstGeom prst="line">
                          <a:avLst/>
                        </a:prstGeom>
                        <a:ln>
                          <a:solidFill>
                            <a:srgbClr val="008000">
                              <a:alpha val="3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4" o:spid="_x0000_s1026" style="position:absolute;left:0;text-align:lef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5pt,0" to="469.2pt,18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" strokecolor="green" strokeweight="2pt">
                <v:stroke opacity="19789f"/>
                <o:lock v:ext="edit" aspectratio="t" shapetype="f"/>
              </v:line>
            </w:pict>
          </mc:Fallback>
        </mc:AlternateContent>
      </w:r>
      <w:r w:rsidR="00A65CFD">
        <w:rPr>
          <w:noProof/>
        </w:rPr>
        <mc:AlternateContent>
          <mc:Choice Requires="wps">
            <w:drawing>
              <wp:anchor distT="0" distB="0" distL="114300" distR="114300" simplePos="0" relativeHeight="251659264" behindDoc="0" locked="0" layoutInCell="1" allowOverlap="1" wp14:anchorId="1C3A144E" wp14:editId="112508E3">
                <wp:simplePos x="0" y="0"/>
                <wp:positionH relativeFrom="column">
                  <wp:posOffset>226695</wp:posOffset>
                </wp:positionH>
                <wp:positionV relativeFrom="paragraph">
                  <wp:posOffset>0</wp:posOffset>
                </wp:positionV>
                <wp:extent cx="4721760" cy="2237801"/>
                <wp:effectExtent l="0" t="0" r="28575" b="48260"/>
                <wp:wrapNone/>
                <wp:docPr id="10" name="直線コネクタ 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21760" cy="2237801"/>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0"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0" to="389.65pt,17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" strokecolor="#36f" strokeweight="2pt">
                <v:stroke opacity="26214f"/>
                <o:lock v:ext="edit" aspectratio="t" shapetype="f"/>
              </v:line>
            </w:pict>
          </mc:Fallback>
        </mc:AlternateContent>
      </w:r>
      <w:r>
        <w:rPr>
          <w:noProof/>
        </w:rPr>
        <mc:AlternateContent>
          <mc:Choice Requires="wps">
            <w:drawing>
              <wp:anchor distT="0" distB="0" distL="114300" distR="114300" simplePos="0" relativeHeight="251742208" behindDoc="0" locked="0" layoutInCell="1" allowOverlap="1" wp14:anchorId="438E6355" wp14:editId="4E4EE412">
                <wp:simplePos x="0" y="0"/>
                <wp:positionH relativeFrom="column">
                  <wp:posOffset>215900</wp:posOffset>
                </wp:positionH>
                <wp:positionV relativeFrom="paragraph">
                  <wp:posOffset>935990</wp:posOffset>
                </wp:positionV>
                <wp:extent cx="1754533" cy="457200"/>
                <wp:effectExtent l="0" t="279400" r="0" b="279400"/>
                <wp:wrapNone/>
                <wp:docPr id="59" name="テキスト 59"/>
                <wp:cNvGraphicFramePr/>
                <a:graphic xmlns:a="http://schemas.openxmlformats.org/drawingml/2006/main">
                  <a:graphicData uri="http://schemas.microsoft.com/office/word/2010/wordprocessingShape">
                    <wps:wsp>
                      <wps:cNvSpPr txBox="1"/>
                      <wps:spPr>
                        <a:xfrm rot="1200000">
                          <a:off x="0" y="0"/>
                          <a:ext cx="1754533"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8B6EBD" w14:textId="4C5D12AF" w:rsidR="003E0D38" w:rsidRPr="003E0D38" w:rsidRDefault="003E0D38" w:rsidP="003E0D38">
                            <w:pPr>
                              <w:rPr>
                                <w:color w:val="008000"/>
                              </w:rPr>
                            </w:pPr>
                            <w:r w:rsidRPr="003E0D38">
                              <w:rPr>
                                <w:color w:val="008000"/>
                                <w:sz w:val="10"/>
                                <w:szCs w:val="10"/>
                                <w:lang w:val="de-DE"/>
                              </w:rPr>
                              <w:t xml:space="preserve"> </w:t>
                            </w:r>
                            <w:r w:rsidRPr="003E0D38">
                              <w:rPr>
                                <w:rFonts w:hint="eastAsia"/>
                                <w:color w:val="008000"/>
                              </w:rPr>
                              <w:t xml:space="preserve">純　</w:t>
                            </w:r>
                            <w:r>
                              <w:rPr>
                                <w:rFonts w:hint="eastAsia"/>
                                <w:color w:val="008000"/>
                              </w:rPr>
                              <w:t>四</w:t>
                            </w:r>
                            <w:r w:rsidRPr="003E0D38">
                              <w:rPr>
                                <w:rFonts w:hint="eastAsia"/>
                                <w:color w:val="008000"/>
                              </w:rPr>
                              <w:t xml:space="preserve">　度　関　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59" o:spid="_x0000_s1028" type="#_x0000_t202" style="position:absolute;left:0;text-align:left;margin-left:17pt;margin-top:73.7pt;width:138.15pt;height:36pt;rotation:2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" filled="f" stroked="f">
                <v:textbox>
                  <w:txbxContent>
                    <w:p w14:paraId="778B6EBD" w14:textId="4C5D12AF" w:rsidR="003E0D38" w:rsidRPr="003E0D38" w:rsidRDefault="003E0D38" w:rsidP="003E0D38">
                      <w:pPr>
                        <w:rPr>
                          <w:rFonts w:hint="eastAsia"/>
                          <w:color w:val="008000"/>
                        </w:rPr>
                      </w:pPr>
                      <w:r w:rsidRPr="003E0D38">
                        <w:rPr>
                          <w:color w:val="008000"/>
                          <w:sz w:val="10"/>
                          <w:szCs w:val="10"/>
                          <w:lang w:val="de-DE"/>
                        </w:rPr>
                        <w:t xml:space="preserve"> </w:t>
                      </w:r>
                      <w:r w:rsidRPr="003E0D38">
                        <w:rPr>
                          <w:rFonts w:hint="eastAsia"/>
                          <w:color w:val="008000"/>
                        </w:rPr>
                        <w:t xml:space="preserve">純　</w:t>
                      </w:r>
                      <w:r>
                        <w:rPr>
                          <w:rFonts w:hint="eastAsia"/>
                          <w:color w:val="008000"/>
                        </w:rPr>
                        <w:t>四</w:t>
                      </w:r>
                      <w:r w:rsidRPr="003E0D38">
                        <w:rPr>
                          <w:rFonts w:hint="eastAsia"/>
                          <w:color w:val="008000"/>
                        </w:rPr>
                        <w:t xml:space="preserve">　度　関　係</w:t>
                      </w:r>
                    </w:p>
                  </w:txbxContent>
                </v:textbox>
              </v:shape>
            </w:pict>
          </mc:Fallback>
        </mc:AlternateContent>
      </w:r>
      <w:r>
        <w:rPr>
          <w:noProof/>
        </w:rPr>
        <w:drawing>
          <wp:inline distT="0" distB="0" distL="0" distR="0" wp14:anchorId="014A876A" wp14:editId="5C06C9AA">
            <wp:extent cx="6120130" cy="2390775"/>
            <wp:effectExtent l="0" t="0" r="127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thagorasmuskuerzer.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2390775"/>
                    </a:xfrm>
                    <a:prstGeom prst="rect">
                      <a:avLst/>
                    </a:prstGeom>
                  </pic:spPr>
                </pic:pic>
              </a:graphicData>
            </a:graphic>
          </wp:inline>
        </w:drawing>
      </w:r>
      <w:r w:rsidR="00A65CFD">
        <w:rPr>
          <w:noProof/>
        </w:rPr>
        <mc:AlternateContent>
          <mc:Choice Requires="wps">
            <w:drawing>
              <wp:anchor distT="0" distB="0" distL="114300" distR="114300" simplePos="0" relativeHeight="251685888" behindDoc="0" locked="0" layoutInCell="1" allowOverlap="1" wp14:anchorId="2857933B" wp14:editId="0FED9841">
                <wp:simplePos x="0" y="0"/>
                <wp:positionH relativeFrom="column">
                  <wp:posOffset>5508625</wp:posOffset>
                </wp:positionH>
                <wp:positionV relativeFrom="paragraph">
                  <wp:posOffset>0</wp:posOffset>
                </wp:positionV>
                <wp:extent cx="4721799" cy="2237818"/>
                <wp:effectExtent l="0" t="0" r="28575" b="48260"/>
                <wp:wrapNone/>
                <wp:docPr id="23" name="直線コネクタ 2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21799" cy="2237818"/>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3" o:spid="_x0000_s1026" style="position:absolute;left:0;text-align:lef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75pt,0" to="805.55pt,17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83840" behindDoc="0" locked="0" layoutInCell="1" allowOverlap="1" wp14:anchorId="54EED9AF" wp14:editId="28F6B35B">
                <wp:simplePos x="0" y="0"/>
                <wp:positionH relativeFrom="column">
                  <wp:posOffset>5026025</wp:posOffset>
                </wp:positionH>
                <wp:positionV relativeFrom="paragraph">
                  <wp:posOffset>0</wp:posOffset>
                </wp:positionV>
                <wp:extent cx="4769494" cy="2260422"/>
                <wp:effectExtent l="0" t="0" r="31115" b="26035"/>
                <wp:wrapNone/>
                <wp:docPr id="22" name="直線コネクタ 2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69494" cy="2260422"/>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2"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75pt,0" to="771.3pt,1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81792" behindDoc="0" locked="0" layoutInCell="1" allowOverlap="1" wp14:anchorId="55B81F45" wp14:editId="1B4B7750">
                <wp:simplePos x="0" y="0"/>
                <wp:positionH relativeFrom="column">
                  <wp:posOffset>4536440</wp:posOffset>
                </wp:positionH>
                <wp:positionV relativeFrom="paragraph">
                  <wp:posOffset>0</wp:posOffset>
                </wp:positionV>
                <wp:extent cx="4817671" cy="2283255"/>
                <wp:effectExtent l="0" t="0" r="34290" b="28575"/>
                <wp:wrapNone/>
                <wp:docPr id="21" name="直線コネクタ 2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17671" cy="2283255"/>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1" o:spid="_x0000_s1026" style="position:absolute;left:0;text-align:lef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2pt,0" to="736.55pt,17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79744" behindDoc="0" locked="0" layoutInCell="1" allowOverlap="1" wp14:anchorId="20D458AC" wp14:editId="392CF5F4">
                <wp:simplePos x="0" y="0"/>
                <wp:positionH relativeFrom="column">
                  <wp:posOffset>4050665</wp:posOffset>
                </wp:positionH>
                <wp:positionV relativeFrom="paragraph">
                  <wp:posOffset>0</wp:posOffset>
                </wp:positionV>
                <wp:extent cx="4866334" cy="2306318"/>
                <wp:effectExtent l="0" t="0" r="36195" b="31115"/>
                <wp:wrapNone/>
                <wp:docPr id="20" name="直線コネクタ 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66334" cy="2306318"/>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0" o:spid="_x0000_s1026" style="position:absolute;left:0;text-align:lef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95pt,0" to="702.15pt,18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77696" behindDoc="0" locked="0" layoutInCell="1" allowOverlap="1" wp14:anchorId="7D54182F" wp14:editId="0CE46CD5">
                <wp:simplePos x="0" y="0"/>
                <wp:positionH relativeFrom="column">
                  <wp:posOffset>3798570</wp:posOffset>
                </wp:positionH>
                <wp:positionV relativeFrom="paragraph">
                  <wp:posOffset>0</wp:posOffset>
                </wp:positionV>
                <wp:extent cx="4679120" cy="2217591"/>
                <wp:effectExtent l="0" t="0" r="20320" b="43180"/>
                <wp:wrapNone/>
                <wp:docPr id="19" name="直線コネクタ 1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679120" cy="2217591"/>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9" o:spid="_x0000_s1026" style="position:absolute;left:0;text-align:lef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1pt,0" to="667.55pt,17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75648" behindDoc="0" locked="0" layoutInCell="1" allowOverlap="1" wp14:anchorId="75626DC6" wp14:editId="322FDD07">
                <wp:simplePos x="0" y="0"/>
                <wp:positionH relativeFrom="column">
                  <wp:posOffset>3312160</wp:posOffset>
                </wp:positionH>
                <wp:positionV relativeFrom="paragraph">
                  <wp:posOffset>0</wp:posOffset>
                </wp:positionV>
                <wp:extent cx="4726384" cy="2239991"/>
                <wp:effectExtent l="0" t="0" r="23495" b="46355"/>
                <wp:wrapNone/>
                <wp:docPr id="18" name="直線コネクタ 1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26384" cy="2239991"/>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8"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8pt,0" to="632.95pt,17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73600" behindDoc="0" locked="0" layoutInCell="1" allowOverlap="1" wp14:anchorId="4B37C8A9" wp14:editId="713F317A">
                <wp:simplePos x="0" y="0"/>
                <wp:positionH relativeFrom="column">
                  <wp:posOffset>2772410</wp:posOffset>
                </wp:positionH>
                <wp:positionV relativeFrom="paragraph">
                  <wp:posOffset>0</wp:posOffset>
                </wp:positionV>
                <wp:extent cx="4822827" cy="2285699"/>
                <wp:effectExtent l="0" t="0" r="28575" b="26035"/>
                <wp:wrapNone/>
                <wp:docPr id="17" name="直線コネクタ 1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22827" cy="2285699"/>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7" o:spid="_x0000_s1026" style="position:absolute;left:0;text-align:lef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3pt,0" to="598.05pt,18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71552" behindDoc="0" locked="0" layoutInCell="1" allowOverlap="1" wp14:anchorId="52ED7A33" wp14:editId="205A10A8">
                <wp:simplePos x="0" y="0"/>
                <wp:positionH relativeFrom="column">
                  <wp:posOffset>2293620</wp:posOffset>
                </wp:positionH>
                <wp:positionV relativeFrom="paragraph">
                  <wp:posOffset>0</wp:posOffset>
                </wp:positionV>
                <wp:extent cx="4871606" cy="2308817"/>
                <wp:effectExtent l="0" t="0" r="31115" b="28575"/>
                <wp:wrapNone/>
                <wp:docPr id="16" name="直線コネクタ 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71606" cy="2308817"/>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6" o:spid="_x0000_s1026" style="position:absolute;left:0;text-align:lef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6pt,0" to="564.2pt,18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69504" behindDoc="0" locked="0" layoutInCell="1" allowOverlap="1" wp14:anchorId="5350526D" wp14:editId="3A3DAFE9">
                <wp:simplePos x="0" y="0"/>
                <wp:positionH relativeFrom="column">
                  <wp:posOffset>2030730</wp:posOffset>
                </wp:positionH>
                <wp:positionV relativeFrom="paragraph">
                  <wp:posOffset>0</wp:posOffset>
                </wp:positionV>
                <wp:extent cx="4685012" cy="2220384"/>
                <wp:effectExtent l="0" t="0" r="40005" b="40640"/>
                <wp:wrapNone/>
                <wp:docPr id="15" name="直線コネクタ 1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685012" cy="2220384"/>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5"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9pt,0" to="528.8pt,17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67456" behindDoc="0" locked="0" layoutInCell="1" allowOverlap="1" wp14:anchorId="3AB8D264" wp14:editId="6B923DEE">
                <wp:simplePos x="0" y="0"/>
                <wp:positionH relativeFrom="column">
                  <wp:posOffset>1494155</wp:posOffset>
                </wp:positionH>
                <wp:positionV relativeFrom="paragraph">
                  <wp:posOffset>0</wp:posOffset>
                </wp:positionV>
                <wp:extent cx="4781544" cy="2266134"/>
                <wp:effectExtent l="0" t="0" r="19685" b="45720"/>
                <wp:wrapNone/>
                <wp:docPr id="14" name="直線コネクタ 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81544" cy="2266134"/>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4"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5pt,0" to="494.15pt,17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65408" behindDoc="0" locked="0" layoutInCell="1" allowOverlap="1" wp14:anchorId="11C62452" wp14:editId="645ECDD1">
                <wp:simplePos x="0" y="0"/>
                <wp:positionH relativeFrom="column">
                  <wp:posOffset>1043940</wp:posOffset>
                </wp:positionH>
                <wp:positionV relativeFrom="paragraph">
                  <wp:posOffset>0</wp:posOffset>
                </wp:positionV>
                <wp:extent cx="4781544" cy="2266134"/>
                <wp:effectExtent l="0" t="0" r="19685" b="45720"/>
                <wp:wrapNone/>
                <wp:docPr id="13" name="直線コネクタ 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781544" cy="2266134"/>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3"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pt,0" to="458.7pt,17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63360" behindDoc="0" locked="0" layoutInCell="1" allowOverlap="1" wp14:anchorId="657F5E67" wp14:editId="240ABC98">
                <wp:simplePos x="0" y="0"/>
                <wp:positionH relativeFrom="column">
                  <wp:posOffset>288290</wp:posOffset>
                </wp:positionH>
                <wp:positionV relativeFrom="paragraph">
                  <wp:posOffset>0</wp:posOffset>
                </wp:positionV>
                <wp:extent cx="4231391" cy="2005398"/>
                <wp:effectExtent l="0" t="0" r="36195" b="26670"/>
                <wp:wrapNone/>
                <wp:docPr id="12" name="直線コネクタ 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231391" cy="2005398"/>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2"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0" to="355.9pt,15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" strokecolor="#36f" strokeweight="2pt">
                <v:stroke opacity="26214f"/>
                <o:lock v:ext="edit" aspectratio="t" shapetype="f"/>
              </v:line>
            </w:pict>
          </mc:Fallback>
        </mc:AlternateContent>
      </w:r>
      <w:r w:rsidR="00A65CFD">
        <w:rPr>
          <w:noProof/>
        </w:rPr>
        <mc:AlternateContent>
          <mc:Choice Requires="wps">
            <w:drawing>
              <wp:anchor distT="0" distB="0" distL="114300" distR="114300" simplePos="0" relativeHeight="251661312" behindDoc="0" locked="0" layoutInCell="1" allowOverlap="1" wp14:anchorId="3F395A46" wp14:editId="4AF1DBC0">
                <wp:simplePos x="0" y="0"/>
                <wp:positionH relativeFrom="column">
                  <wp:posOffset>521970</wp:posOffset>
                </wp:positionH>
                <wp:positionV relativeFrom="paragraph">
                  <wp:posOffset>0</wp:posOffset>
                </wp:positionV>
                <wp:extent cx="4863704" cy="2305073"/>
                <wp:effectExtent l="0" t="0" r="38735" b="31750"/>
                <wp:wrapNone/>
                <wp:docPr id="11" name="直線コネクタ 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4863704" cy="2305073"/>
                        </a:xfrm>
                        <a:prstGeom prst="line">
                          <a:avLst/>
                        </a:prstGeom>
                        <a:ln>
                          <a:solidFill>
                            <a:srgbClr val="3366FF">
                              <a:alpha val="40000"/>
                            </a:srgb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1"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0" to="424.05pt,1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" strokecolor="#36f" strokeweight="2pt">
                <v:stroke opacity="26214f"/>
                <o:lock v:ext="edit" aspectratio="t" shapetype="f"/>
              </v:line>
            </w:pict>
          </mc:Fallback>
        </mc:AlternateContent>
      </w: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408"/>
        <w:gridCol w:w="408"/>
        <w:gridCol w:w="386"/>
        <w:gridCol w:w="386"/>
        <w:gridCol w:w="386"/>
        <w:gridCol w:w="386"/>
        <w:gridCol w:w="386"/>
        <w:gridCol w:w="386"/>
        <w:gridCol w:w="386"/>
        <w:gridCol w:w="386"/>
        <w:gridCol w:w="386"/>
        <w:gridCol w:w="386"/>
        <w:gridCol w:w="386"/>
        <w:gridCol w:w="386"/>
        <w:gridCol w:w="386"/>
        <w:gridCol w:w="386"/>
        <w:gridCol w:w="386"/>
        <w:gridCol w:w="386"/>
        <w:gridCol w:w="408"/>
        <w:gridCol w:w="408"/>
        <w:gridCol w:w="408"/>
        <w:gridCol w:w="408"/>
        <w:gridCol w:w="408"/>
      </w:tblGrid>
      <w:tr w:rsidR="00350043" w:rsidRPr="006F14CF" w14:paraId="51CB3539" w14:textId="6AE52CB8" w:rsidTr="00A403F2">
        <w:trPr>
          <w:trHeight w:hRule="exact" w:val="136"/>
          <w:jc w:val="center"/>
        </w:trPr>
        <w:tc>
          <w:tcPr>
            <w:tcW w:w="236" w:type="dxa"/>
            <w:vAlign w:val="bottom"/>
          </w:tcPr>
          <w:p w14:paraId="3CCB152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096661F" w14:textId="4E2D5963"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4D87D3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0488B8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A1DD77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5DFE21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8F29CB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E7245E9" w14:textId="31D0F749"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128</w:t>
            </w:r>
          </w:p>
        </w:tc>
        <w:tc>
          <w:tcPr>
            <w:tcW w:w="386" w:type="dxa"/>
            <w:noWrap/>
            <w:tcMar>
              <w:left w:w="0" w:type="dxa"/>
              <w:right w:w="0" w:type="dxa"/>
            </w:tcMar>
            <w:vAlign w:val="bottom"/>
          </w:tcPr>
          <w:p w14:paraId="10F0CF0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14392D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86524A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B3B559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E4F2EB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EBF6B1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07CE219" w14:textId="2297C835"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w:t>
            </w:r>
          </w:p>
        </w:tc>
        <w:tc>
          <w:tcPr>
            <w:tcW w:w="386" w:type="dxa"/>
            <w:noWrap/>
            <w:tcMar>
              <w:left w:w="0" w:type="dxa"/>
              <w:right w:w="0" w:type="dxa"/>
            </w:tcMar>
            <w:vAlign w:val="bottom"/>
          </w:tcPr>
          <w:p w14:paraId="51FA932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4EC103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F37EDF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FB2107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D2DEA3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57E082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F0CB741" w14:textId="4DBB0CCC"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177147</w:t>
            </w:r>
          </w:p>
        </w:tc>
        <w:tc>
          <w:tcPr>
            <w:tcW w:w="408" w:type="dxa"/>
            <w:noWrap/>
            <w:tcMar>
              <w:left w:w="0" w:type="dxa"/>
              <w:right w:w="0" w:type="dxa"/>
            </w:tcMar>
            <w:vAlign w:val="bottom"/>
          </w:tcPr>
          <w:p w14:paraId="25DF443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148680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1B522D57" w14:textId="6F53604C" w:rsidTr="00A403F2">
        <w:trPr>
          <w:trHeight w:hRule="exact" w:val="136"/>
          <w:jc w:val="center"/>
        </w:trPr>
        <w:tc>
          <w:tcPr>
            <w:tcW w:w="236" w:type="dxa"/>
            <w:vAlign w:val="bottom"/>
          </w:tcPr>
          <w:p w14:paraId="776F94C7" w14:textId="5C227AE1"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BC5A864" w14:textId="55F6C850"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8DA041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EDB67E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22EE82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C8E1AEF" w14:textId="6056EA52"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1024</w:t>
            </w:r>
          </w:p>
        </w:tc>
        <w:tc>
          <w:tcPr>
            <w:tcW w:w="386" w:type="dxa"/>
            <w:noWrap/>
            <w:tcMar>
              <w:left w:w="0" w:type="dxa"/>
              <w:right w:w="0" w:type="dxa"/>
            </w:tcMar>
            <w:vAlign w:val="bottom"/>
          </w:tcPr>
          <w:p w14:paraId="62ABFDB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7B314CD7" w14:textId="6699E711"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27</w:t>
            </w:r>
          </w:p>
        </w:tc>
        <w:tc>
          <w:tcPr>
            <w:tcW w:w="386" w:type="dxa"/>
            <w:noWrap/>
            <w:tcMar>
              <w:left w:w="0" w:type="dxa"/>
              <w:right w:w="0" w:type="dxa"/>
            </w:tcMar>
            <w:vAlign w:val="bottom"/>
          </w:tcPr>
          <w:p w14:paraId="2D5DBB8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FEF372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724A81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451662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1C9B4CC" w14:textId="2B255BB8"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9</w:t>
            </w:r>
          </w:p>
        </w:tc>
        <w:tc>
          <w:tcPr>
            <w:tcW w:w="386" w:type="dxa"/>
            <w:noWrap/>
            <w:tcMar>
              <w:left w:w="0" w:type="dxa"/>
              <w:right w:w="0" w:type="dxa"/>
            </w:tcMar>
            <w:vAlign w:val="bottom"/>
          </w:tcPr>
          <w:p w14:paraId="6229D80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7A51E10E" w14:textId="33E86349"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16</w:t>
            </w:r>
          </w:p>
        </w:tc>
        <w:tc>
          <w:tcPr>
            <w:tcW w:w="386" w:type="dxa"/>
            <w:noWrap/>
            <w:tcMar>
              <w:left w:w="0" w:type="dxa"/>
              <w:right w:w="0" w:type="dxa"/>
            </w:tcMar>
            <w:vAlign w:val="bottom"/>
          </w:tcPr>
          <w:p w14:paraId="3233C5B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735634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62EC4E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B43D20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3DCBAF9" w14:textId="1A6E7A02"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19683</w:t>
            </w:r>
          </w:p>
        </w:tc>
        <w:tc>
          <w:tcPr>
            <w:tcW w:w="408" w:type="dxa"/>
            <w:noWrap/>
            <w:tcMar>
              <w:left w:w="0" w:type="dxa"/>
              <w:right w:w="0" w:type="dxa"/>
            </w:tcMar>
            <w:vAlign w:val="bottom"/>
          </w:tcPr>
          <w:p w14:paraId="65FD9BE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D53B926" w14:textId="1AE95D08"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32768</w:t>
            </w:r>
          </w:p>
        </w:tc>
        <w:tc>
          <w:tcPr>
            <w:tcW w:w="408" w:type="dxa"/>
            <w:noWrap/>
            <w:tcMar>
              <w:left w:w="0" w:type="dxa"/>
              <w:right w:w="0" w:type="dxa"/>
            </w:tcMar>
            <w:vAlign w:val="bottom"/>
          </w:tcPr>
          <w:p w14:paraId="1FF2CFC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119F17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6C9E23E6" w14:textId="2832D2C2" w:rsidTr="00A403F2">
        <w:trPr>
          <w:trHeight w:hRule="exact" w:val="136"/>
          <w:jc w:val="center"/>
        </w:trPr>
        <w:tc>
          <w:tcPr>
            <w:tcW w:w="236" w:type="dxa"/>
            <w:vAlign w:val="bottom"/>
          </w:tcPr>
          <w:p w14:paraId="66B9837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AA22FC8" w14:textId="0EAB8FD4"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B0FE8F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C6844DC" w14:textId="3869F23A"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8192</w:t>
            </w:r>
          </w:p>
        </w:tc>
        <w:tc>
          <w:tcPr>
            <w:tcW w:w="386" w:type="dxa"/>
            <w:noWrap/>
            <w:tcMar>
              <w:left w:w="0" w:type="dxa"/>
              <w:right w:w="0" w:type="dxa"/>
            </w:tcMar>
            <w:vAlign w:val="bottom"/>
          </w:tcPr>
          <w:p w14:paraId="3726878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C2B5868" w14:textId="70EDAD68"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423</w:t>
            </w:r>
          </w:p>
        </w:tc>
        <w:tc>
          <w:tcPr>
            <w:tcW w:w="386" w:type="dxa"/>
            <w:noWrap/>
            <w:tcMar>
              <w:left w:w="0" w:type="dxa"/>
              <w:right w:w="0" w:type="dxa"/>
            </w:tcMar>
            <w:vAlign w:val="bottom"/>
          </w:tcPr>
          <w:p w14:paraId="05EB775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54EB54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78D28C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D61444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vMerge w:val="restart"/>
            <w:noWrap/>
            <w:tcMar>
              <w:left w:w="0" w:type="dxa"/>
              <w:right w:w="0" w:type="dxa"/>
            </w:tcMar>
            <w:vAlign w:val="bottom"/>
          </w:tcPr>
          <w:p w14:paraId="47858BFF" w14:textId="5F1B2DF5" w:rsidR="00350043" w:rsidRPr="00350043" w:rsidRDefault="00350043" w:rsidP="006F14CF">
            <w:pPr>
              <w:adjustRightInd w:val="0"/>
              <w:snapToGrid w:val="0"/>
              <w:spacing w:line="100" w:lineRule="atLeast"/>
              <w:jc w:val="center"/>
              <w:rPr>
                <w:rFonts w:ascii="Apple Symbols" w:hAnsi="Apple Symbols" w:cs="Apple Symbols"/>
                <w:sz w:val="24"/>
                <w:lang w:val="de-DE"/>
              </w:rPr>
            </w:pPr>
            <w:r w:rsidRPr="00350043">
              <w:rPr>
                <w:rFonts w:ascii="Apple Symbols" w:hAnsi="Apple Symbols" w:cs="Apple Symbols"/>
                <w:sz w:val="24"/>
                <w:lang w:val="de-DE"/>
              </w:rPr>
              <w:t>4</w:t>
            </w:r>
          </w:p>
        </w:tc>
        <w:tc>
          <w:tcPr>
            <w:tcW w:w="386" w:type="dxa"/>
            <w:noWrap/>
            <w:tcMar>
              <w:left w:w="0" w:type="dxa"/>
              <w:right w:w="0" w:type="dxa"/>
            </w:tcMar>
            <w:vAlign w:val="bottom"/>
          </w:tcPr>
          <w:p w14:paraId="695889A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4A4D715" w14:textId="533C7AC8"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w:t>
            </w:r>
          </w:p>
        </w:tc>
        <w:tc>
          <w:tcPr>
            <w:tcW w:w="386" w:type="dxa"/>
            <w:noWrap/>
            <w:tcMar>
              <w:left w:w="0" w:type="dxa"/>
              <w:right w:w="0" w:type="dxa"/>
            </w:tcMar>
            <w:vAlign w:val="bottom"/>
          </w:tcPr>
          <w:p w14:paraId="42DC023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D4CE92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A99E88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D79FE3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C1B9F1D" w14:textId="6D2CFE9A"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2187</w:t>
            </w:r>
          </w:p>
        </w:tc>
        <w:tc>
          <w:tcPr>
            <w:tcW w:w="386" w:type="dxa"/>
            <w:noWrap/>
            <w:tcMar>
              <w:left w:w="0" w:type="dxa"/>
              <w:right w:w="0" w:type="dxa"/>
            </w:tcMar>
            <w:vAlign w:val="bottom"/>
          </w:tcPr>
          <w:p w14:paraId="3AB3E86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22E7EBEC" w14:textId="1B4B5D8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4096</w:t>
            </w:r>
          </w:p>
        </w:tc>
        <w:tc>
          <w:tcPr>
            <w:tcW w:w="408" w:type="dxa"/>
            <w:noWrap/>
            <w:tcMar>
              <w:left w:w="0" w:type="dxa"/>
              <w:right w:w="0" w:type="dxa"/>
            </w:tcMar>
            <w:vAlign w:val="bottom"/>
          </w:tcPr>
          <w:p w14:paraId="3652862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6F1D36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647B73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84D681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6446F8EB" w14:textId="74A01ADB" w:rsidTr="00A403F2">
        <w:trPr>
          <w:trHeight w:hRule="exact" w:val="136"/>
          <w:jc w:val="center"/>
        </w:trPr>
        <w:tc>
          <w:tcPr>
            <w:tcW w:w="236" w:type="dxa"/>
            <w:vAlign w:val="bottom"/>
          </w:tcPr>
          <w:p w14:paraId="62CC55D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9D41296" w14:textId="03DE3E3E"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65536</w:t>
            </w:r>
          </w:p>
        </w:tc>
        <w:tc>
          <w:tcPr>
            <w:tcW w:w="408" w:type="dxa"/>
            <w:noWrap/>
            <w:tcMar>
              <w:left w:w="0" w:type="dxa"/>
              <w:right w:w="0" w:type="dxa"/>
            </w:tcMar>
            <w:vAlign w:val="bottom"/>
          </w:tcPr>
          <w:p w14:paraId="27D9CAD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947D62C" w14:textId="30A13B8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2187</w:t>
            </w:r>
          </w:p>
        </w:tc>
        <w:tc>
          <w:tcPr>
            <w:tcW w:w="386" w:type="dxa"/>
            <w:noWrap/>
            <w:tcMar>
              <w:left w:w="0" w:type="dxa"/>
              <w:right w:w="0" w:type="dxa"/>
            </w:tcMar>
            <w:vAlign w:val="bottom"/>
          </w:tcPr>
          <w:p w14:paraId="03F0530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5AE868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36C492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C3F420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1D4A663" w14:textId="0035E0E8"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32</w:t>
            </w:r>
          </w:p>
        </w:tc>
        <w:tc>
          <w:tcPr>
            <w:tcW w:w="386" w:type="dxa"/>
            <w:noWrap/>
            <w:tcMar>
              <w:left w:w="0" w:type="dxa"/>
              <w:right w:w="0" w:type="dxa"/>
            </w:tcMar>
            <w:vAlign w:val="bottom"/>
          </w:tcPr>
          <w:p w14:paraId="6600057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vMerge/>
            <w:noWrap/>
            <w:tcMar>
              <w:left w:w="0" w:type="dxa"/>
              <w:right w:w="0" w:type="dxa"/>
            </w:tcMar>
            <w:vAlign w:val="bottom"/>
          </w:tcPr>
          <w:p w14:paraId="29DDCC5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CF41A7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BA8154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A46358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7FDD3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E57A110" w14:textId="7535ACAD"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243</w:t>
            </w:r>
          </w:p>
        </w:tc>
        <w:tc>
          <w:tcPr>
            <w:tcW w:w="386" w:type="dxa"/>
            <w:noWrap/>
            <w:tcMar>
              <w:left w:w="0" w:type="dxa"/>
              <w:right w:w="0" w:type="dxa"/>
            </w:tcMar>
            <w:vAlign w:val="bottom"/>
          </w:tcPr>
          <w:p w14:paraId="72CAC14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7665C52" w14:textId="72305DE4"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512</w:t>
            </w:r>
          </w:p>
        </w:tc>
        <w:tc>
          <w:tcPr>
            <w:tcW w:w="386" w:type="dxa"/>
            <w:noWrap/>
            <w:tcMar>
              <w:left w:w="0" w:type="dxa"/>
              <w:right w:w="0" w:type="dxa"/>
            </w:tcMar>
            <w:vAlign w:val="bottom"/>
          </w:tcPr>
          <w:p w14:paraId="5CF09C3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5A5CF7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513ACE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EDD73D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0B0AE22" w14:textId="746965B2"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531441</w:t>
            </w:r>
          </w:p>
        </w:tc>
        <w:tc>
          <w:tcPr>
            <w:tcW w:w="408" w:type="dxa"/>
            <w:noWrap/>
            <w:tcMar>
              <w:left w:w="0" w:type="dxa"/>
              <w:right w:w="0" w:type="dxa"/>
            </w:tcMar>
            <w:vAlign w:val="bottom"/>
          </w:tcPr>
          <w:p w14:paraId="1515115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16CFA7D0" w14:textId="6F79C717" w:rsidTr="00A403F2">
        <w:trPr>
          <w:trHeight w:hRule="exact" w:val="136"/>
          <w:jc w:val="center"/>
        </w:trPr>
        <w:tc>
          <w:tcPr>
            <w:tcW w:w="236" w:type="dxa"/>
            <w:vAlign w:val="bottom"/>
          </w:tcPr>
          <w:p w14:paraId="5FC4D88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11C82B33" w14:textId="6C931D92"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19683</w:t>
            </w:r>
          </w:p>
        </w:tc>
        <w:tc>
          <w:tcPr>
            <w:tcW w:w="408" w:type="dxa"/>
            <w:noWrap/>
            <w:tcMar>
              <w:left w:w="0" w:type="dxa"/>
              <w:right w:w="0" w:type="dxa"/>
            </w:tcMar>
            <w:vAlign w:val="bottom"/>
          </w:tcPr>
          <w:p w14:paraId="472DFAD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9FC4C7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F0D521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D12D0F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5E74569" w14:textId="676FB2D1"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256</w:t>
            </w:r>
          </w:p>
        </w:tc>
        <w:tc>
          <w:tcPr>
            <w:tcW w:w="386" w:type="dxa"/>
            <w:noWrap/>
            <w:tcMar>
              <w:left w:w="0" w:type="dxa"/>
              <w:right w:w="0" w:type="dxa"/>
            </w:tcMar>
            <w:vAlign w:val="bottom"/>
          </w:tcPr>
          <w:p w14:paraId="145E911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AF188FC" w14:textId="2E01C51A"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9</w:t>
            </w:r>
          </w:p>
        </w:tc>
        <w:tc>
          <w:tcPr>
            <w:tcW w:w="386" w:type="dxa"/>
            <w:noWrap/>
            <w:tcMar>
              <w:left w:w="0" w:type="dxa"/>
              <w:right w:w="0" w:type="dxa"/>
            </w:tcMar>
            <w:vAlign w:val="bottom"/>
          </w:tcPr>
          <w:p w14:paraId="6F20ECA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D23E35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4D45EA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2414B9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DFEE9C1" w14:textId="523F3BCC"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27</w:t>
            </w:r>
          </w:p>
        </w:tc>
        <w:tc>
          <w:tcPr>
            <w:tcW w:w="386" w:type="dxa"/>
            <w:noWrap/>
            <w:tcMar>
              <w:left w:w="0" w:type="dxa"/>
              <w:right w:w="0" w:type="dxa"/>
            </w:tcMar>
            <w:vAlign w:val="bottom"/>
          </w:tcPr>
          <w:p w14:paraId="775A668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21C4BF1" w14:textId="272E5BCA"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64</w:t>
            </w:r>
          </w:p>
        </w:tc>
        <w:tc>
          <w:tcPr>
            <w:tcW w:w="386" w:type="dxa"/>
            <w:noWrap/>
            <w:tcMar>
              <w:left w:w="0" w:type="dxa"/>
              <w:right w:w="0" w:type="dxa"/>
            </w:tcMar>
            <w:vAlign w:val="bottom"/>
          </w:tcPr>
          <w:p w14:paraId="729A42F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308564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1E2932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C34CD5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0B71C1C" w14:textId="3A1EB605"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59049</w:t>
            </w:r>
          </w:p>
        </w:tc>
        <w:tc>
          <w:tcPr>
            <w:tcW w:w="408" w:type="dxa"/>
            <w:noWrap/>
            <w:tcMar>
              <w:left w:w="0" w:type="dxa"/>
              <w:right w:w="0" w:type="dxa"/>
            </w:tcMar>
            <w:vAlign w:val="bottom"/>
          </w:tcPr>
          <w:p w14:paraId="1BBE484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6DE760B2" w14:textId="7F41EBA1"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131072</w:t>
            </w:r>
          </w:p>
        </w:tc>
        <w:tc>
          <w:tcPr>
            <w:tcW w:w="408" w:type="dxa"/>
            <w:noWrap/>
            <w:tcMar>
              <w:left w:w="0" w:type="dxa"/>
              <w:right w:w="0" w:type="dxa"/>
            </w:tcMar>
            <w:vAlign w:val="bottom"/>
          </w:tcPr>
          <w:p w14:paraId="6075808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2911543E" w14:textId="44AA757F" w:rsidTr="00A403F2">
        <w:trPr>
          <w:trHeight w:hRule="exact" w:val="136"/>
          <w:jc w:val="center"/>
        </w:trPr>
        <w:tc>
          <w:tcPr>
            <w:tcW w:w="236" w:type="dxa"/>
            <w:vAlign w:val="bottom"/>
          </w:tcPr>
          <w:p w14:paraId="78F7692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7658CF6" w14:textId="1DB30C9B"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DDD8E4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7A7727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DDEF5B3" w14:textId="496864FA"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2048</w:t>
            </w:r>
          </w:p>
        </w:tc>
        <w:tc>
          <w:tcPr>
            <w:tcW w:w="386" w:type="dxa"/>
            <w:noWrap/>
            <w:tcMar>
              <w:left w:w="0" w:type="dxa"/>
              <w:right w:w="0" w:type="dxa"/>
            </w:tcMar>
            <w:vAlign w:val="bottom"/>
          </w:tcPr>
          <w:p w14:paraId="6D84D64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C1C49C4" w14:textId="3942723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w:t>
            </w:r>
          </w:p>
        </w:tc>
        <w:tc>
          <w:tcPr>
            <w:tcW w:w="386" w:type="dxa"/>
            <w:noWrap/>
            <w:tcMar>
              <w:left w:w="0" w:type="dxa"/>
              <w:right w:w="0" w:type="dxa"/>
            </w:tcMar>
            <w:vAlign w:val="bottom"/>
          </w:tcPr>
          <w:p w14:paraId="0446A91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5D0A1E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FDF112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BA0D10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vMerge w:val="restart"/>
            <w:noWrap/>
            <w:tcMar>
              <w:left w:w="0" w:type="dxa"/>
              <w:right w:w="0" w:type="dxa"/>
            </w:tcMar>
            <w:vAlign w:val="bottom"/>
          </w:tcPr>
          <w:p w14:paraId="2380535D" w14:textId="7409086B" w:rsidR="00350043" w:rsidRPr="00350043" w:rsidRDefault="00350043" w:rsidP="006F14CF">
            <w:pPr>
              <w:adjustRightInd w:val="0"/>
              <w:snapToGrid w:val="0"/>
              <w:spacing w:line="100" w:lineRule="atLeast"/>
              <w:jc w:val="center"/>
              <w:rPr>
                <w:rFonts w:ascii="Apple Symbols" w:hAnsi="Apple Symbols" w:cs="Apple Symbols"/>
                <w:sz w:val="24"/>
                <w:lang w:val="de-DE"/>
              </w:rPr>
            </w:pPr>
            <w:r w:rsidRPr="00350043">
              <w:rPr>
                <w:rFonts w:ascii="Apple Symbols" w:hAnsi="Apple Symbols" w:cs="Apple Symbols"/>
                <w:sz w:val="24"/>
                <w:lang w:val="de-DE"/>
              </w:rPr>
              <w:t>3</w:t>
            </w:r>
          </w:p>
        </w:tc>
        <w:tc>
          <w:tcPr>
            <w:tcW w:w="386" w:type="dxa"/>
            <w:noWrap/>
            <w:tcMar>
              <w:left w:w="0" w:type="dxa"/>
              <w:right w:w="0" w:type="dxa"/>
            </w:tcMar>
            <w:vAlign w:val="bottom"/>
          </w:tcPr>
          <w:p w14:paraId="0D0ACB6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72295C12" w14:textId="5EE5E596"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w:t>
            </w:r>
          </w:p>
        </w:tc>
        <w:tc>
          <w:tcPr>
            <w:tcW w:w="386" w:type="dxa"/>
            <w:noWrap/>
            <w:tcMar>
              <w:left w:w="0" w:type="dxa"/>
              <w:right w:w="0" w:type="dxa"/>
            </w:tcMar>
            <w:vAlign w:val="bottom"/>
          </w:tcPr>
          <w:p w14:paraId="37BE06D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01939F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2D102E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76A54A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53D7B1A" w14:textId="300D8B15"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6561</w:t>
            </w:r>
          </w:p>
        </w:tc>
        <w:tc>
          <w:tcPr>
            <w:tcW w:w="408" w:type="dxa"/>
            <w:noWrap/>
            <w:tcMar>
              <w:left w:w="0" w:type="dxa"/>
              <w:right w:w="0" w:type="dxa"/>
            </w:tcMar>
            <w:vAlign w:val="bottom"/>
          </w:tcPr>
          <w:p w14:paraId="02A893C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1838F788" w14:textId="2C6D3FD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16384</w:t>
            </w:r>
          </w:p>
        </w:tc>
        <w:tc>
          <w:tcPr>
            <w:tcW w:w="408" w:type="dxa"/>
            <w:noWrap/>
            <w:tcMar>
              <w:left w:w="0" w:type="dxa"/>
              <w:right w:w="0" w:type="dxa"/>
            </w:tcMar>
            <w:vAlign w:val="bottom"/>
          </w:tcPr>
          <w:p w14:paraId="5C7CDA8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CD8276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B6CD41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63AD8D0F" w14:textId="3FE7F109" w:rsidTr="00A403F2">
        <w:trPr>
          <w:trHeight w:hRule="exact" w:val="136"/>
          <w:jc w:val="center"/>
        </w:trPr>
        <w:tc>
          <w:tcPr>
            <w:tcW w:w="236" w:type="dxa"/>
            <w:vAlign w:val="bottom"/>
          </w:tcPr>
          <w:p w14:paraId="58AD30F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8D998DB" w14:textId="468ADF81"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EC9C43A" w14:textId="65D831C4"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16384</w:t>
            </w:r>
          </w:p>
        </w:tc>
        <w:tc>
          <w:tcPr>
            <w:tcW w:w="386" w:type="dxa"/>
            <w:noWrap/>
            <w:tcMar>
              <w:left w:w="0" w:type="dxa"/>
              <w:right w:w="0" w:type="dxa"/>
            </w:tcMar>
            <w:vAlign w:val="bottom"/>
          </w:tcPr>
          <w:p w14:paraId="4D79C78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3E85398" w14:textId="692275CD"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729</w:t>
            </w:r>
          </w:p>
        </w:tc>
        <w:tc>
          <w:tcPr>
            <w:tcW w:w="386" w:type="dxa"/>
            <w:noWrap/>
            <w:tcMar>
              <w:left w:w="0" w:type="dxa"/>
              <w:right w:w="0" w:type="dxa"/>
            </w:tcMar>
            <w:vAlign w:val="bottom"/>
          </w:tcPr>
          <w:p w14:paraId="12DBC7F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493D94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70249C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DD48BB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DFFD493" w14:textId="701CAD3E"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w:t>
            </w:r>
          </w:p>
        </w:tc>
        <w:tc>
          <w:tcPr>
            <w:tcW w:w="386" w:type="dxa"/>
            <w:noWrap/>
            <w:tcMar>
              <w:left w:w="0" w:type="dxa"/>
              <w:right w:w="0" w:type="dxa"/>
            </w:tcMar>
            <w:vAlign w:val="bottom"/>
          </w:tcPr>
          <w:p w14:paraId="3A8AEC2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vMerge/>
            <w:noWrap/>
            <w:tcMar>
              <w:left w:w="0" w:type="dxa"/>
              <w:right w:w="0" w:type="dxa"/>
            </w:tcMar>
            <w:vAlign w:val="bottom"/>
          </w:tcPr>
          <w:p w14:paraId="7E91C14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8B15E7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782F88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685AE2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1762CB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D9D29B6" w14:textId="045E07DC"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729</w:t>
            </w:r>
          </w:p>
        </w:tc>
        <w:tc>
          <w:tcPr>
            <w:tcW w:w="386" w:type="dxa"/>
            <w:noWrap/>
            <w:tcMar>
              <w:left w:w="0" w:type="dxa"/>
              <w:right w:w="0" w:type="dxa"/>
            </w:tcMar>
            <w:vAlign w:val="bottom"/>
          </w:tcPr>
          <w:p w14:paraId="115619C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F2818CD" w14:textId="129D65BF"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2048</w:t>
            </w:r>
          </w:p>
        </w:tc>
        <w:tc>
          <w:tcPr>
            <w:tcW w:w="408" w:type="dxa"/>
            <w:noWrap/>
            <w:tcMar>
              <w:left w:w="0" w:type="dxa"/>
              <w:right w:w="0" w:type="dxa"/>
            </w:tcMar>
            <w:vAlign w:val="bottom"/>
          </w:tcPr>
          <w:p w14:paraId="304C2FB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5CF3EA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AA31E8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ED5F75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17E41C3" w14:textId="0A0DF00A"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1594323</w:t>
            </w:r>
          </w:p>
        </w:tc>
      </w:tr>
      <w:tr w:rsidR="00350043" w:rsidRPr="006F14CF" w14:paraId="321B3207" w14:textId="40E0C5DB" w:rsidTr="00A403F2">
        <w:trPr>
          <w:trHeight w:hRule="exact" w:val="136"/>
          <w:jc w:val="center"/>
        </w:trPr>
        <w:tc>
          <w:tcPr>
            <w:tcW w:w="236" w:type="dxa"/>
            <w:vAlign w:val="bottom"/>
          </w:tcPr>
          <w:p w14:paraId="1E0E544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40973A3" w14:textId="073BD95C"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9A5E478" w14:textId="347572B9"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6561</w:t>
            </w:r>
          </w:p>
        </w:tc>
        <w:tc>
          <w:tcPr>
            <w:tcW w:w="386" w:type="dxa"/>
            <w:noWrap/>
            <w:tcMar>
              <w:left w:w="0" w:type="dxa"/>
              <w:right w:w="0" w:type="dxa"/>
            </w:tcMar>
            <w:vAlign w:val="bottom"/>
          </w:tcPr>
          <w:p w14:paraId="7C3AA88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1605A8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87E917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AA0402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0C9E68C" w14:textId="74BB7498"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64</w:t>
            </w:r>
          </w:p>
        </w:tc>
        <w:tc>
          <w:tcPr>
            <w:tcW w:w="386" w:type="dxa"/>
            <w:noWrap/>
            <w:tcMar>
              <w:left w:w="0" w:type="dxa"/>
              <w:right w:w="0" w:type="dxa"/>
            </w:tcMar>
            <w:vAlign w:val="bottom"/>
          </w:tcPr>
          <w:p w14:paraId="5C9E3C2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D77C12D" w14:textId="172F12A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w:t>
            </w:r>
          </w:p>
        </w:tc>
        <w:tc>
          <w:tcPr>
            <w:tcW w:w="386" w:type="dxa"/>
            <w:noWrap/>
            <w:tcMar>
              <w:left w:w="0" w:type="dxa"/>
              <w:right w:w="0" w:type="dxa"/>
            </w:tcMar>
            <w:vAlign w:val="bottom"/>
          </w:tcPr>
          <w:p w14:paraId="363AA21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268C51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85DC57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06C61D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8F21AC9" w14:textId="06D47551"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w:t>
            </w:r>
          </w:p>
        </w:tc>
        <w:tc>
          <w:tcPr>
            <w:tcW w:w="386" w:type="dxa"/>
            <w:noWrap/>
            <w:tcMar>
              <w:left w:w="0" w:type="dxa"/>
              <w:right w:w="0" w:type="dxa"/>
            </w:tcMar>
            <w:vAlign w:val="bottom"/>
          </w:tcPr>
          <w:p w14:paraId="6AFA699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3B2DDBB" w14:textId="266048AF"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256</w:t>
            </w:r>
          </w:p>
        </w:tc>
        <w:tc>
          <w:tcPr>
            <w:tcW w:w="386" w:type="dxa"/>
            <w:noWrap/>
            <w:tcMar>
              <w:left w:w="0" w:type="dxa"/>
              <w:right w:w="0" w:type="dxa"/>
            </w:tcMar>
            <w:vAlign w:val="bottom"/>
          </w:tcPr>
          <w:p w14:paraId="1FF10C7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D77767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B0963A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2414AE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DE320CF" w14:textId="419344D3"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177147</w:t>
            </w:r>
          </w:p>
        </w:tc>
        <w:tc>
          <w:tcPr>
            <w:tcW w:w="408" w:type="dxa"/>
            <w:noWrap/>
            <w:tcMar>
              <w:left w:w="0" w:type="dxa"/>
              <w:right w:w="0" w:type="dxa"/>
            </w:tcMar>
            <w:vAlign w:val="bottom"/>
          </w:tcPr>
          <w:p w14:paraId="0D6E9B7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674DE370" w14:textId="787D8281" w:rsidR="00350043" w:rsidRPr="006F14CF" w:rsidRDefault="00350043" w:rsidP="007419A2">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524288</w:t>
            </w:r>
          </w:p>
        </w:tc>
      </w:tr>
      <w:tr w:rsidR="00350043" w:rsidRPr="006F14CF" w14:paraId="5288A40E" w14:textId="206276D2" w:rsidTr="00A403F2">
        <w:trPr>
          <w:trHeight w:hRule="exact" w:val="136"/>
          <w:jc w:val="center"/>
        </w:trPr>
        <w:tc>
          <w:tcPr>
            <w:tcW w:w="236" w:type="dxa"/>
            <w:vAlign w:val="bottom"/>
          </w:tcPr>
          <w:p w14:paraId="62F0E4F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85B176D" w14:textId="26C4B21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99E851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165A58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38C909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2933164" w14:textId="0686116B"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512</w:t>
            </w:r>
          </w:p>
        </w:tc>
        <w:tc>
          <w:tcPr>
            <w:tcW w:w="386" w:type="dxa"/>
            <w:noWrap/>
            <w:tcMar>
              <w:left w:w="0" w:type="dxa"/>
              <w:right w:w="0" w:type="dxa"/>
            </w:tcMar>
            <w:vAlign w:val="bottom"/>
          </w:tcPr>
          <w:p w14:paraId="23DAA8F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68FD056" w14:textId="52D23DCE"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27</w:t>
            </w:r>
          </w:p>
        </w:tc>
        <w:tc>
          <w:tcPr>
            <w:tcW w:w="386" w:type="dxa"/>
            <w:noWrap/>
            <w:tcMar>
              <w:left w:w="0" w:type="dxa"/>
              <w:right w:w="0" w:type="dxa"/>
            </w:tcMar>
            <w:vAlign w:val="bottom"/>
          </w:tcPr>
          <w:p w14:paraId="2638423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751230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EBA993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794B79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F54B356" w14:textId="5B6CE923"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9</w:t>
            </w:r>
          </w:p>
        </w:tc>
        <w:tc>
          <w:tcPr>
            <w:tcW w:w="386" w:type="dxa"/>
            <w:noWrap/>
            <w:tcMar>
              <w:left w:w="0" w:type="dxa"/>
              <w:right w:w="0" w:type="dxa"/>
            </w:tcMar>
            <w:vAlign w:val="bottom"/>
          </w:tcPr>
          <w:p w14:paraId="4F70D80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71BC8E7" w14:textId="1FA546BF"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32</w:t>
            </w:r>
          </w:p>
        </w:tc>
        <w:tc>
          <w:tcPr>
            <w:tcW w:w="386" w:type="dxa"/>
            <w:noWrap/>
            <w:tcMar>
              <w:left w:w="0" w:type="dxa"/>
              <w:right w:w="0" w:type="dxa"/>
            </w:tcMar>
            <w:vAlign w:val="bottom"/>
          </w:tcPr>
          <w:p w14:paraId="3FF7094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32BCDF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2889EF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E486D9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B9FFE63" w14:textId="354F7309"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19683</w:t>
            </w:r>
          </w:p>
        </w:tc>
        <w:tc>
          <w:tcPr>
            <w:tcW w:w="408" w:type="dxa"/>
            <w:noWrap/>
            <w:tcMar>
              <w:left w:w="0" w:type="dxa"/>
              <w:right w:w="0" w:type="dxa"/>
            </w:tcMar>
            <w:vAlign w:val="bottom"/>
          </w:tcPr>
          <w:p w14:paraId="13EEE3F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EAC9049" w14:textId="67721AA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65536</w:t>
            </w:r>
          </w:p>
        </w:tc>
        <w:tc>
          <w:tcPr>
            <w:tcW w:w="408" w:type="dxa"/>
            <w:noWrap/>
            <w:tcMar>
              <w:left w:w="0" w:type="dxa"/>
              <w:right w:w="0" w:type="dxa"/>
            </w:tcMar>
            <w:vAlign w:val="bottom"/>
          </w:tcPr>
          <w:p w14:paraId="4D282FA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9B8685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3A030960" w14:textId="3579A289" w:rsidTr="00A403F2">
        <w:trPr>
          <w:trHeight w:hRule="exact" w:val="136"/>
          <w:jc w:val="center"/>
        </w:trPr>
        <w:tc>
          <w:tcPr>
            <w:tcW w:w="236" w:type="dxa"/>
            <w:vAlign w:val="bottom"/>
          </w:tcPr>
          <w:p w14:paraId="00D3A14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F0A98FB" w14:textId="4E8C8B9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49BC49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6D2259B" w14:textId="4397FA4B"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4096</w:t>
            </w:r>
          </w:p>
        </w:tc>
        <w:tc>
          <w:tcPr>
            <w:tcW w:w="386" w:type="dxa"/>
            <w:noWrap/>
            <w:tcMar>
              <w:left w:w="0" w:type="dxa"/>
              <w:right w:w="0" w:type="dxa"/>
            </w:tcMar>
            <w:vAlign w:val="bottom"/>
          </w:tcPr>
          <w:p w14:paraId="56F9871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DC0911D" w14:textId="08E5BF6F"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243</w:t>
            </w:r>
          </w:p>
        </w:tc>
        <w:tc>
          <w:tcPr>
            <w:tcW w:w="386" w:type="dxa"/>
            <w:noWrap/>
            <w:tcMar>
              <w:left w:w="0" w:type="dxa"/>
              <w:right w:w="0" w:type="dxa"/>
            </w:tcMar>
            <w:vAlign w:val="bottom"/>
          </w:tcPr>
          <w:p w14:paraId="1F8BE6D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524AA9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AB22C5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05AECC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vMerge w:val="restart"/>
            <w:noWrap/>
            <w:tcMar>
              <w:left w:w="0" w:type="dxa"/>
              <w:right w:w="0" w:type="dxa"/>
            </w:tcMar>
            <w:vAlign w:val="bottom"/>
          </w:tcPr>
          <w:p w14:paraId="5B396CF9" w14:textId="37E17390" w:rsidR="00350043" w:rsidRPr="00350043" w:rsidRDefault="00350043" w:rsidP="006F14CF">
            <w:pPr>
              <w:adjustRightInd w:val="0"/>
              <w:snapToGrid w:val="0"/>
              <w:spacing w:line="100" w:lineRule="atLeast"/>
              <w:jc w:val="center"/>
              <w:rPr>
                <w:rFonts w:ascii="Apple Symbols" w:hAnsi="Apple Symbols" w:cs="Apple Symbols"/>
                <w:sz w:val="24"/>
                <w:lang w:val="de-DE"/>
              </w:rPr>
            </w:pPr>
            <w:r w:rsidRPr="00350043">
              <w:rPr>
                <w:rFonts w:ascii="Apple Symbols" w:hAnsi="Apple Symbols" w:cs="Apple Symbols"/>
                <w:sz w:val="24"/>
                <w:lang w:val="de-DE"/>
              </w:rPr>
              <w:t>2</w:t>
            </w:r>
          </w:p>
        </w:tc>
        <w:tc>
          <w:tcPr>
            <w:tcW w:w="386" w:type="dxa"/>
            <w:noWrap/>
            <w:tcMar>
              <w:left w:w="0" w:type="dxa"/>
              <w:right w:w="0" w:type="dxa"/>
            </w:tcMar>
            <w:vAlign w:val="bottom"/>
          </w:tcPr>
          <w:p w14:paraId="4516638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6F4E812" w14:textId="7C38D3E1"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w:t>
            </w:r>
          </w:p>
        </w:tc>
        <w:tc>
          <w:tcPr>
            <w:tcW w:w="386" w:type="dxa"/>
            <w:noWrap/>
            <w:tcMar>
              <w:left w:w="0" w:type="dxa"/>
              <w:right w:w="0" w:type="dxa"/>
            </w:tcMar>
            <w:vAlign w:val="bottom"/>
          </w:tcPr>
          <w:p w14:paraId="7C77AC9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625039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507462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31BADB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7E369D7" w14:textId="448EEF16"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2187</w:t>
            </w:r>
          </w:p>
        </w:tc>
        <w:tc>
          <w:tcPr>
            <w:tcW w:w="386" w:type="dxa"/>
            <w:noWrap/>
            <w:tcMar>
              <w:left w:w="0" w:type="dxa"/>
              <w:right w:w="0" w:type="dxa"/>
            </w:tcMar>
            <w:vAlign w:val="bottom"/>
          </w:tcPr>
          <w:p w14:paraId="6A6057B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0D10DB13" w14:textId="43FCF131"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8192</w:t>
            </w:r>
          </w:p>
        </w:tc>
        <w:tc>
          <w:tcPr>
            <w:tcW w:w="408" w:type="dxa"/>
            <w:noWrap/>
            <w:tcMar>
              <w:left w:w="0" w:type="dxa"/>
              <w:right w:w="0" w:type="dxa"/>
            </w:tcMar>
            <w:vAlign w:val="bottom"/>
          </w:tcPr>
          <w:p w14:paraId="5AB11D1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7B646E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6CC2C8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1D4C12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26B834CC" w14:textId="0DFECCCD" w:rsidTr="00A403F2">
        <w:trPr>
          <w:trHeight w:hRule="exact" w:val="136"/>
          <w:jc w:val="center"/>
        </w:trPr>
        <w:tc>
          <w:tcPr>
            <w:tcW w:w="236" w:type="dxa"/>
            <w:vAlign w:val="bottom"/>
          </w:tcPr>
          <w:p w14:paraId="74D9ECA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18B8CA8" w14:textId="6244C8F5"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32768</w:t>
            </w:r>
          </w:p>
        </w:tc>
        <w:tc>
          <w:tcPr>
            <w:tcW w:w="408" w:type="dxa"/>
            <w:noWrap/>
            <w:tcMar>
              <w:left w:w="0" w:type="dxa"/>
              <w:right w:w="0" w:type="dxa"/>
            </w:tcMar>
            <w:vAlign w:val="bottom"/>
          </w:tcPr>
          <w:p w14:paraId="019FC84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9D2E498" w14:textId="2F5D7D6B"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2187</w:t>
            </w:r>
          </w:p>
        </w:tc>
        <w:tc>
          <w:tcPr>
            <w:tcW w:w="386" w:type="dxa"/>
            <w:noWrap/>
            <w:tcMar>
              <w:left w:w="0" w:type="dxa"/>
              <w:right w:w="0" w:type="dxa"/>
            </w:tcMar>
            <w:vAlign w:val="bottom"/>
          </w:tcPr>
          <w:p w14:paraId="5A9879C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684B57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C3163F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DD542F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975D837" w14:textId="6A4A7CB6"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16</w:t>
            </w:r>
          </w:p>
        </w:tc>
        <w:tc>
          <w:tcPr>
            <w:tcW w:w="386" w:type="dxa"/>
            <w:noWrap/>
            <w:tcMar>
              <w:left w:w="0" w:type="dxa"/>
              <w:right w:w="0" w:type="dxa"/>
            </w:tcMar>
            <w:vAlign w:val="bottom"/>
          </w:tcPr>
          <w:p w14:paraId="58F4867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vMerge/>
            <w:noWrap/>
            <w:tcMar>
              <w:left w:w="0" w:type="dxa"/>
              <w:right w:w="0" w:type="dxa"/>
            </w:tcMar>
            <w:vAlign w:val="bottom"/>
          </w:tcPr>
          <w:p w14:paraId="37D6ED2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B53CE6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922F15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C920E0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A30A71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787E086" w14:textId="38842070"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243</w:t>
            </w:r>
          </w:p>
        </w:tc>
        <w:tc>
          <w:tcPr>
            <w:tcW w:w="386" w:type="dxa"/>
            <w:noWrap/>
            <w:tcMar>
              <w:left w:w="0" w:type="dxa"/>
              <w:right w:w="0" w:type="dxa"/>
            </w:tcMar>
            <w:vAlign w:val="bottom"/>
          </w:tcPr>
          <w:p w14:paraId="02BD381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01E9CA8" w14:textId="3A76F130"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1024</w:t>
            </w:r>
          </w:p>
        </w:tc>
        <w:tc>
          <w:tcPr>
            <w:tcW w:w="386" w:type="dxa"/>
            <w:noWrap/>
            <w:tcMar>
              <w:left w:w="0" w:type="dxa"/>
              <w:right w:w="0" w:type="dxa"/>
            </w:tcMar>
            <w:vAlign w:val="bottom"/>
          </w:tcPr>
          <w:p w14:paraId="216CB6F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2B5169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82FD93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EAE298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A7C834D" w14:textId="36249CA6"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531441</w:t>
            </w:r>
          </w:p>
        </w:tc>
        <w:tc>
          <w:tcPr>
            <w:tcW w:w="408" w:type="dxa"/>
            <w:noWrap/>
            <w:tcMar>
              <w:left w:w="0" w:type="dxa"/>
              <w:right w:w="0" w:type="dxa"/>
            </w:tcMar>
            <w:vAlign w:val="bottom"/>
          </w:tcPr>
          <w:p w14:paraId="55C5F79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385E2116" w14:textId="39FC0185" w:rsidTr="00A403F2">
        <w:trPr>
          <w:trHeight w:hRule="exact" w:val="136"/>
          <w:jc w:val="center"/>
        </w:trPr>
        <w:tc>
          <w:tcPr>
            <w:tcW w:w="236" w:type="dxa"/>
            <w:vAlign w:val="bottom"/>
          </w:tcPr>
          <w:p w14:paraId="4A70DBE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03CE40E4" w14:textId="37950FFD"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19683</w:t>
            </w:r>
          </w:p>
        </w:tc>
        <w:tc>
          <w:tcPr>
            <w:tcW w:w="408" w:type="dxa"/>
            <w:noWrap/>
            <w:tcMar>
              <w:left w:w="0" w:type="dxa"/>
              <w:right w:w="0" w:type="dxa"/>
            </w:tcMar>
            <w:vAlign w:val="bottom"/>
          </w:tcPr>
          <w:p w14:paraId="1A9C28F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3DB95A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A08AA9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9853FF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7F4C4A6" w14:textId="249E4953"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128</w:t>
            </w:r>
          </w:p>
        </w:tc>
        <w:tc>
          <w:tcPr>
            <w:tcW w:w="386" w:type="dxa"/>
            <w:noWrap/>
            <w:tcMar>
              <w:left w:w="0" w:type="dxa"/>
              <w:right w:w="0" w:type="dxa"/>
            </w:tcMar>
            <w:vAlign w:val="bottom"/>
          </w:tcPr>
          <w:p w14:paraId="2428D1D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D0643FF" w14:textId="03EB05CF"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9</w:t>
            </w:r>
          </w:p>
        </w:tc>
        <w:tc>
          <w:tcPr>
            <w:tcW w:w="386" w:type="dxa"/>
            <w:noWrap/>
            <w:tcMar>
              <w:left w:w="0" w:type="dxa"/>
              <w:right w:w="0" w:type="dxa"/>
            </w:tcMar>
            <w:vAlign w:val="bottom"/>
          </w:tcPr>
          <w:p w14:paraId="046B7E4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AD75DA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3319C6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14ACEA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DE59F79" w14:textId="34A59B96"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27</w:t>
            </w:r>
          </w:p>
        </w:tc>
        <w:tc>
          <w:tcPr>
            <w:tcW w:w="386" w:type="dxa"/>
            <w:noWrap/>
            <w:tcMar>
              <w:left w:w="0" w:type="dxa"/>
              <w:right w:w="0" w:type="dxa"/>
            </w:tcMar>
            <w:vAlign w:val="bottom"/>
          </w:tcPr>
          <w:p w14:paraId="1D23CC8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1697245" w14:textId="3FDD2A2D"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128</w:t>
            </w:r>
          </w:p>
        </w:tc>
        <w:tc>
          <w:tcPr>
            <w:tcW w:w="386" w:type="dxa"/>
            <w:noWrap/>
            <w:tcMar>
              <w:left w:w="0" w:type="dxa"/>
              <w:right w:w="0" w:type="dxa"/>
            </w:tcMar>
            <w:vAlign w:val="bottom"/>
          </w:tcPr>
          <w:p w14:paraId="455168C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F2D7E7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F59C7A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24CB6B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4099585" w14:textId="09BAF710"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59049</w:t>
            </w:r>
          </w:p>
        </w:tc>
        <w:tc>
          <w:tcPr>
            <w:tcW w:w="408" w:type="dxa"/>
            <w:noWrap/>
            <w:tcMar>
              <w:left w:w="0" w:type="dxa"/>
              <w:right w:w="0" w:type="dxa"/>
            </w:tcMar>
            <w:vAlign w:val="bottom"/>
          </w:tcPr>
          <w:p w14:paraId="6EB9D46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6A163906" w14:textId="0A5C9045" w:rsidR="00350043" w:rsidRPr="006F14CF" w:rsidRDefault="00350043" w:rsidP="007419A2">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262144</w:t>
            </w:r>
          </w:p>
        </w:tc>
        <w:tc>
          <w:tcPr>
            <w:tcW w:w="408" w:type="dxa"/>
            <w:noWrap/>
            <w:tcMar>
              <w:left w:w="0" w:type="dxa"/>
              <w:right w:w="0" w:type="dxa"/>
            </w:tcMar>
            <w:vAlign w:val="bottom"/>
          </w:tcPr>
          <w:p w14:paraId="719691A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29B8719F" w14:textId="2342FADE" w:rsidTr="00A403F2">
        <w:trPr>
          <w:trHeight w:hRule="exact" w:val="136"/>
          <w:jc w:val="center"/>
        </w:trPr>
        <w:tc>
          <w:tcPr>
            <w:tcW w:w="236" w:type="dxa"/>
            <w:vAlign w:val="bottom"/>
          </w:tcPr>
          <w:p w14:paraId="201DAD4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E282109" w14:textId="66B09A5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4881A2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46039B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A93CCE5" w14:textId="1452D956"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1024</w:t>
            </w:r>
          </w:p>
        </w:tc>
        <w:tc>
          <w:tcPr>
            <w:tcW w:w="386" w:type="dxa"/>
            <w:noWrap/>
            <w:tcMar>
              <w:left w:w="0" w:type="dxa"/>
              <w:right w:w="0" w:type="dxa"/>
            </w:tcMar>
            <w:vAlign w:val="bottom"/>
          </w:tcPr>
          <w:p w14:paraId="732840B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A485A70" w14:textId="45243ED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w:t>
            </w:r>
          </w:p>
        </w:tc>
        <w:tc>
          <w:tcPr>
            <w:tcW w:w="386" w:type="dxa"/>
            <w:noWrap/>
            <w:tcMar>
              <w:left w:w="0" w:type="dxa"/>
              <w:right w:w="0" w:type="dxa"/>
            </w:tcMar>
            <w:vAlign w:val="bottom"/>
          </w:tcPr>
          <w:p w14:paraId="74C27B7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4084D7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D90AD2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250036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9FED92" w14:textId="0E57A088"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w:t>
            </w:r>
          </w:p>
        </w:tc>
        <w:tc>
          <w:tcPr>
            <w:tcW w:w="386" w:type="dxa"/>
            <w:noWrap/>
            <w:tcMar>
              <w:left w:w="0" w:type="dxa"/>
              <w:right w:w="0" w:type="dxa"/>
            </w:tcMar>
            <w:vAlign w:val="bottom"/>
          </w:tcPr>
          <w:p w14:paraId="7C69E1B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505F87D" w14:textId="504E9924"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16</w:t>
            </w:r>
          </w:p>
        </w:tc>
        <w:tc>
          <w:tcPr>
            <w:tcW w:w="386" w:type="dxa"/>
            <w:noWrap/>
            <w:tcMar>
              <w:left w:w="0" w:type="dxa"/>
              <w:right w:w="0" w:type="dxa"/>
            </w:tcMar>
            <w:vAlign w:val="bottom"/>
          </w:tcPr>
          <w:p w14:paraId="511A8B6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261FC6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41BDD8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C0F023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6D45428" w14:textId="3B54FDF2"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6561</w:t>
            </w:r>
          </w:p>
        </w:tc>
        <w:tc>
          <w:tcPr>
            <w:tcW w:w="408" w:type="dxa"/>
            <w:noWrap/>
            <w:tcMar>
              <w:left w:w="0" w:type="dxa"/>
              <w:right w:w="0" w:type="dxa"/>
            </w:tcMar>
            <w:vAlign w:val="bottom"/>
          </w:tcPr>
          <w:p w14:paraId="3AAD53D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2675C8EE" w14:textId="2A5058F9"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32768</w:t>
            </w:r>
          </w:p>
        </w:tc>
        <w:tc>
          <w:tcPr>
            <w:tcW w:w="408" w:type="dxa"/>
            <w:noWrap/>
            <w:tcMar>
              <w:left w:w="0" w:type="dxa"/>
              <w:right w:w="0" w:type="dxa"/>
            </w:tcMar>
            <w:vAlign w:val="bottom"/>
          </w:tcPr>
          <w:p w14:paraId="0FAA0EE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A0B8A5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7C7093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4803BABB" w14:textId="78D93B78" w:rsidTr="00A403F2">
        <w:trPr>
          <w:trHeight w:hRule="exact" w:val="136"/>
          <w:jc w:val="center"/>
        </w:trPr>
        <w:tc>
          <w:tcPr>
            <w:tcW w:w="236" w:type="dxa"/>
            <w:vAlign w:val="bottom"/>
          </w:tcPr>
          <w:p w14:paraId="2A7697F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3EBABEB" w14:textId="2D8D8D68"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32F10F8" w14:textId="350A43CF"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8192</w:t>
            </w:r>
          </w:p>
        </w:tc>
        <w:tc>
          <w:tcPr>
            <w:tcW w:w="386" w:type="dxa"/>
            <w:noWrap/>
            <w:tcMar>
              <w:left w:w="0" w:type="dxa"/>
              <w:right w:w="0" w:type="dxa"/>
            </w:tcMar>
            <w:vAlign w:val="bottom"/>
          </w:tcPr>
          <w:p w14:paraId="5FAAAF3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210C8DE" w14:textId="6A0E1F99"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729</w:t>
            </w:r>
          </w:p>
        </w:tc>
        <w:tc>
          <w:tcPr>
            <w:tcW w:w="386" w:type="dxa"/>
            <w:noWrap/>
            <w:tcMar>
              <w:left w:w="0" w:type="dxa"/>
              <w:right w:w="0" w:type="dxa"/>
            </w:tcMar>
            <w:vAlign w:val="bottom"/>
          </w:tcPr>
          <w:p w14:paraId="48F6B81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C0193E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394430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9DB9D1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9271EE7" w14:textId="676A6F43"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4</w:t>
            </w:r>
          </w:p>
        </w:tc>
        <w:tc>
          <w:tcPr>
            <w:tcW w:w="386" w:type="dxa"/>
            <w:noWrap/>
            <w:tcMar>
              <w:left w:w="0" w:type="dxa"/>
              <w:right w:w="0" w:type="dxa"/>
            </w:tcMar>
            <w:vAlign w:val="bottom"/>
          </w:tcPr>
          <w:p w14:paraId="7CD954B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892DCCC" w14:textId="52B64883"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w:t>
            </w:r>
          </w:p>
        </w:tc>
        <w:tc>
          <w:tcPr>
            <w:tcW w:w="386" w:type="dxa"/>
            <w:noWrap/>
            <w:tcMar>
              <w:left w:w="0" w:type="dxa"/>
              <w:right w:w="0" w:type="dxa"/>
            </w:tcMar>
            <w:vAlign w:val="bottom"/>
          </w:tcPr>
          <w:p w14:paraId="752D577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78297B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803865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A44EA2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0D6D4DF" w14:textId="56D1192C"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729</w:t>
            </w:r>
          </w:p>
        </w:tc>
        <w:tc>
          <w:tcPr>
            <w:tcW w:w="386" w:type="dxa"/>
            <w:noWrap/>
            <w:tcMar>
              <w:left w:w="0" w:type="dxa"/>
              <w:right w:w="0" w:type="dxa"/>
            </w:tcMar>
            <w:vAlign w:val="bottom"/>
          </w:tcPr>
          <w:p w14:paraId="6CB1438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7788E0C" w14:textId="469EF12C"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4096</w:t>
            </w:r>
          </w:p>
        </w:tc>
        <w:tc>
          <w:tcPr>
            <w:tcW w:w="408" w:type="dxa"/>
            <w:noWrap/>
            <w:tcMar>
              <w:left w:w="0" w:type="dxa"/>
              <w:right w:w="0" w:type="dxa"/>
            </w:tcMar>
            <w:vAlign w:val="bottom"/>
          </w:tcPr>
          <w:p w14:paraId="16EE53E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014995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14B2D5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C1840A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975D1F0" w14:textId="0013937E"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1594323</w:t>
            </w:r>
          </w:p>
        </w:tc>
      </w:tr>
      <w:tr w:rsidR="00350043" w:rsidRPr="006F14CF" w14:paraId="69CD48F9" w14:textId="5822F68A" w:rsidTr="00A403F2">
        <w:trPr>
          <w:trHeight w:hRule="exact" w:val="136"/>
          <w:jc w:val="center"/>
        </w:trPr>
        <w:tc>
          <w:tcPr>
            <w:tcW w:w="236" w:type="dxa"/>
            <w:vAlign w:val="bottom"/>
          </w:tcPr>
          <w:p w14:paraId="100D80F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21F69E8" w14:textId="22B18A2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1A2EB82F" w14:textId="18BF0464"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6561</w:t>
            </w:r>
          </w:p>
        </w:tc>
        <w:tc>
          <w:tcPr>
            <w:tcW w:w="386" w:type="dxa"/>
            <w:noWrap/>
            <w:tcMar>
              <w:left w:w="0" w:type="dxa"/>
              <w:right w:w="0" w:type="dxa"/>
            </w:tcMar>
            <w:vAlign w:val="bottom"/>
          </w:tcPr>
          <w:p w14:paraId="0D5CA0D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5923F2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68E859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4A8402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5B1345E" w14:textId="60FD693F"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32</w:t>
            </w:r>
          </w:p>
        </w:tc>
        <w:tc>
          <w:tcPr>
            <w:tcW w:w="386" w:type="dxa"/>
            <w:noWrap/>
            <w:tcMar>
              <w:left w:w="0" w:type="dxa"/>
              <w:right w:w="0" w:type="dxa"/>
            </w:tcMar>
            <w:vAlign w:val="bottom"/>
          </w:tcPr>
          <w:p w14:paraId="1A32AFB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58C212D" w14:textId="793B3993"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w:t>
            </w:r>
          </w:p>
        </w:tc>
        <w:tc>
          <w:tcPr>
            <w:tcW w:w="386" w:type="dxa"/>
            <w:noWrap/>
            <w:tcMar>
              <w:left w:w="0" w:type="dxa"/>
              <w:right w:w="0" w:type="dxa"/>
            </w:tcMar>
            <w:vAlign w:val="bottom"/>
          </w:tcPr>
          <w:p w14:paraId="0BE1947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808656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526FCA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3B7838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23D0133" w14:textId="31D538C3"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81</w:t>
            </w:r>
          </w:p>
        </w:tc>
        <w:tc>
          <w:tcPr>
            <w:tcW w:w="386" w:type="dxa"/>
            <w:noWrap/>
            <w:tcMar>
              <w:left w:w="0" w:type="dxa"/>
              <w:right w:w="0" w:type="dxa"/>
            </w:tcMar>
            <w:vAlign w:val="bottom"/>
          </w:tcPr>
          <w:p w14:paraId="4963B56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1321864" w14:textId="2EBF7E48"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512</w:t>
            </w:r>
          </w:p>
        </w:tc>
        <w:tc>
          <w:tcPr>
            <w:tcW w:w="386" w:type="dxa"/>
            <w:noWrap/>
            <w:tcMar>
              <w:left w:w="0" w:type="dxa"/>
              <w:right w:w="0" w:type="dxa"/>
            </w:tcMar>
            <w:vAlign w:val="bottom"/>
          </w:tcPr>
          <w:p w14:paraId="49DE791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6D91DA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252B05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944917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68D461F" w14:textId="49C42440"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177147</w:t>
            </w:r>
          </w:p>
        </w:tc>
        <w:tc>
          <w:tcPr>
            <w:tcW w:w="408" w:type="dxa"/>
            <w:noWrap/>
            <w:tcMar>
              <w:left w:w="0" w:type="dxa"/>
              <w:right w:w="0" w:type="dxa"/>
            </w:tcMar>
            <w:vAlign w:val="bottom"/>
          </w:tcPr>
          <w:p w14:paraId="44C7CD1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0146757" w14:textId="67740868" w:rsidR="00350043" w:rsidRPr="006F14CF" w:rsidRDefault="00350043" w:rsidP="007419A2">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1048576</w:t>
            </w:r>
          </w:p>
        </w:tc>
      </w:tr>
      <w:tr w:rsidR="00350043" w:rsidRPr="006F14CF" w14:paraId="5F5106FA" w14:textId="00BFCD80" w:rsidTr="00A403F2">
        <w:trPr>
          <w:trHeight w:hRule="exact" w:val="136"/>
          <w:jc w:val="center"/>
        </w:trPr>
        <w:tc>
          <w:tcPr>
            <w:tcW w:w="236" w:type="dxa"/>
            <w:vAlign w:val="bottom"/>
          </w:tcPr>
          <w:p w14:paraId="14F12D9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3756688" w14:textId="711A31B0"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9EB1C5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BABF50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EE3CDD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45C3860" w14:textId="432BE892"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256</w:t>
            </w:r>
          </w:p>
        </w:tc>
        <w:tc>
          <w:tcPr>
            <w:tcW w:w="386" w:type="dxa"/>
            <w:noWrap/>
            <w:tcMar>
              <w:left w:w="0" w:type="dxa"/>
              <w:right w:w="0" w:type="dxa"/>
            </w:tcMar>
            <w:vAlign w:val="bottom"/>
          </w:tcPr>
          <w:p w14:paraId="50EB862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76875B3D" w14:textId="14F33F5B"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27</w:t>
            </w:r>
          </w:p>
        </w:tc>
        <w:tc>
          <w:tcPr>
            <w:tcW w:w="386" w:type="dxa"/>
            <w:noWrap/>
            <w:tcMar>
              <w:left w:w="0" w:type="dxa"/>
              <w:right w:w="0" w:type="dxa"/>
            </w:tcMar>
            <w:vAlign w:val="bottom"/>
          </w:tcPr>
          <w:p w14:paraId="41C42CC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DF653E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DFE036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4D4BC7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04EF05B" w14:textId="3608B1E4"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9</w:t>
            </w:r>
          </w:p>
        </w:tc>
        <w:tc>
          <w:tcPr>
            <w:tcW w:w="386" w:type="dxa"/>
            <w:noWrap/>
            <w:tcMar>
              <w:left w:w="0" w:type="dxa"/>
              <w:right w:w="0" w:type="dxa"/>
            </w:tcMar>
            <w:vAlign w:val="bottom"/>
          </w:tcPr>
          <w:p w14:paraId="7F67A5B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464CD1A4" w14:textId="5BEF4FC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64</w:t>
            </w:r>
          </w:p>
        </w:tc>
        <w:tc>
          <w:tcPr>
            <w:tcW w:w="386" w:type="dxa"/>
            <w:noWrap/>
            <w:tcMar>
              <w:left w:w="0" w:type="dxa"/>
              <w:right w:w="0" w:type="dxa"/>
            </w:tcMar>
            <w:vAlign w:val="bottom"/>
          </w:tcPr>
          <w:p w14:paraId="0C13661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F40F85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A8510D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DE3775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A656A9E" w14:textId="59BDC53B"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19683</w:t>
            </w:r>
          </w:p>
        </w:tc>
        <w:tc>
          <w:tcPr>
            <w:tcW w:w="408" w:type="dxa"/>
            <w:noWrap/>
            <w:tcMar>
              <w:left w:w="0" w:type="dxa"/>
              <w:right w:w="0" w:type="dxa"/>
            </w:tcMar>
            <w:vAlign w:val="bottom"/>
          </w:tcPr>
          <w:p w14:paraId="7FB8037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5169E4CA" w14:textId="1F755C7A"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131072</w:t>
            </w:r>
          </w:p>
        </w:tc>
        <w:tc>
          <w:tcPr>
            <w:tcW w:w="408" w:type="dxa"/>
            <w:noWrap/>
            <w:tcMar>
              <w:left w:w="0" w:type="dxa"/>
              <w:right w:w="0" w:type="dxa"/>
            </w:tcMar>
            <w:vAlign w:val="bottom"/>
          </w:tcPr>
          <w:p w14:paraId="667AFD4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752D20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457B6E2B" w14:textId="538E6C78" w:rsidTr="00A403F2">
        <w:trPr>
          <w:trHeight w:hRule="exact" w:val="136"/>
          <w:jc w:val="center"/>
        </w:trPr>
        <w:tc>
          <w:tcPr>
            <w:tcW w:w="236" w:type="dxa"/>
            <w:vAlign w:val="bottom"/>
          </w:tcPr>
          <w:p w14:paraId="4D09ED5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2857EE2" w14:textId="036ECF0E"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6618AA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712023D" w14:textId="44F69AA8"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2048</w:t>
            </w:r>
          </w:p>
        </w:tc>
        <w:tc>
          <w:tcPr>
            <w:tcW w:w="386" w:type="dxa"/>
            <w:noWrap/>
            <w:tcMar>
              <w:left w:w="0" w:type="dxa"/>
              <w:right w:w="0" w:type="dxa"/>
            </w:tcMar>
            <w:vAlign w:val="bottom"/>
          </w:tcPr>
          <w:p w14:paraId="48ECAD8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3AC93BC7" w14:textId="6F1EBA80"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243</w:t>
            </w:r>
          </w:p>
        </w:tc>
        <w:tc>
          <w:tcPr>
            <w:tcW w:w="386" w:type="dxa"/>
            <w:noWrap/>
            <w:tcMar>
              <w:left w:w="0" w:type="dxa"/>
              <w:right w:w="0" w:type="dxa"/>
            </w:tcMar>
            <w:vAlign w:val="bottom"/>
          </w:tcPr>
          <w:p w14:paraId="55071C2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CD0F73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7A8BF0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FB5B61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vMerge w:val="restart"/>
            <w:noWrap/>
            <w:tcMar>
              <w:left w:w="0" w:type="dxa"/>
              <w:right w:w="0" w:type="dxa"/>
            </w:tcMar>
            <w:vAlign w:val="bottom"/>
          </w:tcPr>
          <w:p w14:paraId="6917EA9F" w14:textId="574A5329" w:rsidR="00350043" w:rsidRPr="00350043" w:rsidRDefault="00350043" w:rsidP="006F14CF">
            <w:pPr>
              <w:adjustRightInd w:val="0"/>
              <w:snapToGrid w:val="0"/>
              <w:spacing w:line="100" w:lineRule="atLeast"/>
              <w:jc w:val="center"/>
              <w:rPr>
                <w:rFonts w:ascii="Apple Symbols" w:hAnsi="Apple Symbols" w:cs="Apple Symbols"/>
                <w:sz w:val="24"/>
                <w:lang w:val="de-DE"/>
              </w:rPr>
            </w:pPr>
            <w:r w:rsidRPr="00350043">
              <w:rPr>
                <w:rFonts w:ascii="Apple Symbols" w:hAnsi="Apple Symbols" w:cs="Apple Symbols"/>
                <w:sz w:val="24"/>
                <w:lang w:val="de-DE"/>
              </w:rPr>
              <w:t>1</w:t>
            </w:r>
          </w:p>
        </w:tc>
        <w:tc>
          <w:tcPr>
            <w:tcW w:w="386" w:type="dxa"/>
            <w:noWrap/>
            <w:tcMar>
              <w:left w:w="0" w:type="dxa"/>
              <w:right w:w="0" w:type="dxa"/>
            </w:tcMar>
            <w:vAlign w:val="bottom"/>
          </w:tcPr>
          <w:p w14:paraId="5590B42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B5CD0BB" w14:textId="069D4BAD"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w:t>
            </w:r>
          </w:p>
        </w:tc>
        <w:tc>
          <w:tcPr>
            <w:tcW w:w="386" w:type="dxa"/>
            <w:noWrap/>
            <w:tcMar>
              <w:left w:w="0" w:type="dxa"/>
              <w:right w:w="0" w:type="dxa"/>
            </w:tcMar>
            <w:vAlign w:val="bottom"/>
          </w:tcPr>
          <w:p w14:paraId="22C05A1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84E15F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6ADF2E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A4D8FD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C9517C8" w14:textId="000FA23F"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2187</w:t>
            </w:r>
          </w:p>
        </w:tc>
        <w:tc>
          <w:tcPr>
            <w:tcW w:w="386" w:type="dxa"/>
            <w:noWrap/>
            <w:tcMar>
              <w:left w:w="0" w:type="dxa"/>
              <w:right w:w="0" w:type="dxa"/>
            </w:tcMar>
            <w:vAlign w:val="bottom"/>
          </w:tcPr>
          <w:p w14:paraId="5EBE2F3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41264FD6" w14:textId="4E79A566"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16384</w:t>
            </w:r>
          </w:p>
        </w:tc>
        <w:tc>
          <w:tcPr>
            <w:tcW w:w="408" w:type="dxa"/>
            <w:noWrap/>
            <w:tcMar>
              <w:left w:w="0" w:type="dxa"/>
              <w:right w:w="0" w:type="dxa"/>
            </w:tcMar>
            <w:vAlign w:val="bottom"/>
          </w:tcPr>
          <w:p w14:paraId="75D18C1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2F78BC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DB8E5F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95A3A4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1CC211B1" w14:textId="5EBF9283" w:rsidTr="00A403F2">
        <w:trPr>
          <w:trHeight w:hRule="exact" w:val="136"/>
          <w:jc w:val="center"/>
        </w:trPr>
        <w:tc>
          <w:tcPr>
            <w:tcW w:w="236" w:type="dxa"/>
            <w:vAlign w:val="bottom"/>
          </w:tcPr>
          <w:p w14:paraId="03F5018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B3E4B6D" w14:textId="31FA16AD"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16384</w:t>
            </w:r>
          </w:p>
        </w:tc>
        <w:tc>
          <w:tcPr>
            <w:tcW w:w="408" w:type="dxa"/>
            <w:noWrap/>
            <w:tcMar>
              <w:left w:w="0" w:type="dxa"/>
              <w:right w:w="0" w:type="dxa"/>
            </w:tcMar>
            <w:vAlign w:val="bottom"/>
          </w:tcPr>
          <w:p w14:paraId="0FE06C5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FA913FB" w14:textId="1CEF9CC2"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2187</w:t>
            </w:r>
          </w:p>
        </w:tc>
        <w:tc>
          <w:tcPr>
            <w:tcW w:w="386" w:type="dxa"/>
            <w:noWrap/>
            <w:tcMar>
              <w:left w:w="0" w:type="dxa"/>
              <w:right w:w="0" w:type="dxa"/>
            </w:tcMar>
            <w:vAlign w:val="bottom"/>
          </w:tcPr>
          <w:p w14:paraId="04705DE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5CE1E1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F65F9C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62D214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C63CCDC" w14:textId="469F39E5"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8</w:t>
            </w:r>
          </w:p>
        </w:tc>
        <w:tc>
          <w:tcPr>
            <w:tcW w:w="386" w:type="dxa"/>
            <w:noWrap/>
            <w:tcMar>
              <w:left w:w="0" w:type="dxa"/>
              <w:right w:w="0" w:type="dxa"/>
            </w:tcMar>
            <w:vAlign w:val="bottom"/>
          </w:tcPr>
          <w:p w14:paraId="5BB6E2D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vMerge/>
            <w:noWrap/>
            <w:tcMar>
              <w:left w:w="0" w:type="dxa"/>
              <w:right w:w="0" w:type="dxa"/>
            </w:tcMar>
            <w:vAlign w:val="bottom"/>
          </w:tcPr>
          <w:p w14:paraId="1228766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552CDF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4B37AC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47B0C0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F891E3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A5819BC" w14:textId="22A7D0BF"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243</w:t>
            </w:r>
          </w:p>
        </w:tc>
        <w:tc>
          <w:tcPr>
            <w:tcW w:w="386" w:type="dxa"/>
            <w:noWrap/>
            <w:tcMar>
              <w:left w:w="0" w:type="dxa"/>
              <w:right w:w="0" w:type="dxa"/>
            </w:tcMar>
            <w:vAlign w:val="bottom"/>
          </w:tcPr>
          <w:p w14:paraId="20E03CB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585A586" w14:textId="72CFFC43"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2048</w:t>
            </w:r>
          </w:p>
        </w:tc>
        <w:tc>
          <w:tcPr>
            <w:tcW w:w="386" w:type="dxa"/>
            <w:noWrap/>
            <w:tcMar>
              <w:left w:w="0" w:type="dxa"/>
              <w:right w:w="0" w:type="dxa"/>
            </w:tcMar>
            <w:vAlign w:val="bottom"/>
          </w:tcPr>
          <w:p w14:paraId="032BE13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56CE00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7CDAC0C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F22CCD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51A1F37" w14:textId="359A65D8"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531441</w:t>
            </w:r>
          </w:p>
        </w:tc>
        <w:tc>
          <w:tcPr>
            <w:tcW w:w="408" w:type="dxa"/>
            <w:noWrap/>
            <w:tcMar>
              <w:left w:w="0" w:type="dxa"/>
              <w:right w:w="0" w:type="dxa"/>
            </w:tcMar>
            <w:vAlign w:val="bottom"/>
          </w:tcPr>
          <w:p w14:paraId="762C4E3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0A630B93" w14:textId="0920617B" w:rsidTr="00A403F2">
        <w:trPr>
          <w:trHeight w:hRule="exact" w:val="136"/>
          <w:jc w:val="center"/>
        </w:trPr>
        <w:tc>
          <w:tcPr>
            <w:tcW w:w="236" w:type="dxa"/>
            <w:vAlign w:val="bottom"/>
          </w:tcPr>
          <w:p w14:paraId="7AA4749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5C2D6846" w14:textId="0383A096"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19683</w:t>
            </w:r>
          </w:p>
        </w:tc>
        <w:tc>
          <w:tcPr>
            <w:tcW w:w="408" w:type="dxa"/>
            <w:noWrap/>
            <w:tcMar>
              <w:left w:w="0" w:type="dxa"/>
              <w:right w:w="0" w:type="dxa"/>
            </w:tcMar>
            <w:vAlign w:val="bottom"/>
          </w:tcPr>
          <w:p w14:paraId="55062F6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9546FE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756F98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EB01B8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51D795E" w14:textId="38AB746D"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64</w:t>
            </w:r>
          </w:p>
        </w:tc>
        <w:tc>
          <w:tcPr>
            <w:tcW w:w="386" w:type="dxa"/>
            <w:noWrap/>
            <w:tcMar>
              <w:left w:w="0" w:type="dxa"/>
              <w:right w:w="0" w:type="dxa"/>
            </w:tcMar>
            <w:vAlign w:val="bottom"/>
          </w:tcPr>
          <w:p w14:paraId="26C5C4C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C1A8732" w14:textId="657CCF9F"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9</w:t>
            </w:r>
          </w:p>
        </w:tc>
        <w:tc>
          <w:tcPr>
            <w:tcW w:w="386" w:type="dxa"/>
            <w:noWrap/>
            <w:tcMar>
              <w:left w:w="0" w:type="dxa"/>
              <w:right w:w="0" w:type="dxa"/>
            </w:tcMar>
            <w:vAlign w:val="bottom"/>
          </w:tcPr>
          <w:p w14:paraId="70C1438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148A55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AFC4BB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BF21D3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570651" w14:textId="7255D723"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27</w:t>
            </w:r>
          </w:p>
        </w:tc>
        <w:tc>
          <w:tcPr>
            <w:tcW w:w="386" w:type="dxa"/>
            <w:noWrap/>
            <w:tcMar>
              <w:left w:w="0" w:type="dxa"/>
              <w:right w:w="0" w:type="dxa"/>
            </w:tcMar>
            <w:vAlign w:val="bottom"/>
          </w:tcPr>
          <w:p w14:paraId="0F9A34A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9E1F136" w14:textId="1B000568"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256</w:t>
            </w:r>
          </w:p>
        </w:tc>
        <w:tc>
          <w:tcPr>
            <w:tcW w:w="386" w:type="dxa"/>
            <w:noWrap/>
            <w:tcMar>
              <w:left w:w="0" w:type="dxa"/>
              <w:right w:w="0" w:type="dxa"/>
            </w:tcMar>
            <w:vAlign w:val="bottom"/>
          </w:tcPr>
          <w:p w14:paraId="5BEF6D9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B4C5D4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BA3265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0D029E4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87E5532" w14:textId="64A4E299"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59049</w:t>
            </w:r>
          </w:p>
        </w:tc>
        <w:tc>
          <w:tcPr>
            <w:tcW w:w="408" w:type="dxa"/>
            <w:noWrap/>
            <w:tcMar>
              <w:left w:w="0" w:type="dxa"/>
              <w:right w:w="0" w:type="dxa"/>
            </w:tcMar>
            <w:vAlign w:val="bottom"/>
          </w:tcPr>
          <w:p w14:paraId="6197255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7E818EEA" w14:textId="4A32530D" w:rsidR="00350043" w:rsidRPr="006F14CF" w:rsidRDefault="00350043" w:rsidP="007419A2">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524288</w:t>
            </w:r>
          </w:p>
        </w:tc>
        <w:tc>
          <w:tcPr>
            <w:tcW w:w="408" w:type="dxa"/>
            <w:noWrap/>
            <w:tcMar>
              <w:left w:w="0" w:type="dxa"/>
              <w:right w:w="0" w:type="dxa"/>
            </w:tcMar>
            <w:vAlign w:val="bottom"/>
          </w:tcPr>
          <w:p w14:paraId="4B54AC4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2CB8C0CF" w14:textId="077CE24B" w:rsidTr="00A403F2">
        <w:trPr>
          <w:trHeight w:hRule="exact" w:val="136"/>
          <w:jc w:val="center"/>
        </w:trPr>
        <w:tc>
          <w:tcPr>
            <w:tcW w:w="236" w:type="dxa"/>
            <w:vAlign w:val="bottom"/>
          </w:tcPr>
          <w:p w14:paraId="028F97D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4BFB4B6" w14:textId="1219CB0E"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984675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77D111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4050700" w14:textId="01682B54"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512</w:t>
            </w:r>
          </w:p>
        </w:tc>
        <w:tc>
          <w:tcPr>
            <w:tcW w:w="386" w:type="dxa"/>
            <w:noWrap/>
            <w:tcMar>
              <w:left w:w="0" w:type="dxa"/>
              <w:right w:w="0" w:type="dxa"/>
            </w:tcMar>
            <w:vAlign w:val="bottom"/>
          </w:tcPr>
          <w:p w14:paraId="2FEA89E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3BA3DC3" w14:textId="1A8B5A9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w:t>
            </w:r>
          </w:p>
        </w:tc>
        <w:tc>
          <w:tcPr>
            <w:tcW w:w="386" w:type="dxa"/>
            <w:noWrap/>
            <w:tcMar>
              <w:left w:w="0" w:type="dxa"/>
              <w:right w:w="0" w:type="dxa"/>
            </w:tcMar>
            <w:vAlign w:val="bottom"/>
          </w:tcPr>
          <w:p w14:paraId="2AE0349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64D402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CA392E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A4692E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07DDD72" w14:textId="1631AB88"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3</w:t>
            </w:r>
          </w:p>
        </w:tc>
        <w:tc>
          <w:tcPr>
            <w:tcW w:w="386" w:type="dxa"/>
            <w:noWrap/>
            <w:tcMar>
              <w:left w:w="0" w:type="dxa"/>
              <w:right w:w="0" w:type="dxa"/>
            </w:tcMar>
            <w:vAlign w:val="bottom"/>
          </w:tcPr>
          <w:p w14:paraId="77A4FCE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0F874DB7" w14:textId="622B4A7B"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32</w:t>
            </w:r>
          </w:p>
        </w:tc>
        <w:tc>
          <w:tcPr>
            <w:tcW w:w="386" w:type="dxa"/>
            <w:noWrap/>
            <w:tcMar>
              <w:left w:w="0" w:type="dxa"/>
              <w:right w:w="0" w:type="dxa"/>
            </w:tcMar>
            <w:vAlign w:val="bottom"/>
          </w:tcPr>
          <w:p w14:paraId="54BD270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78FA85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D3AC9A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358069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3014AF5" w14:textId="5A971108"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6561</w:t>
            </w:r>
          </w:p>
        </w:tc>
        <w:tc>
          <w:tcPr>
            <w:tcW w:w="408" w:type="dxa"/>
            <w:noWrap/>
            <w:tcMar>
              <w:left w:w="0" w:type="dxa"/>
              <w:right w:w="0" w:type="dxa"/>
            </w:tcMar>
            <w:vAlign w:val="bottom"/>
          </w:tcPr>
          <w:p w14:paraId="73A5881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3063F56A" w14:textId="7A2D07C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65536</w:t>
            </w:r>
          </w:p>
        </w:tc>
        <w:tc>
          <w:tcPr>
            <w:tcW w:w="408" w:type="dxa"/>
            <w:noWrap/>
            <w:tcMar>
              <w:left w:w="0" w:type="dxa"/>
              <w:right w:w="0" w:type="dxa"/>
            </w:tcMar>
            <w:vAlign w:val="bottom"/>
          </w:tcPr>
          <w:p w14:paraId="05CAA99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AD7F32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997B99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r>
      <w:tr w:rsidR="00350043" w:rsidRPr="006F14CF" w14:paraId="63238ACB" w14:textId="306283E6" w:rsidTr="00A403F2">
        <w:trPr>
          <w:trHeight w:hRule="exact" w:val="136"/>
          <w:jc w:val="center"/>
        </w:trPr>
        <w:tc>
          <w:tcPr>
            <w:tcW w:w="236" w:type="dxa"/>
            <w:vAlign w:val="bottom"/>
          </w:tcPr>
          <w:p w14:paraId="681E470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46C999F1" w14:textId="59C14FC6"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3F239D19" w14:textId="537E72E3"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4096</w:t>
            </w:r>
          </w:p>
        </w:tc>
        <w:tc>
          <w:tcPr>
            <w:tcW w:w="386" w:type="dxa"/>
            <w:noWrap/>
            <w:tcMar>
              <w:left w:w="0" w:type="dxa"/>
              <w:right w:w="0" w:type="dxa"/>
            </w:tcMar>
            <w:vAlign w:val="bottom"/>
          </w:tcPr>
          <w:p w14:paraId="544EAD2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6955D901" w14:textId="3ADF208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729</w:t>
            </w:r>
          </w:p>
        </w:tc>
        <w:tc>
          <w:tcPr>
            <w:tcW w:w="386" w:type="dxa"/>
            <w:noWrap/>
            <w:tcMar>
              <w:left w:w="0" w:type="dxa"/>
              <w:right w:w="0" w:type="dxa"/>
            </w:tcMar>
            <w:vAlign w:val="bottom"/>
          </w:tcPr>
          <w:p w14:paraId="1D72F6C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5E71C39F"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D6AA5B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F64607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18D52F77" w14:textId="40519A29"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2</w:t>
            </w:r>
          </w:p>
        </w:tc>
        <w:tc>
          <w:tcPr>
            <w:tcW w:w="386" w:type="dxa"/>
            <w:noWrap/>
            <w:tcMar>
              <w:left w:w="0" w:type="dxa"/>
              <w:right w:w="0" w:type="dxa"/>
            </w:tcMar>
            <w:vAlign w:val="bottom"/>
          </w:tcPr>
          <w:p w14:paraId="458A9C3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71985F85" w14:textId="0A8E40C6"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4</w:t>
            </w:r>
          </w:p>
        </w:tc>
        <w:tc>
          <w:tcPr>
            <w:tcW w:w="386" w:type="dxa"/>
            <w:noWrap/>
            <w:tcMar>
              <w:left w:w="0" w:type="dxa"/>
              <w:right w:w="0" w:type="dxa"/>
            </w:tcMar>
            <w:vAlign w:val="bottom"/>
          </w:tcPr>
          <w:p w14:paraId="7D95543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4CCDF8E"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2A9242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4DDBBBC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1BFF7E6" w14:textId="035C6D12"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729</w:t>
            </w:r>
          </w:p>
        </w:tc>
        <w:tc>
          <w:tcPr>
            <w:tcW w:w="386" w:type="dxa"/>
            <w:noWrap/>
            <w:tcMar>
              <w:left w:w="0" w:type="dxa"/>
              <w:right w:w="0" w:type="dxa"/>
            </w:tcMar>
            <w:vAlign w:val="bottom"/>
          </w:tcPr>
          <w:p w14:paraId="3C95D8E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5BAF8936" w14:textId="707536E5"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8192</w:t>
            </w:r>
          </w:p>
        </w:tc>
        <w:tc>
          <w:tcPr>
            <w:tcW w:w="408" w:type="dxa"/>
            <w:noWrap/>
            <w:tcMar>
              <w:left w:w="0" w:type="dxa"/>
              <w:right w:w="0" w:type="dxa"/>
            </w:tcMar>
            <w:vAlign w:val="bottom"/>
          </w:tcPr>
          <w:p w14:paraId="782FC54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5BB09E9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21C01617"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11C3C0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337EA48" w14:textId="17FB13C2" w:rsidR="00350043" w:rsidRPr="00D335CF" w:rsidRDefault="00350043" w:rsidP="006F14CF">
            <w:pPr>
              <w:adjustRightInd w:val="0"/>
              <w:snapToGrid w:val="0"/>
              <w:spacing w:line="100" w:lineRule="atLeast"/>
              <w:jc w:val="center"/>
              <w:rPr>
                <w:rFonts w:ascii="Apple Symbols" w:hAnsi="Apple Symbols" w:cs="Apple Symbols"/>
                <w:sz w:val="12"/>
                <w:szCs w:val="12"/>
                <w:u w:val="single"/>
                <w:lang w:val="de-DE"/>
              </w:rPr>
            </w:pPr>
            <w:r w:rsidRPr="00D335CF">
              <w:rPr>
                <w:rFonts w:ascii="Apple Symbols" w:hAnsi="Apple Symbols" w:cs="Apple Symbols"/>
                <w:sz w:val="12"/>
                <w:szCs w:val="12"/>
                <w:u w:val="single"/>
                <w:lang w:val="de-DE"/>
              </w:rPr>
              <w:t>1594323</w:t>
            </w:r>
          </w:p>
        </w:tc>
      </w:tr>
      <w:tr w:rsidR="00350043" w:rsidRPr="006F14CF" w14:paraId="7316AF03" w14:textId="7703351E" w:rsidTr="00A403F2">
        <w:trPr>
          <w:trHeight w:hRule="exact" w:val="136"/>
          <w:jc w:val="center"/>
        </w:trPr>
        <w:tc>
          <w:tcPr>
            <w:tcW w:w="236" w:type="dxa"/>
            <w:vAlign w:val="bottom"/>
          </w:tcPr>
          <w:p w14:paraId="7528A012"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5908840" w14:textId="6C96EDAB"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74C7FEC6" w14:textId="73183A5B"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6561</w:t>
            </w:r>
          </w:p>
        </w:tc>
        <w:tc>
          <w:tcPr>
            <w:tcW w:w="386" w:type="dxa"/>
            <w:noWrap/>
            <w:tcMar>
              <w:left w:w="0" w:type="dxa"/>
              <w:right w:w="0" w:type="dxa"/>
            </w:tcMar>
            <w:vAlign w:val="bottom"/>
          </w:tcPr>
          <w:p w14:paraId="3785F7F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9870A03"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3C97E6E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2A825FF9"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6A8997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D13508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19061C86" w14:textId="1593EFFD"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3</w:t>
            </w:r>
          </w:p>
        </w:tc>
        <w:tc>
          <w:tcPr>
            <w:tcW w:w="386" w:type="dxa"/>
            <w:noWrap/>
            <w:tcMar>
              <w:left w:w="0" w:type="dxa"/>
              <w:right w:w="0" w:type="dxa"/>
            </w:tcMar>
            <w:vAlign w:val="bottom"/>
          </w:tcPr>
          <w:p w14:paraId="1A80F85B"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0C46CF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A94F22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F1ACBBC"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7206D804"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0B9A00E0"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tcPr>
          <w:p w14:paraId="2E2048C0" w14:textId="0BD10802"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1024</w:t>
            </w:r>
          </w:p>
        </w:tc>
        <w:tc>
          <w:tcPr>
            <w:tcW w:w="386" w:type="dxa"/>
            <w:noWrap/>
            <w:tcMar>
              <w:left w:w="0" w:type="dxa"/>
              <w:right w:w="0" w:type="dxa"/>
            </w:tcMar>
            <w:vAlign w:val="bottom"/>
          </w:tcPr>
          <w:p w14:paraId="2793AA25"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386" w:type="dxa"/>
            <w:noWrap/>
            <w:tcMar>
              <w:left w:w="0" w:type="dxa"/>
              <w:right w:w="0" w:type="dxa"/>
            </w:tcMar>
            <w:vAlign w:val="bottom"/>
          </w:tcPr>
          <w:p w14:paraId="66F3105A"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5C72E68"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54BF9DD"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1EBD61F6"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vAlign w:val="bottom"/>
          </w:tcPr>
          <w:p w14:paraId="6263E991" w14:textId="77777777"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p>
        </w:tc>
        <w:tc>
          <w:tcPr>
            <w:tcW w:w="408" w:type="dxa"/>
            <w:noWrap/>
            <w:tcMar>
              <w:left w:w="0" w:type="dxa"/>
              <w:right w:w="0" w:type="dxa"/>
            </w:tcMar>
          </w:tcPr>
          <w:p w14:paraId="2E04394B" w14:textId="02049A16" w:rsidR="00350043" w:rsidRPr="006F14CF" w:rsidRDefault="00350043" w:rsidP="006F14CF">
            <w:pPr>
              <w:adjustRightInd w:val="0"/>
              <w:snapToGrid w:val="0"/>
              <w:spacing w:line="100" w:lineRule="atLeast"/>
              <w:jc w:val="center"/>
              <w:rPr>
                <w:rFonts w:ascii="Apple Symbols" w:hAnsi="Apple Symbols" w:cs="Apple Symbols"/>
                <w:sz w:val="12"/>
                <w:szCs w:val="12"/>
                <w:lang w:val="de-DE"/>
              </w:rPr>
            </w:pPr>
            <w:r>
              <w:rPr>
                <w:rFonts w:ascii="Apple Symbols" w:hAnsi="Apple Symbols" w:cs="Apple Symbols"/>
                <w:sz w:val="12"/>
                <w:szCs w:val="12"/>
                <w:lang w:val="de-DE"/>
              </w:rPr>
              <w:t>2097152</w:t>
            </w:r>
          </w:p>
        </w:tc>
      </w:tr>
    </w:tbl>
    <w:p w14:paraId="4018E9E3" w14:textId="2F5BCC5A" w:rsidR="00E93982" w:rsidRDefault="00E93982" w:rsidP="00E93982">
      <w:pPr>
        <w:adjustRightInd w:val="0"/>
        <w:snapToGrid w:val="0"/>
        <w:spacing w:line="360" w:lineRule="exact"/>
        <w:rPr>
          <w:sz w:val="24"/>
          <w:lang w:val="de-DE"/>
        </w:rPr>
      </w:pPr>
      <w:r>
        <w:rPr>
          <w:rFonts w:hint="eastAsia"/>
          <w:sz w:val="24"/>
          <w:lang w:val="de-DE"/>
        </w:rPr>
        <w:t>図</w:t>
      </w:r>
      <w:r w:rsidR="005E5040">
        <w:rPr>
          <w:sz w:val="24"/>
          <w:lang w:val="de-DE"/>
        </w:rPr>
        <w:t>2</w:t>
      </w:r>
      <w:r>
        <w:rPr>
          <w:rFonts w:hint="eastAsia"/>
          <w:sz w:val="24"/>
          <w:lang w:val="de-DE"/>
        </w:rPr>
        <w:t xml:space="preserve">　ピュ</w:t>
      </w:r>
      <w:r w:rsidR="0063060D">
        <w:rPr>
          <w:rFonts w:hint="eastAsia"/>
          <w:sz w:val="24"/>
          <w:lang w:val="de-DE"/>
        </w:rPr>
        <w:t>タ</w:t>
      </w:r>
      <w:r>
        <w:rPr>
          <w:rFonts w:hint="eastAsia"/>
          <w:sz w:val="24"/>
          <w:lang w:val="de-DE"/>
        </w:rPr>
        <w:t>ゴラス音律の音組織と</w:t>
      </w:r>
      <w:r w:rsidR="006F61C4">
        <w:rPr>
          <w:rFonts w:hint="eastAsia"/>
          <w:sz w:val="24"/>
          <w:lang w:val="de-DE"/>
        </w:rPr>
        <w:t>その</w:t>
      </w:r>
      <w:r>
        <w:rPr>
          <w:rFonts w:hint="eastAsia"/>
          <w:sz w:val="24"/>
          <w:lang w:val="de-DE"/>
        </w:rPr>
        <w:t>音の</w:t>
      </w:r>
      <w:r w:rsidR="006F61C4">
        <w:rPr>
          <w:rFonts w:hint="eastAsia"/>
          <w:sz w:val="24"/>
          <w:lang w:val="de-DE"/>
        </w:rPr>
        <w:t>主音に対しての</w:t>
      </w:r>
      <w:r>
        <w:rPr>
          <w:rFonts w:hint="eastAsia"/>
          <w:sz w:val="24"/>
          <w:lang w:val="de-DE"/>
        </w:rPr>
        <w:t>従属性</w:t>
      </w:r>
      <w:r w:rsidR="006F61C4">
        <w:rPr>
          <w:rFonts w:hint="eastAsia"/>
          <w:sz w:val="24"/>
          <w:lang w:val="de-DE"/>
        </w:rPr>
        <w:t>・比率。</w:t>
      </w:r>
    </w:p>
    <w:p w14:paraId="797D9EFF" w14:textId="77777777" w:rsidR="005E5040" w:rsidRDefault="005E5040" w:rsidP="00D745F0">
      <w:pPr>
        <w:adjustRightInd w:val="0"/>
        <w:snapToGrid w:val="0"/>
        <w:spacing w:line="360" w:lineRule="exact"/>
        <w:rPr>
          <w:sz w:val="24"/>
          <w:lang w:val="de-DE"/>
        </w:rPr>
      </w:pPr>
    </w:p>
    <w:p w14:paraId="4ECB51E5" w14:textId="77777777" w:rsidR="00D745F0" w:rsidRDefault="00AC282E" w:rsidP="000067A0">
      <w:pPr>
        <w:widowControl/>
        <w:adjustRightInd w:val="0"/>
        <w:snapToGrid w:val="0"/>
        <w:spacing w:line="340" w:lineRule="exact"/>
        <w:rPr>
          <w:sz w:val="24"/>
          <w:lang w:val="de-DE"/>
        </w:rPr>
      </w:pPr>
      <w:r w:rsidRPr="00D745F0">
        <w:rPr>
          <w:rFonts w:hint="eastAsia"/>
          <w:sz w:val="24"/>
          <w:lang w:val="de-DE"/>
        </w:rPr>
        <w:t>ピュタゴラス音律は理論的に真ん中から両側に無限に広がって、どんなに行っても絶対にもとの音に戻らないから、１オクターヴ内でも無限のピッチが発生する。しかし実際にはその一部しか使わない。例えば真ん中の</w:t>
      </w:r>
      <w:r w:rsidRPr="00D745F0">
        <w:rPr>
          <w:sz w:val="24"/>
          <w:lang w:val="de-DE"/>
        </w:rPr>
        <w:t>C–G–D–A–E</w:t>
      </w:r>
      <w:r w:rsidRPr="00D745F0">
        <w:rPr>
          <w:rFonts w:hint="eastAsia"/>
          <w:sz w:val="24"/>
          <w:lang w:val="de-DE"/>
        </w:rPr>
        <w:t>だけを取って五音音階（ドレミソラ）、</w:t>
      </w:r>
      <w:r w:rsidRPr="00D745F0">
        <w:rPr>
          <w:sz w:val="24"/>
          <w:lang w:val="de-DE"/>
        </w:rPr>
        <w:t>F–C–G–D–A–E–B</w:t>
      </w:r>
      <w:r w:rsidRPr="00D745F0">
        <w:rPr>
          <w:rFonts w:hint="eastAsia"/>
          <w:sz w:val="24"/>
          <w:lang w:val="de-DE"/>
        </w:rPr>
        <w:t>だけを取って七音音階（ハ長調）、</w:t>
      </w:r>
      <w:r w:rsidRPr="00D745F0">
        <w:rPr>
          <w:sz w:val="24"/>
          <w:lang w:val="de-DE"/>
        </w:rPr>
        <w:t>E</w:t>
      </w:r>
      <w:r w:rsidRPr="00D745F0">
        <w:rPr>
          <w:rFonts w:hint="eastAsia"/>
          <w:sz w:val="24"/>
          <w:lang w:val="de-DE"/>
        </w:rPr>
        <w:t>♭</w:t>
      </w:r>
      <w:r w:rsidRPr="00D745F0">
        <w:rPr>
          <w:sz w:val="24"/>
          <w:lang w:val="de-DE"/>
        </w:rPr>
        <w:t>–B</w:t>
      </w:r>
      <w:r w:rsidRPr="00D745F0">
        <w:rPr>
          <w:rFonts w:hint="eastAsia"/>
          <w:sz w:val="24"/>
          <w:lang w:val="de-DE"/>
        </w:rPr>
        <w:t>♭</w:t>
      </w:r>
      <w:r w:rsidRPr="00D745F0">
        <w:rPr>
          <w:sz w:val="24"/>
          <w:lang w:val="de-DE"/>
        </w:rPr>
        <w:t>–F–C–G–D–A–E–B–F</w:t>
      </w:r>
      <w:r w:rsidRPr="00D745F0">
        <w:rPr>
          <w:rFonts w:hint="eastAsia"/>
          <w:sz w:val="24"/>
          <w:lang w:val="de-DE"/>
        </w:rPr>
        <w:t>♯</w:t>
      </w:r>
      <w:r w:rsidRPr="00D745F0">
        <w:rPr>
          <w:sz w:val="24"/>
          <w:lang w:val="de-DE"/>
        </w:rPr>
        <w:t>–C</w:t>
      </w:r>
      <w:r w:rsidRPr="00D745F0">
        <w:rPr>
          <w:rFonts w:hint="eastAsia"/>
          <w:sz w:val="24"/>
          <w:lang w:val="de-DE"/>
        </w:rPr>
        <w:t>♯</w:t>
      </w:r>
      <w:r w:rsidRPr="00D745F0">
        <w:rPr>
          <w:sz w:val="24"/>
          <w:lang w:val="de-DE"/>
        </w:rPr>
        <w:t>–G</w:t>
      </w:r>
      <w:r w:rsidRPr="00D745F0">
        <w:rPr>
          <w:rFonts w:hint="eastAsia"/>
          <w:sz w:val="24"/>
          <w:lang w:val="de-DE"/>
        </w:rPr>
        <w:t>♯だけを取って鍵盤の十二音を得ることができる。この様に純正五度とオクターヴによって五音音階・七音音階・十二音音階を計算するのはギリシア時代から存在していた方法であり、古代中国にも同じ方法が存在した。ただしこれらによって得られた十二音の</w:t>
      </w:r>
      <w:r w:rsidRPr="00D745F0">
        <w:rPr>
          <w:rFonts w:hint="eastAsia"/>
          <w:sz w:val="24"/>
          <w:lang w:val="de-DE"/>
        </w:rPr>
        <w:lastRenderedPageBreak/>
        <w:t>間に発生する十二の半音は</w:t>
      </w:r>
      <w:r w:rsidRPr="00D745F0">
        <w:rPr>
          <w:sz w:val="24"/>
          <w:lang w:val="de-DE"/>
        </w:rPr>
        <w:t>243</w:t>
      </w:r>
      <w:r w:rsidRPr="00D745F0">
        <w:rPr>
          <w:rFonts w:hint="eastAsia"/>
          <w:sz w:val="24"/>
          <w:lang w:val="de-DE"/>
        </w:rPr>
        <w:t>対</w:t>
      </w:r>
      <w:r w:rsidRPr="00D745F0">
        <w:rPr>
          <w:sz w:val="24"/>
          <w:lang w:val="de-DE"/>
        </w:rPr>
        <w:t>256</w:t>
      </w:r>
      <w:r w:rsidRPr="00D745F0">
        <w:rPr>
          <w:rFonts w:hint="eastAsia"/>
          <w:sz w:val="24"/>
          <w:lang w:val="de-DE"/>
        </w:rPr>
        <w:t>の比率で計算される七つの「短二度」と</w:t>
      </w:r>
      <w:r w:rsidRPr="00D745F0">
        <w:rPr>
          <w:sz w:val="24"/>
          <w:lang w:val="de-DE"/>
        </w:rPr>
        <w:t>2048</w:t>
      </w:r>
      <w:r w:rsidRPr="00D745F0">
        <w:rPr>
          <w:rFonts w:hint="eastAsia"/>
          <w:sz w:val="24"/>
          <w:lang w:val="de-DE"/>
        </w:rPr>
        <w:t>対</w:t>
      </w:r>
      <w:r w:rsidRPr="00D745F0">
        <w:rPr>
          <w:sz w:val="24"/>
          <w:lang w:val="de-DE"/>
        </w:rPr>
        <w:t>2187</w:t>
      </w:r>
      <w:r w:rsidRPr="00D745F0">
        <w:rPr>
          <w:rFonts w:hint="eastAsia"/>
          <w:sz w:val="24"/>
          <w:lang w:val="de-DE"/>
        </w:rPr>
        <w:t>の比率で計算される五つの「増一度」の二種類に分かれ、同等の</w:t>
      </w:r>
      <w:r w:rsidR="00D745F0" w:rsidRPr="00D745F0">
        <w:rPr>
          <w:rFonts w:hint="eastAsia"/>
          <w:sz w:val="24"/>
          <w:lang w:val="de-DE"/>
        </w:rPr>
        <w:t>音程ではない。</w:t>
      </w:r>
    </w:p>
    <w:p w14:paraId="664C76AF" w14:textId="77777777" w:rsidR="00D745F0" w:rsidRDefault="00D745F0" w:rsidP="00580F0D">
      <w:pPr>
        <w:adjustRightInd w:val="0"/>
        <w:snapToGrid w:val="0"/>
        <w:spacing w:line="340" w:lineRule="exact"/>
        <w:rPr>
          <w:sz w:val="24"/>
          <w:lang w:val="de-DE"/>
        </w:rPr>
      </w:pPr>
    </w:p>
    <w:p w14:paraId="74F94E48" w14:textId="164186AC" w:rsidR="00D745F0" w:rsidRDefault="00D745F0" w:rsidP="00580F0D">
      <w:pPr>
        <w:adjustRightInd w:val="0"/>
        <w:snapToGrid w:val="0"/>
        <w:spacing w:line="340" w:lineRule="exact"/>
        <w:rPr>
          <w:sz w:val="24"/>
          <w:lang w:val="de-DE"/>
        </w:rPr>
      </w:pPr>
      <w:r>
        <w:rPr>
          <w:rFonts w:hint="eastAsia"/>
          <w:sz w:val="24"/>
          <w:lang w:val="de-DE"/>
        </w:rPr>
        <w:t>④基礎知識「平均律」</w:t>
      </w:r>
    </w:p>
    <w:p w14:paraId="13BCCBBB" w14:textId="77777777" w:rsidR="00450065" w:rsidRDefault="00D745F0" w:rsidP="00580F0D">
      <w:pPr>
        <w:adjustRightInd w:val="0"/>
        <w:snapToGrid w:val="0"/>
        <w:spacing w:line="340" w:lineRule="exact"/>
        <w:rPr>
          <w:sz w:val="24"/>
          <w:lang w:val="de-DE"/>
        </w:rPr>
      </w:pPr>
      <w:r>
        <w:rPr>
          <w:rFonts w:hint="eastAsia"/>
          <w:sz w:val="24"/>
          <w:lang w:val="de-DE"/>
        </w:rPr>
        <w:t>ピュタゴラス音律で五度を純正五度より僅かに小さめに</w:t>
      </w:r>
      <w:r>
        <w:rPr>
          <w:rStyle w:val="a9"/>
          <w:sz w:val="24"/>
          <w:lang w:val="de-DE"/>
        </w:rPr>
        <w:footnoteReference w:id="2"/>
      </w:r>
      <w:r>
        <w:rPr>
          <w:rFonts w:hint="eastAsia"/>
          <w:sz w:val="24"/>
          <w:lang w:val="de-DE"/>
        </w:rPr>
        <w:t>（従って四度を純正四度より僅かに大きめに）取ると、「短二度」と「増一度」を同じ幅にすることができる。そうすれば</w:t>
      </w:r>
      <w:r>
        <w:rPr>
          <w:sz w:val="24"/>
          <w:lang w:val="de-DE"/>
        </w:rPr>
        <w:t>A</w:t>
      </w:r>
      <w:r w:rsidRPr="00D745F0">
        <w:rPr>
          <w:rFonts w:hint="eastAsia"/>
          <w:sz w:val="24"/>
          <w:lang w:val="de-DE"/>
        </w:rPr>
        <w:t>♭</w:t>
      </w:r>
      <w:r>
        <w:rPr>
          <w:rFonts w:hint="eastAsia"/>
          <w:sz w:val="24"/>
          <w:lang w:val="de-DE"/>
        </w:rPr>
        <w:t>と</w:t>
      </w:r>
      <w:r w:rsidRPr="00D745F0">
        <w:rPr>
          <w:sz w:val="24"/>
          <w:lang w:val="de-DE"/>
        </w:rPr>
        <w:t>G</w:t>
      </w:r>
      <w:r w:rsidRPr="00D745F0">
        <w:rPr>
          <w:rFonts w:hint="eastAsia"/>
          <w:sz w:val="24"/>
          <w:lang w:val="de-DE"/>
        </w:rPr>
        <w:t>♯</w:t>
      </w:r>
      <w:r>
        <w:rPr>
          <w:rFonts w:hint="eastAsia"/>
          <w:sz w:val="24"/>
          <w:lang w:val="de-DE"/>
        </w:rPr>
        <w:t>は同じ音高になり、一オクターヴに十二の音高しか鳴らせない鍵盤楽器でもピュタゴラス音律の無限のピッチを全て弾けるようになる。この方法は「平均律」という。十八〜十九世紀以後の鍵盤楽器では一般的にこの方法が取られている。</w:t>
      </w:r>
      <w:r w:rsidRPr="00D745F0">
        <w:rPr>
          <w:rFonts w:hint="eastAsia"/>
          <w:sz w:val="24"/>
          <w:em w:val="dot"/>
          <w:lang w:val="de-DE"/>
        </w:rPr>
        <w:t>しかし平均律</w:t>
      </w:r>
      <w:r w:rsidR="009701E9">
        <w:rPr>
          <w:rFonts w:hint="eastAsia"/>
          <w:sz w:val="24"/>
          <w:em w:val="dot"/>
          <w:lang w:val="de-DE"/>
        </w:rPr>
        <w:t>の</w:t>
      </w:r>
      <w:r w:rsidRPr="00D745F0">
        <w:rPr>
          <w:rFonts w:hint="eastAsia"/>
          <w:sz w:val="24"/>
          <w:em w:val="dot"/>
          <w:lang w:val="de-DE"/>
        </w:rPr>
        <w:t>応用</w:t>
      </w:r>
      <w:r w:rsidR="009701E9">
        <w:rPr>
          <w:rFonts w:hint="eastAsia"/>
          <w:sz w:val="24"/>
          <w:em w:val="dot"/>
          <w:lang w:val="de-DE"/>
        </w:rPr>
        <w:t>によって</w:t>
      </w:r>
      <w:r w:rsidR="009701E9" w:rsidRPr="00D745F0">
        <w:rPr>
          <w:sz w:val="24"/>
          <w:em w:val="dot"/>
          <w:lang w:val="de-DE"/>
        </w:rPr>
        <w:t>A</w:t>
      </w:r>
      <w:r w:rsidR="009701E9" w:rsidRPr="00D745F0">
        <w:rPr>
          <w:rFonts w:hint="eastAsia"/>
          <w:sz w:val="24"/>
          <w:em w:val="dot"/>
          <w:lang w:val="de-DE"/>
        </w:rPr>
        <w:t>♭と</w:t>
      </w:r>
      <w:r w:rsidR="009701E9" w:rsidRPr="00D745F0">
        <w:rPr>
          <w:sz w:val="24"/>
          <w:em w:val="dot"/>
          <w:lang w:val="de-DE"/>
        </w:rPr>
        <w:t>G</w:t>
      </w:r>
      <w:r w:rsidR="009701E9" w:rsidRPr="00D745F0">
        <w:rPr>
          <w:rFonts w:hint="eastAsia"/>
          <w:sz w:val="24"/>
          <w:em w:val="dot"/>
          <w:lang w:val="de-DE"/>
        </w:rPr>
        <w:t>♯</w:t>
      </w:r>
      <w:r w:rsidR="009701E9">
        <w:rPr>
          <w:rFonts w:hint="eastAsia"/>
          <w:sz w:val="24"/>
          <w:em w:val="dot"/>
          <w:lang w:val="de-DE"/>
        </w:rPr>
        <w:t>が便宜上同じ音高になっても</w:t>
      </w:r>
      <w:r w:rsidRPr="00D745F0">
        <w:rPr>
          <w:rFonts w:hint="eastAsia"/>
          <w:sz w:val="24"/>
          <w:em w:val="dot"/>
          <w:lang w:val="de-DE"/>
        </w:rPr>
        <w:t>、調性音楽では</w:t>
      </w:r>
      <w:r w:rsidR="009701E9">
        <w:rPr>
          <w:rFonts w:hint="eastAsia"/>
          <w:sz w:val="24"/>
          <w:em w:val="dot"/>
          <w:lang w:val="de-DE"/>
        </w:rPr>
        <w:t>その</w:t>
      </w:r>
      <w:r w:rsidRPr="00D745F0">
        <w:rPr>
          <w:rFonts w:hint="eastAsia"/>
          <w:sz w:val="24"/>
          <w:em w:val="dot"/>
          <w:lang w:val="de-DE"/>
        </w:rPr>
        <w:t>音楽的な意味が違</w:t>
      </w:r>
      <w:r w:rsidR="009701E9">
        <w:rPr>
          <w:rFonts w:hint="eastAsia"/>
          <w:sz w:val="24"/>
          <w:em w:val="dot"/>
          <w:lang w:val="de-DE"/>
        </w:rPr>
        <w:t>う</w:t>
      </w:r>
      <w:r w:rsidR="006601B8">
        <w:rPr>
          <w:rFonts w:hint="eastAsia"/>
          <w:sz w:val="24"/>
          <w:em w:val="dot"/>
          <w:lang w:val="de-DE"/>
        </w:rPr>
        <w:t>ので</w:t>
      </w:r>
      <w:r w:rsidRPr="00D745F0">
        <w:rPr>
          <w:rFonts w:hint="eastAsia"/>
          <w:sz w:val="24"/>
          <w:em w:val="dot"/>
          <w:lang w:val="de-DE"/>
        </w:rPr>
        <w:t>、同じピッチと見なされない</w:t>
      </w:r>
      <w:r>
        <w:rPr>
          <w:rFonts w:hint="eastAsia"/>
          <w:sz w:val="24"/>
          <w:lang w:val="de-DE"/>
        </w:rPr>
        <w:t>。</w:t>
      </w:r>
    </w:p>
    <w:p w14:paraId="0E0DB022" w14:textId="26FC79C8" w:rsidR="00AC282E" w:rsidRDefault="00450065" w:rsidP="00580F0D">
      <w:pPr>
        <w:adjustRightInd w:val="0"/>
        <w:snapToGrid w:val="0"/>
        <w:spacing w:line="340" w:lineRule="exact"/>
        <w:rPr>
          <w:sz w:val="24"/>
          <w:lang w:val="de-DE"/>
        </w:rPr>
      </w:pPr>
      <w:r>
        <w:rPr>
          <w:rFonts w:hint="eastAsia"/>
          <w:sz w:val="24"/>
          <w:lang w:val="de-DE"/>
        </w:rPr>
        <w:t>つまり</w:t>
      </w:r>
      <w:r w:rsidR="00E25DD2">
        <w:rPr>
          <w:rFonts w:hint="eastAsia"/>
          <w:sz w:val="24"/>
          <w:lang w:val="de-DE"/>
        </w:rPr>
        <w:t>平均律</w:t>
      </w:r>
      <w:r>
        <w:rPr>
          <w:rFonts w:hint="eastAsia"/>
          <w:sz w:val="24"/>
          <w:lang w:val="de-DE"/>
        </w:rPr>
        <w:t>で</w:t>
      </w:r>
      <w:r w:rsidR="00E25DD2">
        <w:rPr>
          <w:rFonts w:hint="eastAsia"/>
          <w:sz w:val="24"/>
          <w:lang w:val="de-DE"/>
        </w:rPr>
        <w:t>は</w:t>
      </w:r>
      <w:r w:rsidR="00E25DD2">
        <w:rPr>
          <w:sz w:val="24"/>
          <w:lang w:val="de-DE"/>
        </w:rPr>
        <w:t>A</w:t>
      </w:r>
      <w:r w:rsidR="00E25DD2" w:rsidRPr="00D745F0">
        <w:rPr>
          <w:rFonts w:hint="eastAsia"/>
          <w:sz w:val="24"/>
          <w:lang w:val="de-DE"/>
        </w:rPr>
        <w:t>♭</w:t>
      </w:r>
      <w:r w:rsidR="00E25DD2">
        <w:rPr>
          <w:rFonts w:hint="eastAsia"/>
          <w:sz w:val="24"/>
          <w:lang w:val="de-DE"/>
        </w:rPr>
        <w:t>と</w:t>
      </w:r>
      <w:r w:rsidR="00E25DD2" w:rsidRPr="00D745F0">
        <w:rPr>
          <w:sz w:val="24"/>
          <w:lang w:val="de-DE"/>
        </w:rPr>
        <w:t>G</w:t>
      </w:r>
      <w:r w:rsidR="00E25DD2" w:rsidRPr="00D745F0">
        <w:rPr>
          <w:rFonts w:hint="eastAsia"/>
          <w:sz w:val="24"/>
          <w:lang w:val="de-DE"/>
        </w:rPr>
        <w:t>♯</w:t>
      </w:r>
      <w:r w:rsidR="00E25DD2">
        <w:rPr>
          <w:rFonts w:hint="eastAsia"/>
          <w:sz w:val="24"/>
          <w:lang w:val="de-DE"/>
        </w:rPr>
        <w:t>は</w:t>
      </w:r>
      <w:r>
        <w:rPr>
          <w:rFonts w:hint="eastAsia"/>
          <w:sz w:val="24"/>
          <w:lang w:val="de-DE"/>
        </w:rPr>
        <w:t>「異名同音」に</w:t>
      </w:r>
      <w:r w:rsidR="00E25DD2">
        <w:rPr>
          <w:rFonts w:hint="eastAsia"/>
          <w:sz w:val="24"/>
          <w:lang w:val="de-DE"/>
        </w:rPr>
        <w:t>なるが、音楽の意味上では「同音」ではなく、「異音」である。そこで「音高」と「音の同一性」を別に考える必要が出てくる。（それに対して純正ピュタゴラス音組織では音の同一性は音高によって完全に決まる。）</w:t>
      </w:r>
      <w:r>
        <w:rPr>
          <w:rFonts w:hint="eastAsia"/>
          <w:sz w:val="24"/>
          <w:lang w:val="de-DE"/>
        </w:rPr>
        <w:t>従って</w:t>
      </w:r>
      <w:r w:rsidR="00E25DD2">
        <w:rPr>
          <w:rFonts w:hint="eastAsia"/>
          <w:sz w:val="24"/>
          <w:lang w:val="de-DE"/>
        </w:rPr>
        <w:t>平均律では</w:t>
      </w:r>
      <w:r>
        <w:rPr>
          <w:rFonts w:hint="eastAsia"/>
          <w:sz w:val="24"/>
          <w:lang w:val="de-DE"/>
        </w:rPr>
        <w:t>調性的な意味</w:t>
      </w:r>
      <w:r w:rsidR="007F1A28">
        <w:rPr>
          <w:rFonts w:hint="eastAsia"/>
          <w:sz w:val="24"/>
          <w:lang w:val="de-DE"/>
        </w:rPr>
        <w:t>の</w:t>
      </w:r>
      <w:r>
        <w:rPr>
          <w:rFonts w:hint="eastAsia"/>
          <w:sz w:val="24"/>
          <w:lang w:val="de-DE"/>
        </w:rPr>
        <w:t>違いを前後関係から読み解かなければならない。例えば</w:t>
      </w:r>
      <w:r w:rsidRPr="00450065">
        <w:rPr>
          <w:sz w:val="24"/>
          <w:lang w:val="de-DE"/>
        </w:rPr>
        <w:t>A</w:t>
      </w:r>
      <w:r w:rsidRPr="00450065">
        <w:rPr>
          <w:rFonts w:hint="eastAsia"/>
          <w:sz w:val="24"/>
          <w:lang w:val="de-DE"/>
        </w:rPr>
        <w:t>♭と</w:t>
      </w:r>
      <w:r w:rsidRPr="00450065">
        <w:rPr>
          <w:sz w:val="24"/>
          <w:lang w:val="de-DE"/>
        </w:rPr>
        <w:t>G</w:t>
      </w:r>
      <w:r w:rsidRPr="00450065">
        <w:rPr>
          <w:rFonts w:hint="eastAsia"/>
          <w:sz w:val="24"/>
          <w:lang w:val="de-DE"/>
        </w:rPr>
        <w:t>♯</w:t>
      </w:r>
      <w:r>
        <w:rPr>
          <w:rFonts w:hint="eastAsia"/>
          <w:sz w:val="24"/>
          <w:lang w:val="de-DE"/>
        </w:rPr>
        <w:t>のどちらかの意味を持つことができる</w:t>
      </w:r>
      <w:r>
        <w:rPr>
          <w:sz w:val="24"/>
          <w:lang w:val="de-DE"/>
        </w:rPr>
        <w:t>G</w:t>
      </w:r>
      <w:r>
        <w:rPr>
          <w:rFonts w:hint="eastAsia"/>
          <w:sz w:val="24"/>
          <w:lang w:val="de-DE"/>
        </w:rPr>
        <w:t>と</w:t>
      </w:r>
      <w:r>
        <w:rPr>
          <w:sz w:val="24"/>
          <w:lang w:val="de-DE"/>
        </w:rPr>
        <w:t>A</w:t>
      </w:r>
      <w:r>
        <w:rPr>
          <w:rFonts w:hint="eastAsia"/>
          <w:sz w:val="24"/>
          <w:lang w:val="de-DE"/>
        </w:rPr>
        <w:t>の間の黒鍵は、旋律で</w:t>
      </w:r>
      <w:r>
        <w:rPr>
          <w:sz w:val="24"/>
          <w:lang w:val="de-DE"/>
        </w:rPr>
        <w:t>A</w:t>
      </w:r>
      <w:r>
        <w:rPr>
          <w:rFonts w:hint="eastAsia"/>
          <w:sz w:val="24"/>
          <w:lang w:val="de-DE"/>
        </w:rPr>
        <w:t>の前に使われれば、それが普通</w:t>
      </w:r>
      <w:r w:rsidRPr="00450065">
        <w:rPr>
          <w:sz w:val="24"/>
          <w:lang w:val="de-DE"/>
        </w:rPr>
        <w:t>G</w:t>
      </w:r>
      <w:r w:rsidRPr="00450065">
        <w:rPr>
          <w:rFonts w:hint="eastAsia"/>
          <w:sz w:val="24"/>
          <w:lang w:val="de-DE"/>
        </w:rPr>
        <w:t>♯</w:t>
      </w:r>
      <w:r>
        <w:rPr>
          <w:rFonts w:hint="eastAsia"/>
          <w:sz w:val="24"/>
          <w:lang w:val="de-DE"/>
        </w:rPr>
        <w:t>と解釈される。何故かといえば、</w:t>
      </w:r>
      <w:r w:rsidRPr="00450065">
        <w:rPr>
          <w:sz w:val="24"/>
          <w:lang w:val="de-DE"/>
        </w:rPr>
        <w:t>G</w:t>
      </w:r>
      <w:r w:rsidRPr="00450065">
        <w:rPr>
          <w:rFonts w:hint="eastAsia"/>
          <w:sz w:val="24"/>
          <w:lang w:val="de-DE"/>
        </w:rPr>
        <w:t>♯</w:t>
      </w:r>
      <w:r>
        <w:rPr>
          <w:rFonts w:hint="eastAsia"/>
          <w:sz w:val="24"/>
          <w:lang w:val="de-DE"/>
        </w:rPr>
        <w:t>から</w:t>
      </w:r>
      <w:r>
        <w:rPr>
          <w:sz w:val="24"/>
          <w:lang w:val="de-DE"/>
        </w:rPr>
        <w:t>A</w:t>
      </w:r>
      <w:r>
        <w:rPr>
          <w:rFonts w:hint="eastAsia"/>
          <w:sz w:val="24"/>
          <w:lang w:val="de-DE"/>
        </w:rPr>
        <w:t>に進行する場合はその音程は短二度で、調性音楽で一般に旋律に使われる音程である。逆に仮に</w:t>
      </w:r>
      <w:r w:rsidRPr="00450065">
        <w:rPr>
          <w:sz w:val="24"/>
          <w:lang w:val="de-DE"/>
        </w:rPr>
        <w:t>A</w:t>
      </w:r>
      <w:r w:rsidRPr="00450065">
        <w:rPr>
          <w:rFonts w:hint="eastAsia"/>
          <w:sz w:val="24"/>
          <w:lang w:val="de-DE"/>
        </w:rPr>
        <w:t>♭</w:t>
      </w:r>
      <w:r>
        <w:rPr>
          <w:rFonts w:hint="eastAsia"/>
          <w:sz w:val="24"/>
          <w:lang w:val="de-DE"/>
        </w:rPr>
        <w:t>から</w:t>
      </w:r>
      <w:r>
        <w:rPr>
          <w:sz w:val="24"/>
          <w:lang w:val="de-DE"/>
        </w:rPr>
        <w:t>A</w:t>
      </w:r>
      <w:r>
        <w:rPr>
          <w:rFonts w:hint="eastAsia"/>
          <w:sz w:val="24"/>
          <w:lang w:val="de-DE"/>
        </w:rPr>
        <w:t>の進行として解釈してみた時にその音程は増一度であり、旋律で一般的に使われる音程ではない。</w:t>
      </w:r>
    </w:p>
    <w:p w14:paraId="17A29DB4" w14:textId="77777777" w:rsidR="00450065" w:rsidRDefault="00450065" w:rsidP="00580F0D">
      <w:pPr>
        <w:adjustRightInd w:val="0"/>
        <w:snapToGrid w:val="0"/>
        <w:spacing w:line="340" w:lineRule="exact"/>
        <w:rPr>
          <w:sz w:val="24"/>
          <w:lang w:val="de-DE"/>
        </w:rPr>
      </w:pPr>
    </w:p>
    <w:p w14:paraId="5488C65A" w14:textId="7852764C" w:rsidR="00450065" w:rsidRPr="00867D86" w:rsidRDefault="00064A75" w:rsidP="00580F0D">
      <w:pPr>
        <w:adjustRightInd w:val="0"/>
        <w:snapToGrid w:val="0"/>
        <w:spacing w:line="340" w:lineRule="exact"/>
        <w:rPr>
          <w:rFonts w:ascii="ヒラギノ明朝 Pro W6" w:eastAsia="ヒラギノ明朝 Pro W6" w:hAnsi="ヒラギノ明朝 Pro W6"/>
          <w:sz w:val="24"/>
          <w:lang w:val="de-DE"/>
        </w:rPr>
      </w:pPr>
      <w:r>
        <w:rPr>
          <w:rFonts w:ascii="ヒラギノ明朝 Pro W6" w:eastAsia="ヒラギノ明朝 Pro W6" w:hAnsi="ヒラギノ明朝 Pro W6" w:hint="eastAsia"/>
          <w:sz w:val="24"/>
          <w:lang w:val="de-DE"/>
        </w:rPr>
        <w:t>ピタゴラス音律と</w:t>
      </w:r>
      <w:r w:rsidR="00875C8C">
        <w:rPr>
          <w:rFonts w:ascii="ヒラギノ明朝 Pro W6" w:eastAsia="ヒラギノ明朝 Pro W6" w:hAnsi="ヒラギノ明朝 Pro W6" w:hint="eastAsia"/>
          <w:sz w:val="24"/>
          <w:lang w:val="de-DE"/>
        </w:rPr>
        <w:t>平均律</w:t>
      </w:r>
      <w:r>
        <w:rPr>
          <w:rFonts w:ascii="ヒラギノ明朝 Pro W6" w:eastAsia="ヒラギノ明朝 Pro W6" w:hAnsi="ヒラギノ明朝 Pro W6" w:hint="eastAsia"/>
          <w:sz w:val="24"/>
          <w:lang w:val="de-DE"/>
        </w:rPr>
        <w:t>の関係から考えられる</w:t>
      </w:r>
      <w:r w:rsidR="00450065" w:rsidRPr="00867D86">
        <w:rPr>
          <w:rFonts w:ascii="ヒラギノ明朝 Pro W6" w:eastAsia="ヒラギノ明朝 Pro W6" w:hAnsi="ヒラギノ明朝 Pro W6" w:hint="eastAsia"/>
          <w:sz w:val="24"/>
          <w:lang w:val="de-DE"/>
        </w:rPr>
        <w:t>調性の危機の理由</w:t>
      </w:r>
    </w:p>
    <w:p w14:paraId="66059F97" w14:textId="233AEC61" w:rsidR="00450065" w:rsidRPr="00867D86" w:rsidRDefault="00450065" w:rsidP="00580F0D">
      <w:pPr>
        <w:adjustRightInd w:val="0"/>
        <w:snapToGrid w:val="0"/>
        <w:spacing w:line="340" w:lineRule="exact"/>
        <w:rPr>
          <w:rFonts w:ascii="ヒラギノ明朝 Pro W6" w:eastAsia="ヒラギノ明朝 Pro W6" w:hAnsi="ヒラギノ明朝 Pro W6"/>
          <w:sz w:val="20"/>
          <w:szCs w:val="20"/>
          <w:lang w:val="de-DE" w:eastAsia="ko-KR"/>
        </w:rPr>
      </w:pPr>
      <w:r w:rsidRPr="00867D86">
        <w:rPr>
          <w:rFonts w:ascii="ヒラギノ明朝 Pro W6" w:eastAsia="ヒラギノ明朝 Pro W6" w:hAnsi="ヒラギノ明朝 Pro W6" w:hint="eastAsia"/>
          <w:sz w:val="24"/>
          <w:lang w:val="de-DE"/>
        </w:rPr>
        <w:t>鍵盤楽器と平均律が普及し、同時に音楽に半音的な旋律進行が多く使われるようになり、調性音楽の解釈に不可欠な異名同音の意味上の区別が徐々に不可能になった。それによって主音にどの様に従属しているかが判別できない音が多くなり、調性（＝音楽の和声的な解釈）が曖昧になったことである。</w:t>
      </w:r>
    </w:p>
    <w:p w14:paraId="6734F171" w14:textId="77777777" w:rsidR="00D745F0" w:rsidRDefault="00D745F0" w:rsidP="00580F0D">
      <w:pPr>
        <w:adjustRightInd w:val="0"/>
        <w:snapToGrid w:val="0"/>
        <w:spacing w:line="340" w:lineRule="exact"/>
        <w:rPr>
          <w:sz w:val="24"/>
          <w:lang w:val="de-DE"/>
        </w:rPr>
      </w:pPr>
    </w:p>
    <w:p w14:paraId="51576B40" w14:textId="05C52C35" w:rsidR="00450065" w:rsidRPr="00450065" w:rsidRDefault="00450065" w:rsidP="00580F0D">
      <w:pPr>
        <w:adjustRightInd w:val="0"/>
        <w:snapToGrid w:val="0"/>
        <w:spacing w:line="340" w:lineRule="exact"/>
        <w:rPr>
          <w:sz w:val="24"/>
          <w:lang w:val="de-DE"/>
        </w:rPr>
      </w:pPr>
      <w:r w:rsidRPr="00450065">
        <w:rPr>
          <w:rFonts w:hint="eastAsia"/>
          <w:sz w:val="24"/>
          <w:lang w:val="de-DE"/>
        </w:rPr>
        <w:t>⑤基礎知識　「協和音」としての長短三度</w:t>
      </w:r>
    </w:p>
    <w:p w14:paraId="74DAC47E" w14:textId="6FFE2F96" w:rsidR="00450065" w:rsidRDefault="002A13E6" w:rsidP="00580F0D">
      <w:pPr>
        <w:adjustRightInd w:val="0"/>
        <w:snapToGrid w:val="0"/>
        <w:spacing w:line="340" w:lineRule="exact"/>
        <w:rPr>
          <w:sz w:val="24"/>
          <w:lang w:val="de-DE"/>
        </w:rPr>
      </w:pPr>
      <w:r w:rsidRPr="00450065">
        <w:rPr>
          <w:rFonts w:hint="eastAsia"/>
          <w:sz w:val="24"/>
          <w:lang w:val="de-DE"/>
        </w:rPr>
        <w:t>ピュタゴラス音律</w:t>
      </w:r>
      <w:r w:rsidR="00450065" w:rsidRPr="00450065">
        <w:rPr>
          <w:rFonts w:hint="eastAsia"/>
          <w:sz w:val="24"/>
          <w:lang w:val="de-DE"/>
        </w:rPr>
        <w:t>と平均律の根本的な問題</w:t>
      </w:r>
      <w:r>
        <w:rPr>
          <w:rFonts w:hint="eastAsia"/>
          <w:sz w:val="24"/>
          <w:lang w:val="de-DE"/>
        </w:rPr>
        <w:t>から調性の危機の一つの理由がすでに分かったが、もう一つの重要な理由は、</w:t>
      </w:r>
      <w:r w:rsidR="00450065" w:rsidRPr="00450065">
        <w:rPr>
          <w:rFonts w:hint="eastAsia"/>
          <w:sz w:val="24"/>
          <w:lang w:val="de-DE"/>
        </w:rPr>
        <w:t>三度を重ねることによって</w:t>
      </w:r>
      <w:r>
        <w:rPr>
          <w:rFonts w:hint="eastAsia"/>
          <w:sz w:val="24"/>
          <w:lang w:val="de-DE"/>
        </w:rPr>
        <w:t>構成される和音（三和音、</w:t>
      </w:r>
      <w:r w:rsidR="00394BAE">
        <w:rPr>
          <w:rFonts w:hint="eastAsia"/>
          <w:sz w:val="24"/>
          <w:lang w:val="de-DE"/>
        </w:rPr>
        <w:t>後で</w:t>
      </w:r>
      <w:r>
        <w:rPr>
          <w:rFonts w:hint="eastAsia"/>
          <w:sz w:val="24"/>
          <w:lang w:val="de-DE"/>
        </w:rPr>
        <w:t>四和音、五和音等</w:t>
      </w:r>
      <w:r w:rsidR="00394BAE">
        <w:rPr>
          <w:rFonts w:hint="eastAsia"/>
          <w:sz w:val="24"/>
          <w:lang w:val="de-DE"/>
        </w:rPr>
        <w:t>も</w:t>
      </w:r>
      <w:r>
        <w:rPr>
          <w:rFonts w:hint="eastAsia"/>
          <w:sz w:val="24"/>
          <w:lang w:val="de-DE"/>
        </w:rPr>
        <w:t>）の多義性にある。</w:t>
      </w:r>
    </w:p>
    <w:p w14:paraId="4A2290B8" w14:textId="382130A2" w:rsidR="004F24C7" w:rsidRDefault="004F24C7" w:rsidP="00580F0D">
      <w:pPr>
        <w:adjustRightInd w:val="0"/>
        <w:snapToGrid w:val="0"/>
        <w:spacing w:line="340" w:lineRule="exact"/>
        <w:rPr>
          <w:sz w:val="24"/>
          <w:lang w:val="de-DE"/>
        </w:rPr>
      </w:pPr>
      <w:r>
        <w:rPr>
          <w:rFonts w:hint="eastAsia"/>
          <w:sz w:val="24"/>
          <w:lang w:val="de-DE"/>
        </w:rPr>
        <w:t>この「三度を重ねること」にはまず、</w:t>
      </w:r>
      <w:r w:rsidR="002F01DF">
        <w:rPr>
          <w:rFonts w:hint="eastAsia"/>
          <w:sz w:val="24"/>
          <w:em w:val="dot"/>
          <w:lang w:val="de-DE"/>
        </w:rPr>
        <w:t>長短三度が協</w:t>
      </w:r>
      <w:r w:rsidRPr="00202D87">
        <w:rPr>
          <w:rFonts w:hint="eastAsia"/>
          <w:sz w:val="24"/>
          <w:em w:val="dot"/>
          <w:lang w:val="de-DE"/>
        </w:rPr>
        <w:t>和音として解釈される</w:t>
      </w:r>
      <w:r>
        <w:rPr>
          <w:rFonts w:hint="eastAsia"/>
          <w:sz w:val="24"/>
          <w:lang w:val="de-DE"/>
        </w:rPr>
        <w:t>ことが前提である。ピュタゴラス音律から</w:t>
      </w:r>
      <w:r w:rsidR="00ED77D1">
        <w:rPr>
          <w:rFonts w:hint="eastAsia"/>
          <w:sz w:val="24"/>
          <w:lang w:val="de-DE"/>
        </w:rPr>
        <w:t>は</w:t>
      </w:r>
      <w:r>
        <w:rPr>
          <w:rFonts w:hint="eastAsia"/>
          <w:sz w:val="24"/>
          <w:lang w:val="de-DE"/>
        </w:rPr>
        <w:t>その理由を数学的にも音響的にも理解できない。つまりその音律で音程を聴き比べれば、例えば長２度や長９度が長３度や長１０度よりも協和音に聴こえる。その状況が平均律を使ってもあまり変わらない。</w:t>
      </w:r>
      <w:r w:rsidRPr="00202D87">
        <w:rPr>
          <w:rFonts w:hint="eastAsia"/>
          <w:sz w:val="24"/>
          <w:em w:val="dot"/>
          <w:lang w:val="de-DE"/>
        </w:rPr>
        <w:t>実際にピュタゴラス音律を基礎</w:t>
      </w:r>
      <w:r w:rsidR="002F72B2">
        <w:rPr>
          <w:rFonts w:hint="eastAsia"/>
          <w:sz w:val="24"/>
          <w:em w:val="dot"/>
          <w:lang w:val="de-DE"/>
        </w:rPr>
        <w:t>としていた中世音楽や今日までそれを基礎としている雅楽では３度が</w:t>
      </w:r>
      <w:bookmarkStart w:id="0" w:name="_GoBack"/>
      <w:bookmarkEnd w:id="0"/>
      <w:r w:rsidR="002F72B2">
        <w:rPr>
          <w:rFonts w:hint="eastAsia"/>
          <w:sz w:val="24"/>
          <w:em w:val="dot"/>
          <w:lang w:val="de-DE"/>
        </w:rPr>
        <w:t>協</w:t>
      </w:r>
      <w:r w:rsidRPr="00202D87">
        <w:rPr>
          <w:rFonts w:hint="eastAsia"/>
          <w:sz w:val="24"/>
          <w:em w:val="dot"/>
          <w:lang w:val="de-DE"/>
        </w:rPr>
        <w:t>和音と見なされない</w:t>
      </w:r>
      <w:r>
        <w:rPr>
          <w:rFonts w:hint="eastAsia"/>
          <w:sz w:val="24"/>
          <w:lang w:val="de-DE"/>
        </w:rPr>
        <w:t>。しかし倍音列に第４倍音と第５倍音の間に生じる４対５の比率を使えば、長３度が圧倒的に協和的になる。（図３で示された聴覚資料を聴けば分かる。）従って「三和音</w:t>
      </w:r>
      <w:r w:rsidR="00202D87">
        <w:rPr>
          <w:rFonts w:hint="eastAsia"/>
          <w:sz w:val="24"/>
          <w:lang w:val="de-DE"/>
        </w:rPr>
        <w:t>が</w:t>
      </w:r>
      <w:r>
        <w:rPr>
          <w:rFonts w:hint="eastAsia"/>
          <w:sz w:val="24"/>
          <w:lang w:val="de-DE"/>
        </w:rPr>
        <w:t>和声の基礎に置</w:t>
      </w:r>
      <w:r w:rsidR="00202D87">
        <w:rPr>
          <w:rFonts w:hint="eastAsia"/>
          <w:sz w:val="24"/>
          <w:lang w:val="de-DE"/>
        </w:rPr>
        <w:t>かれる</w:t>
      </w:r>
      <w:r>
        <w:rPr>
          <w:rFonts w:hint="eastAsia"/>
          <w:sz w:val="24"/>
          <w:lang w:val="de-DE"/>
        </w:rPr>
        <w:t>こと」と「ピュタゴラス音律や平均律から離れて４対５の純正３度を取り入れる」という、西洋音楽史において画期的な二つの変化が必然的な相互関係にある。この変化がルネサンス時代に起こり、</w:t>
      </w:r>
      <w:r>
        <w:rPr>
          <w:sz w:val="24"/>
          <w:lang w:val="de-DE"/>
        </w:rPr>
        <w:t>16</w:t>
      </w:r>
      <w:r>
        <w:rPr>
          <w:rFonts w:hint="eastAsia"/>
          <w:sz w:val="24"/>
          <w:lang w:val="de-DE"/>
        </w:rPr>
        <w:t>世紀以後の音楽論を特徴付ける。</w:t>
      </w:r>
      <w:r w:rsidR="00202D87" w:rsidRPr="00202D87">
        <w:rPr>
          <w:rFonts w:hint="eastAsia"/>
          <w:sz w:val="16"/>
          <w:szCs w:val="16"/>
          <w:lang w:val="de-DE"/>
        </w:rPr>
        <w:t>（基礎知識はここまで）</w:t>
      </w:r>
    </w:p>
    <w:p w14:paraId="0F07C315" w14:textId="4BF9072B" w:rsidR="004F24C7" w:rsidRDefault="00AF756B" w:rsidP="00AF756B">
      <w:pPr>
        <w:adjustRightInd w:val="0"/>
        <w:snapToGrid w:val="0"/>
        <w:spacing w:line="340" w:lineRule="exact"/>
        <w:rPr>
          <w:sz w:val="24"/>
          <w:lang w:val="de-DE"/>
        </w:rPr>
      </w:pPr>
      <w:r>
        <w:rPr>
          <w:rFonts w:hint="eastAsia"/>
          <w:noProof/>
          <w:sz w:val="24"/>
        </w:rPr>
        <w:lastRenderedPageBreak/>
        <mc:AlternateContent>
          <mc:Choice Requires="wps">
            <w:drawing>
              <wp:anchor distT="0" distB="0" distL="114300" distR="114300" simplePos="0" relativeHeight="251769856" behindDoc="0" locked="0" layoutInCell="1" allowOverlap="1" wp14:anchorId="4C3012B4" wp14:editId="010AE6F0">
                <wp:simplePos x="0" y="0"/>
                <wp:positionH relativeFrom="column">
                  <wp:posOffset>1270635</wp:posOffset>
                </wp:positionH>
                <wp:positionV relativeFrom="paragraph">
                  <wp:posOffset>1485900</wp:posOffset>
                </wp:positionV>
                <wp:extent cx="645795" cy="374650"/>
                <wp:effectExtent l="0" t="50800" r="0" b="57150"/>
                <wp:wrapNone/>
                <wp:docPr id="90" name="テキスト 90"/>
                <wp:cNvGraphicFramePr/>
                <a:graphic xmlns:a="http://schemas.openxmlformats.org/drawingml/2006/main">
                  <a:graphicData uri="http://schemas.microsoft.com/office/word/2010/wordprocessingShape">
                    <wps:wsp>
                      <wps:cNvSpPr txBox="1"/>
                      <wps:spPr>
                        <a:xfrm rot="20875798">
                          <a:off x="0" y="0"/>
                          <a:ext cx="645795" cy="3746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7984FD" w14:textId="77777777" w:rsidR="00AF756B" w:rsidRDefault="00AF756B" w:rsidP="00AF756B">
                            <w:r>
                              <w:t>4 : 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90" o:spid="_x0000_s1029" type="#_x0000_t202" style="position:absolute;left:0;text-align:left;margin-left:100.05pt;margin-top:117pt;width:50.85pt;height:29.5pt;rotation:-791022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" filled="f" stroked="f">
                <v:textbox>
                  <w:txbxContent>
                    <w:p w14:paraId="267984FD" w14:textId="77777777" w:rsidR="00AF756B" w:rsidRDefault="00AF756B" w:rsidP="00AF756B">
                      <w:r>
                        <w:t>4 : 5 : 6</w:t>
                      </w:r>
                    </w:p>
                  </w:txbxContent>
                </v:textbox>
              </v:shape>
            </w:pict>
          </mc:Fallback>
        </mc:AlternateContent>
      </w:r>
      <w:r w:rsidR="000B27E9">
        <w:rPr>
          <w:rFonts w:hint="eastAsia"/>
          <w:noProof/>
          <w:sz w:val="24"/>
        </w:rPr>
        <mc:AlternateContent>
          <mc:Choice Requires="wps">
            <w:drawing>
              <wp:anchor distT="0" distB="0" distL="114300" distR="82550" simplePos="0" relativeHeight="251748352" behindDoc="0" locked="0" layoutInCell="1" allowOverlap="1" wp14:anchorId="0F5EAB43" wp14:editId="43F87708">
                <wp:simplePos x="0" y="0"/>
                <wp:positionH relativeFrom="column">
                  <wp:posOffset>-114935</wp:posOffset>
                </wp:positionH>
                <wp:positionV relativeFrom="paragraph">
                  <wp:posOffset>-114300</wp:posOffset>
                </wp:positionV>
                <wp:extent cx="3912840" cy="5093640"/>
                <wp:effectExtent l="0" t="0" r="24765" b="12065"/>
                <wp:wrapSquare wrapText="bothSides"/>
                <wp:docPr id="66" name="テキスト 66"/>
                <wp:cNvGraphicFramePr/>
                <a:graphic xmlns:a="http://schemas.openxmlformats.org/drawingml/2006/main">
                  <a:graphicData uri="http://schemas.microsoft.com/office/word/2010/wordprocessingShape">
                    <wps:wsp>
                      <wps:cNvSpPr txBox="1"/>
                      <wps:spPr>
                        <a:xfrm>
                          <a:off x="0" y="0"/>
                          <a:ext cx="3912840" cy="5093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ADA5F4" w14:textId="3F3DB172" w:rsidR="000B27E9" w:rsidRDefault="000B27E9">
                            <w:r>
                              <w:rPr>
                                <w:noProof/>
                              </w:rPr>
                              <w:drawing>
                                <wp:inline distT="0" distB="0" distL="0" distR="0" wp14:anchorId="03906B99" wp14:editId="4D929C9C">
                                  <wp:extent cx="3817620" cy="3224521"/>
                                  <wp:effectExtent l="0" t="0" r="0" b="1905"/>
                                  <wp:docPr id="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7620" cy="3224521"/>
                                          </a:xfrm>
                                          <a:prstGeom prst="rect">
                                            <a:avLst/>
                                          </a:prstGeom>
                                          <a:noFill/>
                                          <a:ln>
                                            <a:noFill/>
                                          </a:ln>
                                        </pic:spPr>
                                      </pic:pic>
                                    </a:graphicData>
                                  </a:graphic>
                                </wp:inline>
                              </w:drawing>
                            </w:r>
                          </w:p>
                          <w:p w14:paraId="5DDE6015" w14:textId="329506DF" w:rsidR="000B27E9" w:rsidRDefault="00580F0D" w:rsidP="000B27E9">
                            <w:pPr>
                              <w:adjustRightInd w:val="0"/>
                              <w:snapToGrid w:val="0"/>
                              <w:rPr>
                                <w:sz w:val="20"/>
                                <w:szCs w:val="20"/>
                              </w:rPr>
                            </w:pPr>
                            <w:r>
                              <w:rPr>
                                <w:rFonts w:hint="eastAsia"/>
                                <w:sz w:val="20"/>
                                <w:szCs w:val="20"/>
                                <w:lang w:val="de-DE"/>
                              </w:rPr>
                              <w:t xml:space="preserve">図３　</w:t>
                            </w:r>
                            <w:r w:rsidR="000B27E9">
                              <w:rPr>
                                <w:rFonts w:hint="eastAsia"/>
                                <w:sz w:val="20"/>
                                <w:szCs w:val="20"/>
                              </w:rPr>
                              <w:t>三種類の十二音音階で、主音から見た一度から長１０度までの周波数の比率。「ピュラゴラス音律」と「純正調」には無限の音素材があるので、そこから</w:t>
                            </w:r>
                            <w:r w:rsidR="000B27E9">
                              <w:rPr>
                                <w:sz w:val="20"/>
                                <w:szCs w:val="20"/>
                                <w:lang w:val="de-DE"/>
                              </w:rPr>
                              <w:t>12</w:t>
                            </w:r>
                            <w:r w:rsidR="000B27E9">
                              <w:rPr>
                                <w:rFonts w:hint="eastAsia"/>
                                <w:sz w:val="20"/>
                                <w:szCs w:val="20"/>
                              </w:rPr>
                              <w:t>音の範囲を選ぶのには複数の可能性がある。従ってここで挙げた比率は飽くまでも一例だが、それは「出来る限り小さい数を使う」という原則で</w:t>
                            </w:r>
                            <w:r w:rsidR="006C5CAE">
                              <w:rPr>
                                <w:rFonts w:hint="eastAsia"/>
                                <w:sz w:val="20"/>
                                <w:szCs w:val="20"/>
                              </w:rPr>
                              <w:t>選んだ</w:t>
                            </w:r>
                            <w:r w:rsidR="000B27E9">
                              <w:rPr>
                                <w:rFonts w:hint="eastAsia"/>
                                <w:sz w:val="20"/>
                                <w:szCs w:val="20"/>
                              </w:rPr>
                              <w:t>。</w:t>
                            </w:r>
                          </w:p>
                          <w:p w14:paraId="22D13AB5" w14:textId="7AD4821B" w:rsidR="000B27E9" w:rsidRDefault="000B27E9" w:rsidP="000B27E9">
                            <w:pPr>
                              <w:adjustRightInd w:val="0"/>
                              <w:snapToGrid w:val="0"/>
                              <w:rPr>
                                <w:sz w:val="20"/>
                                <w:szCs w:val="20"/>
                              </w:rPr>
                            </w:pPr>
                            <w:r>
                              <w:rPr>
                                <w:rFonts w:hint="eastAsia"/>
                                <w:sz w:val="20"/>
                                <w:szCs w:val="20"/>
                              </w:rPr>
                              <w:t>聴覚資料：</w:t>
                            </w:r>
                          </w:p>
                          <w:p w14:paraId="62F7305C" w14:textId="77777777" w:rsidR="00101E26" w:rsidRDefault="002F72B2" w:rsidP="000B27E9">
                            <w:pPr>
                              <w:adjustRightInd w:val="0"/>
                              <w:snapToGrid w:val="0"/>
                              <w:rPr>
                                <w:rStyle w:val="a3"/>
                                <w:sz w:val="20"/>
                                <w:szCs w:val="20"/>
                              </w:rPr>
                            </w:pPr>
                            <w:hyperlink r:id="rId14" w:history="1">
                              <w:r w:rsidR="00867D86" w:rsidRPr="00867D86">
                                <w:rPr>
                                  <w:rStyle w:val="a3"/>
                                  <w:sz w:val="20"/>
                                  <w:szCs w:val="20"/>
                                </w:rPr>
                                <w:t>http://fusehime.c.u-tokyo.ac.jp/gottschewski/doc/pythagoras.mp3</w:t>
                              </w:r>
                            </w:hyperlink>
                          </w:p>
                          <w:p w14:paraId="708061D7" w14:textId="400718BB" w:rsidR="000B27E9" w:rsidRPr="00867D86" w:rsidRDefault="00101E26" w:rsidP="000B27E9">
                            <w:pPr>
                              <w:adjustRightInd w:val="0"/>
                              <w:snapToGrid w:val="0"/>
                              <w:rPr>
                                <w:color w:val="0000FF"/>
                                <w:sz w:val="20"/>
                                <w:szCs w:val="20"/>
                              </w:rPr>
                            </w:pPr>
                            <w:hyperlink r:id="rId15" w:history="1">
                              <w:r w:rsidR="000B27E9" w:rsidRPr="00867D86">
                                <w:rPr>
                                  <w:rStyle w:val="a3"/>
                                  <w:sz w:val="20"/>
                                  <w:szCs w:val="20"/>
                                </w:rPr>
                                <w:t>http://fusehime.c.u-tokyo.ac.jp/gottschewski/doc/junseichou.mp3</w:t>
                              </w:r>
                            </w:hyperlink>
                          </w:p>
                          <w:p w14:paraId="2C9A588A" w14:textId="767EA672" w:rsidR="000B27E9" w:rsidRPr="00867D86" w:rsidRDefault="002F72B2" w:rsidP="000B27E9">
                            <w:pPr>
                              <w:adjustRightInd w:val="0"/>
                              <w:snapToGrid w:val="0"/>
                              <w:rPr>
                                <w:color w:val="0000FF"/>
                                <w:sz w:val="20"/>
                                <w:szCs w:val="20"/>
                              </w:rPr>
                            </w:pPr>
                            <w:hyperlink r:id="rId16" w:history="1">
                              <w:r w:rsidR="000B27E9" w:rsidRPr="00867D86">
                                <w:rPr>
                                  <w:rStyle w:val="a3"/>
                                  <w:sz w:val="20"/>
                                  <w:szCs w:val="20"/>
                                </w:rPr>
                                <w:t>http://fusehime.c.u-tokyo.ac.jp/gottschewski/doc/heikinritsu.mp3</w:t>
                              </w:r>
                            </w:hyperlink>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66" o:spid="_x0000_s1030" type="#_x0000_t202" style="position:absolute;left:0;text-align:left;margin-left:-9pt;margin-top:-8.95pt;width:308.1pt;height:401.05pt;z-index:251748352;visibility:visible;mso-wrap-style:square;mso-width-percent:0;mso-height-percent:0;mso-wrap-distance-left:9pt;mso-wrap-distance-top:0;mso-wrap-distance-right:6.5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" filled="f" stroked="f">
                <v:textbox inset=",,0">
                  <w:txbxContent>
                    <w:p w14:paraId="60ADA5F4" w14:textId="3F3DB172" w:rsidR="000B27E9" w:rsidRDefault="000B27E9">
                      <w:r>
                        <w:rPr>
                          <w:noProof/>
                        </w:rPr>
                        <w:drawing>
                          <wp:inline distT="0" distB="0" distL="0" distR="0" wp14:anchorId="03906B99" wp14:editId="4D929C9C">
                            <wp:extent cx="3817620" cy="3224521"/>
                            <wp:effectExtent l="0" t="0" r="0" b="1905"/>
                            <wp:docPr id="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7620" cy="3224521"/>
                                    </a:xfrm>
                                    <a:prstGeom prst="rect">
                                      <a:avLst/>
                                    </a:prstGeom>
                                    <a:noFill/>
                                    <a:ln>
                                      <a:noFill/>
                                    </a:ln>
                                  </pic:spPr>
                                </pic:pic>
                              </a:graphicData>
                            </a:graphic>
                          </wp:inline>
                        </w:drawing>
                      </w:r>
                    </w:p>
                    <w:p w14:paraId="5DDE6015" w14:textId="329506DF" w:rsidR="000B27E9" w:rsidRDefault="00580F0D" w:rsidP="000B27E9">
                      <w:pPr>
                        <w:adjustRightInd w:val="0"/>
                        <w:snapToGrid w:val="0"/>
                        <w:rPr>
                          <w:sz w:val="20"/>
                          <w:szCs w:val="20"/>
                        </w:rPr>
                      </w:pPr>
                      <w:r>
                        <w:rPr>
                          <w:rFonts w:hint="eastAsia"/>
                          <w:sz w:val="20"/>
                          <w:szCs w:val="20"/>
                          <w:lang w:val="de-DE"/>
                        </w:rPr>
                        <w:t xml:space="preserve">図３　</w:t>
                      </w:r>
                      <w:r w:rsidR="000B27E9">
                        <w:rPr>
                          <w:rFonts w:hint="eastAsia"/>
                          <w:sz w:val="20"/>
                          <w:szCs w:val="20"/>
                        </w:rPr>
                        <w:t>三種類の十二音音階で、主音から見た一度から長１０度までの周波数の比率。「ピュラゴラス音律」と「純正調」には無限の音素材があるので、そこから</w:t>
                      </w:r>
                      <w:r w:rsidR="000B27E9">
                        <w:rPr>
                          <w:sz w:val="20"/>
                          <w:szCs w:val="20"/>
                          <w:lang w:val="de-DE"/>
                        </w:rPr>
                        <w:t>12</w:t>
                      </w:r>
                      <w:r w:rsidR="000B27E9">
                        <w:rPr>
                          <w:rFonts w:hint="eastAsia"/>
                          <w:sz w:val="20"/>
                          <w:szCs w:val="20"/>
                        </w:rPr>
                        <w:t>音の範囲を選ぶのには複数の可能性がある。従ってここで挙げた比率は飽くまでも一例だが、それは「出来る限り小さい数を使う」という原則で</w:t>
                      </w:r>
                      <w:r w:rsidR="006C5CAE">
                        <w:rPr>
                          <w:rFonts w:hint="eastAsia"/>
                          <w:sz w:val="20"/>
                          <w:szCs w:val="20"/>
                        </w:rPr>
                        <w:t>選んだ</w:t>
                      </w:r>
                      <w:r w:rsidR="000B27E9">
                        <w:rPr>
                          <w:rFonts w:hint="eastAsia"/>
                          <w:sz w:val="20"/>
                          <w:szCs w:val="20"/>
                        </w:rPr>
                        <w:t>。</w:t>
                      </w:r>
                    </w:p>
                    <w:p w14:paraId="22D13AB5" w14:textId="7AD4821B" w:rsidR="000B27E9" w:rsidRDefault="000B27E9" w:rsidP="000B27E9">
                      <w:pPr>
                        <w:adjustRightInd w:val="0"/>
                        <w:snapToGrid w:val="0"/>
                        <w:rPr>
                          <w:sz w:val="20"/>
                          <w:szCs w:val="20"/>
                        </w:rPr>
                      </w:pPr>
                      <w:r>
                        <w:rPr>
                          <w:rFonts w:hint="eastAsia"/>
                          <w:sz w:val="20"/>
                          <w:szCs w:val="20"/>
                        </w:rPr>
                        <w:t>聴覚資料：</w:t>
                      </w:r>
                    </w:p>
                    <w:p w14:paraId="62F7305C" w14:textId="77777777" w:rsidR="00101E26" w:rsidRDefault="00101E26" w:rsidP="000B27E9">
                      <w:pPr>
                        <w:adjustRightInd w:val="0"/>
                        <w:snapToGrid w:val="0"/>
                        <w:rPr>
                          <w:rStyle w:val="a3"/>
                          <w:sz w:val="20"/>
                          <w:szCs w:val="20"/>
                        </w:rPr>
                      </w:pPr>
                      <w:hyperlink r:id="rId18" w:history="1">
                        <w:r w:rsidR="00867D86" w:rsidRPr="00867D86">
                          <w:rPr>
                            <w:rStyle w:val="a3"/>
                            <w:sz w:val="20"/>
                            <w:szCs w:val="20"/>
                          </w:rPr>
                          <w:t>http://fusehime.c.u-tokyo.ac.jp/gottschewski/doc/pythagoras.mp3</w:t>
                        </w:r>
                      </w:hyperlink>
                    </w:p>
                    <w:bookmarkStart w:id="1" w:name="_GoBack"/>
                    <w:bookmarkEnd w:id="1"/>
                    <w:p w14:paraId="708061D7" w14:textId="400718BB" w:rsidR="000B27E9" w:rsidRPr="00867D86" w:rsidRDefault="00101E26" w:rsidP="000B27E9">
                      <w:pPr>
                        <w:adjustRightInd w:val="0"/>
                        <w:snapToGrid w:val="0"/>
                        <w:rPr>
                          <w:color w:val="0000FF"/>
                          <w:sz w:val="20"/>
                          <w:szCs w:val="20"/>
                        </w:rPr>
                      </w:pPr>
                      <w:r>
                        <w:fldChar w:fldCharType="begin"/>
                      </w:r>
                      <w:r>
                        <w:instrText xml:space="preserve"> HYPERLINK "http://fusehime.c.u-tokyo.ac.jp/gottschewski/doc/junseichou.mp3" </w:instrText>
                      </w:r>
                      <w:r>
                        <w:fldChar w:fldCharType="separate"/>
                      </w:r>
                      <w:r w:rsidR="000B27E9" w:rsidRPr="00867D86">
                        <w:rPr>
                          <w:rStyle w:val="a3"/>
                          <w:sz w:val="20"/>
                          <w:szCs w:val="20"/>
                        </w:rPr>
                        <w:t>http://fusehime.c.u-tokyo.ac.jp/gottschewski/doc/junseichou.mp3</w:t>
                      </w:r>
                      <w:r>
                        <w:rPr>
                          <w:rStyle w:val="a3"/>
                          <w:sz w:val="20"/>
                          <w:szCs w:val="20"/>
                        </w:rPr>
                        <w:fldChar w:fldCharType="end"/>
                      </w:r>
                    </w:p>
                    <w:p w14:paraId="2C9A588A" w14:textId="767EA672" w:rsidR="000B27E9" w:rsidRPr="00867D86" w:rsidRDefault="00101E26" w:rsidP="000B27E9">
                      <w:pPr>
                        <w:adjustRightInd w:val="0"/>
                        <w:snapToGrid w:val="0"/>
                        <w:rPr>
                          <w:color w:val="0000FF"/>
                          <w:sz w:val="20"/>
                          <w:szCs w:val="20"/>
                        </w:rPr>
                      </w:pPr>
                      <w:hyperlink r:id="rId19" w:history="1">
                        <w:r w:rsidR="000B27E9" w:rsidRPr="00867D86">
                          <w:rPr>
                            <w:rStyle w:val="a3"/>
                            <w:sz w:val="20"/>
                            <w:szCs w:val="20"/>
                          </w:rPr>
                          <w:t>http://fusehime.c.u-tokyo.ac.jp/gottschewski/doc/heikinritsu.mp3</w:t>
                        </w:r>
                      </w:hyperlink>
                    </w:p>
                  </w:txbxContent>
                </v:textbox>
                <w10:wrap type="square"/>
              </v:shape>
            </w:pict>
          </mc:Fallback>
        </mc:AlternateContent>
      </w:r>
      <w:r w:rsidR="004F24C7">
        <w:rPr>
          <w:rFonts w:hint="eastAsia"/>
          <w:sz w:val="24"/>
          <w:lang w:val="de-DE"/>
        </w:rPr>
        <w:t>純正３度（４対５の比率）と純正５度（２対３の比率）の両方を応用した</w:t>
      </w:r>
      <w:r w:rsidR="0030440A">
        <w:rPr>
          <w:rFonts w:hint="eastAsia"/>
          <w:sz w:val="24"/>
          <w:lang w:val="de-DE"/>
        </w:rPr>
        <w:t>もっとも簡単な音階はドミソとファラドとソシレの三つの三和音（それぞれの周波数の比率を４対５対６）から構成された長音階である。</w:t>
      </w:r>
    </w:p>
    <w:p w14:paraId="66B6A7B3" w14:textId="29EEB94F" w:rsidR="00373A69" w:rsidRDefault="00EA3CBE" w:rsidP="004F24C7">
      <w:pPr>
        <w:adjustRightInd w:val="0"/>
        <w:snapToGrid w:val="0"/>
        <w:spacing w:line="340" w:lineRule="exact"/>
        <w:rPr>
          <w:sz w:val="24"/>
          <w:lang w:val="de-DE"/>
        </w:rPr>
      </w:pPr>
      <w:r>
        <w:rPr>
          <w:rFonts w:hint="eastAsia"/>
          <w:noProof/>
          <w:sz w:val="24"/>
        </w:rPr>
        <mc:AlternateContent>
          <mc:Choice Requires="wps">
            <w:drawing>
              <wp:anchor distT="0" distB="0" distL="114300" distR="114300" simplePos="0" relativeHeight="251749376" behindDoc="0" locked="0" layoutInCell="1" allowOverlap="1" wp14:anchorId="4C4343BC" wp14:editId="014B4FD9">
                <wp:simplePos x="0" y="0"/>
                <wp:positionH relativeFrom="column">
                  <wp:posOffset>-114935</wp:posOffset>
                </wp:positionH>
                <wp:positionV relativeFrom="paragraph">
                  <wp:posOffset>254000</wp:posOffset>
                </wp:positionV>
                <wp:extent cx="2382520" cy="1663700"/>
                <wp:effectExtent l="0" t="0" r="0" b="12700"/>
                <wp:wrapSquare wrapText="bothSides"/>
                <wp:docPr id="68" name="テキスト 68"/>
                <wp:cNvGraphicFramePr/>
                <a:graphic xmlns:a="http://schemas.openxmlformats.org/drawingml/2006/main">
                  <a:graphicData uri="http://schemas.microsoft.com/office/word/2010/wordprocessingShape">
                    <wps:wsp>
                      <wps:cNvSpPr txBox="1"/>
                      <wps:spPr>
                        <a:xfrm>
                          <a:off x="0" y="0"/>
                          <a:ext cx="2382520" cy="1663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2E07CA" w14:textId="57B2157F" w:rsidR="00373A69" w:rsidRDefault="00373A69">
                            <w:r>
                              <w:rPr>
                                <w:noProof/>
                              </w:rPr>
                              <w:drawing>
                                <wp:inline distT="0" distB="0" distL="0" distR="0" wp14:anchorId="65EF8B97" wp14:editId="7D11923B">
                                  <wp:extent cx="2204720" cy="533400"/>
                                  <wp:effectExtent l="0" t="0" r="508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r.jpg"/>
                                          <pic:cNvPicPr/>
                                        </pic:nvPicPr>
                                        <pic:blipFill>
                                          <a:blip r:embed="rId20">
                                            <a:extLst>
                                              <a:ext uri="{28A0092B-C50C-407E-A947-70E740481C1C}">
                                                <a14:useLocalDpi xmlns:a14="http://schemas.microsoft.com/office/drawing/2010/main" val="0"/>
                                              </a:ext>
                                            </a:extLst>
                                          </a:blip>
                                          <a:stretch>
                                            <a:fillRect/>
                                          </a:stretch>
                                        </pic:blipFill>
                                        <pic:spPr>
                                          <a:xfrm>
                                            <a:off x="0" y="0"/>
                                            <a:ext cx="2204720" cy="533400"/>
                                          </a:xfrm>
                                          <a:prstGeom prst="rect">
                                            <a:avLst/>
                                          </a:prstGeom>
                                        </pic:spPr>
                                      </pic:pic>
                                    </a:graphicData>
                                  </a:graphic>
                                </wp:inline>
                              </w:drawing>
                            </w:r>
                          </w:p>
                          <w:p w14:paraId="7B5D904C" w14:textId="77777777" w:rsidR="00373A69" w:rsidRDefault="00373A69"/>
                          <w:p w14:paraId="4F75B802" w14:textId="01059792" w:rsidR="00373A69" w:rsidRPr="000F63E7" w:rsidRDefault="000F63E7">
                            <w:pPr>
                              <w:rPr>
                                <w:sz w:val="15"/>
                                <w:szCs w:val="15"/>
                                <w:lang w:val="de-DE"/>
                              </w:rPr>
                            </w:pPr>
                            <w:r>
                              <w:rPr>
                                <w:rFonts w:hint="eastAsia"/>
                                <w:sz w:val="15"/>
                                <w:szCs w:val="15"/>
                                <w:lang w:val="de-DE"/>
                              </w:rPr>
                              <w:t xml:space="preserve">　　</w:t>
                            </w:r>
                            <w:r w:rsidRPr="00E95319">
                              <w:rPr>
                                <w:rFonts w:hint="eastAsia"/>
                                <w:sz w:val="14"/>
                                <w:szCs w:val="14"/>
                                <w:lang w:val="de-DE"/>
                              </w:rPr>
                              <w:t xml:space="preserve">　</w:t>
                            </w:r>
                            <w:r w:rsidRPr="000F63E7">
                              <w:rPr>
                                <w:rFonts w:hint="eastAsia"/>
                                <w:sz w:val="10"/>
                                <w:szCs w:val="10"/>
                                <w:lang w:val="de-DE"/>
                              </w:rPr>
                              <w:t xml:space="preserve">　</w:t>
                            </w:r>
                            <w:r w:rsidRPr="000F63E7">
                              <w:rPr>
                                <w:sz w:val="15"/>
                                <w:szCs w:val="15"/>
                                <w:lang w:val="de-DE"/>
                              </w:rPr>
                              <w:t>24</w:t>
                            </w:r>
                            <w:r w:rsidRPr="00E95319">
                              <w:rPr>
                                <w:sz w:val="16"/>
                                <w:szCs w:val="16"/>
                                <w:lang w:val="de-DE"/>
                              </w:rPr>
                              <w:t xml:space="preserve">  </w:t>
                            </w:r>
                            <w:r w:rsidRPr="000F63E7">
                              <w:rPr>
                                <w:sz w:val="15"/>
                                <w:szCs w:val="15"/>
                                <w:lang w:val="de-DE"/>
                              </w:rPr>
                              <w:t>27</w:t>
                            </w:r>
                            <w:r w:rsidR="00E95319" w:rsidRPr="00E95319">
                              <w:rPr>
                                <w:sz w:val="16"/>
                                <w:szCs w:val="16"/>
                                <w:lang w:val="de-DE"/>
                              </w:rPr>
                              <w:t xml:space="preserve">  </w:t>
                            </w:r>
                            <w:r w:rsidRPr="000F63E7">
                              <w:rPr>
                                <w:sz w:val="15"/>
                                <w:szCs w:val="15"/>
                                <w:lang w:val="de-DE"/>
                              </w:rPr>
                              <w:t>30</w:t>
                            </w:r>
                            <w:r w:rsidR="00E95319" w:rsidRPr="00E95319">
                              <w:rPr>
                                <w:sz w:val="16"/>
                                <w:szCs w:val="16"/>
                                <w:lang w:val="de-DE"/>
                              </w:rPr>
                              <w:t xml:space="preserve">  </w:t>
                            </w:r>
                            <w:r w:rsidRPr="000F63E7">
                              <w:rPr>
                                <w:sz w:val="15"/>
                                <w:szCs w:val="15"/>
                                <w:lang w:val="de-DE"/>
                              </w:rPr>
                              <w:t>32</w:t>
                            </w:r>
                            <w:r w:rsidR="00E95319" w:rsidRPr="00E95319">
                              <w:rPr>
                                <w:sz w:val="16"/>
                                <w:szCs w:val="16"/>
                                <w:lang w:val="de-DE"/>
                              </w:rPr>
                              <w:t xml:space="preserve">  </w:t>
                            </w:r>
                            <w:r w:rsidRPr="000F63E7">
                              <w:rPr>
                                <w:sz w:val="15"/>
                                <w:szCs w:val="15"/>
                                <w:lang w:val="de-DE"/>
                              </w:rPr>
                              <w:t>36</w:t>
                            </w:r>
                            <w:r w:rsidR="00E95319" w:rsidRPr="00E95319">
                              <w:rPr>
                                <w:sz w:val="16"/>
                                <w:szCs w:val="16"/>
                                <w:lang w:val="de-DE"/>
                              </w:rPr>
                              <w:t xml:space="preserve">  </w:t>
                            </w:r>
                            <w:r w:rsidRPr="000F63E7">
                              <w:rPr>
                                <w:sz w:val="15"/>
                                <w:szCs w:val="15"/>
                                <w:lang w:val="de-DE"/>
                              </w:rPr>
                              <w:t>40</w:t>
                            </w:r>
                            <w:r w:rsidR="00E95319" w:rsidRPr="00E95319">
                              <w:rPr>
                                <w:sz w:val="16"/>
                                <w:szCs w:val="16"/>
                                <w:lang w:val="de-DE"/>
                              </w:rPr>
                              <w:t xml:space="preserve">  </w:t>
                            </w:r>
                            <w:r w:rsidRPr="000F63E7">
                              <w:rPr>
                                <w:sz w:val="15"/>
                                <w:szCs w:val="15"/>
                                <w:lang w:val="de-DE"/>
                              </w:rPr>
                              <w:t>45</w:t>
                            </w:r>
                            <w:r w:rsidR="00E95319" w:rsidRPr="00E95319">
                              <w:rPr>
                                <w:sz w:val="16"/>
                                <w:szCs w:val="16"/>
                                <w:lang w:val="de-DE"/>
                              </w:rPr>
                              <w:t xml:space="preserve">  </w:t>
                            </w:r>
                            <w:r w:rsidRPr="000F63E7">
                              <w:rPr>
                                <w:sz w:val="15"/>
                                <w:szCs w:val="15"/>
                                <w:lang w:val="de-DE"/>
                              </w:rPr>
                              <w:t>48</w:t>
                            </w:r>
                            <w:r w:rsidR="00E95319" w:rsidRPr="00E95319">
                              <w:rPr>
                                <w:sz w:val="16"/>
                                <w:szCs w:val="16"/>
                                <w:lang w:val="de-DE"/>
                              </w:rPr>
                              <w:t xml:space="preserve">  </w:t>
                            </w:r>
                            <w:r w:rsidRPr="00E95319">
                              <w:rPr>
                                <w:sz w:val="11"/>
                                <w:szCs w:val="11"/>
                                <w:lang w:val="de-DE"/>
                              </w:rPr>
                              <w:t>54</w:t>
                            </w:r>
                          </w:p>
                          <w:p w14:paraId="7220FD10" w14:textId="16D72C8A" w:rsidR="00373A69" w:rsidRPr="00373A69" w:rsidRDefault="00373A69" w:rsidP="00EA3CBE">
                            <w:pPr>
                              <w:adjustRightInd w:val="0"/>
                              <w:snapToGrid w:val="0"/>
                              <w:rPr>
                                <w:sz w:val="20"/>
                                <w:szCs w:val="20"/>
                              </w:rPr>
                            </w:pPr>
                            <w:r w:rsidRPr="00373A69">
                              <w:rPr>
                                <w:rFonts w:hint="eastAsia"/>
                                <w:sz w:val="20"/>
                                <w:szCs w:val="20"/>
                              </w:rPr>
                              <w:t>図４　三つの三和音から</w:t>
                            </w:r>
                            <w:r>
                              <w:rPr>
                                <w:rFonts w:hint="eastAsia"/>
                                <w:sz w:val="20"/>
                                <w:szCs w:val="20"/>
                              </w:rPr>
                              <w:t>構成された</w:t>
                            </w:r>
                            <w:r w:rsidR="00EA3CBE">
                              <w:rPr>
                                <w:rFonts w:hint="eastAsia"/>
                                <w:sz w:val="20"/>
                                <w:szCs w:val="20"/>
                              </w:rPr>
                              <w:t>長音階とその周波数の比率。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8" o:spid="_x0000_s1031" type="#_x0000_t202" style="position:absolute;left:0;text-align:left;margin-left:-9pt;margin-top:20pt;width:187.6pt;height:13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" filled="f" stroked="f">
                <v:textbox>
                  <w:txbxContent>
                    <w:p w14:paraId="252E07CA" w14:textId="57B2157F" w:rsidR="00373A69" w:rsidRDefault="00373A69">
                      <w:r>
                        <w:rPr>
                          <w:noProof/>
                        </w:rPr>
                        <w:drawing>
                          <wp:inline distT="0" distB="0" distL="0" distR="0" wp14:anchorId="65EF8B97" wp14:editId="7D11923B">
                            <wp:extent cx="2204720" cy="533400"/>
                            <wp:effectExtent l="0" t="0" r="508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r.jpg"/>
                                    <pic:cNvPicPr/>
                                  </pic:nvPicPr>
                                  <pic:blipFill>
                                    <a:blip r:embed="rId21">
                                      <a:extLst>
                                        <a:ext uri="{28A0092B-C50C-407E-A947-70E740481C1C}">
                                          <a14:useLocalDpi xmlns:a14="http://schemas.microsoft.com/office/drawing/2010/main" val="0"/>
                                        </a:ext>
                                      </a:extLst>
                                    </a:blip>
                                    <a:stretch>
                                      <a:fillRect/>
                                    </a:stretch>
                                  </pic:blipFill>
                                  <pic:spPr>
                                    <a:xfrm>
                                      <a:off x="0" y="0"/>
                                      <a:ext cx="2204720" cy="533400"/>
                                    </a:xfrm>
                                    <a:prstGeom prst="rect">
                                      <a:avLst/>
                                    </a:prstGeom>
                                  </pic:spPr>
                                </pic:pic>
                              </a:graphicData>
                            </a:graphic>
                          </wp:inline>
                        </w:drawing>
                      </w:r>
                    </w:p>
                    <w:p w14:paraId="7B5D904C" w14:textId="77777777" w:rsidR="00373A69" w:rsidRDefault="00373A69"/>
                    <w:p w14:paraId="4F75B802" w14:textId="01059792" w:rsidR="00373A69" w:rsidRPr="000F63E7" w:rsidRDefault="000F63E7">
                      <w:pPr>
                        <w:rPr>
                          <w:sz w:val="15"/>
                          <w:szCs w:val="15"/>
                          <w:lang w:val="de-DE"/>
                        </w:rPr>
                      </w:pPr>
                      <w:r>
                        <w:rPr>
                          <w:rFonts w:hint="eastAsia"/>
                          <w:sz w:val="15"/>
                          <w:szCs w:val="15"/>
                          <w:lang w:val="de-DE"/>
                        </w:rPr>
                        <w:t xml:space="preserve">　　</w:t>
                      </w:r>
                      <w:r w:rsidRPr="00E95319">
                        <w:rPr>
                          <w:rFonts w:hint="eastAsia"/>
                          <w:sz w:val="14"/>
                          <w:szCs w:val="14"/>
                          <w:lang w:val="de-DE"/>
                        </w:rPr>
                        <w:t xml:space="preserve">　</w:t>
                      </w:r>
                      <w:r w:rsidRPr="000F63E7">
                        <w:rPr>
                          <w:rFonts w:hint="eastAsia"/>
                          <w:sz w:val="10"/>
                          <w:szCs w:val="10"/>
                          <w:lang w:val="de-DE"/>
                        </w:rPr>
                        <w:t xml:space="preserve">　</w:t>
                      </w:r>
                      <w:r w:rsidRPr="000F63E7">
                        <w:rPr>
                          <w:sz w:val="15"/>
                          <w:szCs w:val="15"/>
                          <w:lang w:val="de-DE"/>
                        </w:rPr>
                        <w:t>24</w:t>
                      </w:r>
                      <w:r w:rsidRPr="00E95319">
                        <w:rPr>
                          <w:sz w:val="16"/>
                          <w:szCs w:val="16"/>
                          <w:lang w:val="de-DE"/>
                        </w:rPr>
                        <w:t xml:space="preserve">  </w:t>
                      </w:r>
                      <w:r w:rsidRPr="000F63E7">
                        <w:rPr>
                          <w:sz w:val="15"/>
                          <w:szCs w:val="15"/>
                          <w:lang w:val="de-DE"/>
                        </w:rPr>
                        <w:t>27</w:t>
                      </w:r>
                      <w:r w:rsidR="00E95319" w:rsidRPr="00E95319">
                        <w:rPr>
                          <w:sz w:val="16"/>
                          <w:szCs w:val="16"/>
                          <w:lang w:val="de-DE"/>
                        </w:rPr>
                        <w:t xml:space="preserve">  </w:t>
                      </w:r>
                      <w:r w:rsidRPr="000F63E7">
                        <w:rPr>
                          <w:sz w:val="15"/>
                          <w:szCs w:val="15"/>
                          <w:lang w:val="de-DE"/>
                        </w:rPr>
                        <w:t>30</w:t>
                      </w:r>
                      <w:r w:rsidR="00E95319" w:rsidRPr="00E95319">
                        <w:rPr>
                          <w:sz w:val="16"/>
                          <w:szCs w:val="16"/>
                          <w:lang w:val="de-DE"/>
                        </w:rPr>
                        <w:t xml:space="preserve">  </w:t>
                      </w:r>
                      <w:r w:rsidRPr="000F63E7">
                        <w:rPr>
                          <w:sz w:val="15"/>
                          <w:szCs w:val="15"/>
                          <w:lang w:val="de-DE"/>
                        </w:rPr>
                        <w:t>32</w:t>
                      </w:r>
                      <w:r w:rsidR="00E95319" w:rsidRPr="00E95319">
                        <w:rPr>
                          <w:sz w:val="16"/>
                          <w:szCs w:val="16"/>
                          <w:lang w:val="de-DE"/>
                        </w:rPr>
                        <w:t xml:space="preserve">  </w:t>
                      </w:r>
                      <w:r w:rsidRPr="000F63E7">
                        <w:rPr>
                          <w:sz w:val="15"/>
                          <w:szCs w:val="15"/>
                          <w:lang w:val="de-DE"/>
                        </w:rPr>
                        <w:t>36</w:t>
                      </w:r>
                      <w:r w:rsidR="00E95319" w:rsidRPr="00E95319">
                        <w:rPr>
                          <w:sz w:val="16"/>
                          <w:szCs w:val="16"/>
                          <w:lang w:val="de-DE"/>
                        </w:rPr>
                        <w:t xml:space="preserve">  </w:t>
                      </w:r>
                      <w:r w:rsidRPr="000F63E7">
                        <w:rPr>
                          <w:sz w:val="15"/>
                          <w:szCs w:val="15"/>
                          <w:lang w:val="de-DE"/>
                        </w:rPr>
                        <w:t>40</w:t>
                      </w:r>
                      <w:r w:rsidR="00E95319" w:rsidRPr="00E95319">
                        <w:rPr>
                          <w:sz w:val="16"/>
                          <w:szCs w:val="16"/>
                          <w:lang w:val="de-DE"/>
                        </w:rPr>
                        <w:t xml:space="preserve">  </w:t>
                      </w:r>
                      <w:r w:rsidRPr="000F63E7">
                        <w:rPr>
                          <w:sz w:val="15"/>
                          <w:szCs w:val="15"/>
                          <w:lang w:val="de-DE"/>
                        </w:rPr>
                        <w:t>45</w:t>
                      </w:r>
                      <w:r w:rsidR="00E95319" w:rsidRPr="00E95319">
                        <w:rPr>
                          <w:sz w:val="16"/>
                          <w:szCs w:val="16"/>
                          <w:lang w:val="de-DE"/>
                        </w:rPr>
                        <w:t xml:space="preserve">  </w:t>
                      </w:r>
                      <w:r w:rsidRPr="000F63E7">
                        <w:rPr>
                          <w:sz w:val="15"/>
                          <w:szCs w:val="15"/>
                          <w:lang w:val="de-DE"/>
                        </w:rPr>
                        <w:t>48</w:t>
                      </w:r>
                      <w:r w:rsidR="00E95319" w:rsidRPr="00E95319">
                        <w:rPr>
                          <w:sz w:val="16"/>
                          <w:szCs w:val="16"/>
                          <w:lang w:val="de-DE"/>
                        </w:rPr>
                        <w:t xml:space="preserve">  </w:t>
                      </w:r>
                      <w:r w:rsidRPr="00E95319">
                        <w:rPr>
                          <w:sz w:val="11"/>
                          <w:szCs w:val="11"/>
                          <w:lang w:val="de-DE"/>
                        </w:rPr>
                        <w:t>54</w:t>
                      </w:r>
                    </w:p>
                    <w:p w14:paraId="7220FD10" w14:textId="16D72C8A" w:rsidR="00373A69" w:rsidRPr="00373A69" w:rsidRDefault="00373A69" w:rsidP="00EA3CBE">
                      <w:pPr>
                        <w:adjustRightInd w:val="0"/>
                        <w:snapToGrid w:val="0"/>
                        <w:rPr>
                          <w:rFonts w:hint="eastAsia"/>
                          <w:sz w:val="20"/>
                          <w:szCs w:val="20"/>
                        </w:rPr>
                      </w:pPr>
                      <w:r w:rsidRPr="00373A69">
                        <w:rPr>
                          <w:rFonts w:hint="eastAsia"/>
                          <w:sz w:val="20"/>
                          <w:szCs w:val="20"/>
                        </w:rPr>
                        <w:t>図４　三つの三和音から</w:t>
                      </w:r>
                      <w:r>
                        <w:rPr>
                          <w:rFonts w:hint="eastAsia"/>
                          <w:sz w:val="20"/>
                          <w:szCs w:val="20"/>
                        </w:rPr>
                        <w:t>構成された</w:t>
                      </w:r>
                      <w:r w:rsidR="00EA3CBE">
                        <w:rPr>
                          <w:rFonts w:hint="eastAsia"/>
                          <w:sz w:val="20"/>
                          <w:szCs w:val="20"/>
                        </w:rPr>
                        <w:t>長音階とその周波数の比率。</w:t>
                      </w:r>
                    </w:p>
                  </w:txbxContent>
                </v:textbox>
                <w10:wrap type="square"/>
              </v:shape>
            </w:pict>
          </mc:Fallback>
        </mc:AlternateContent>
      </w:r>
      <w:r w:rsidR="00373A69">
        <w:rPr>
          <w:rFonts w:hint="eastAsia"/>
          <w:noProof/>
          <w:sz w:val="24"/>
        </w:rPr>
        <mc:AlternateContent>
          <mc:Choice Requires="wps">
            <w:drawing>
              <wp:anchor distT="0" distB="0" distL="114300" distR="114300" simplePos="0" relativeHeight="251765760" behindDoc="0" locked="0" layoutInCell="1" allowOverlap="1" wp14:anchorId="0EF86E42" wp14:editId="56CC5CCC">
                <wp:simplePos x="0" y="0"/>
                <wp:positionH relativeFrom="column">
                  <wp:posOffset>1156335</wp:posOffset>
                </wp:positionH>
                <wp:positionV relativeFrom="paragraph">
                  <wp:posOffset>1028065</wp:posOffset>
                </wp:positionV>
                <wp:extent cx="645795" cy="374650"/>
                <wp:effectExtent l="0" t="50800" r="0" b="57150"/>
                <wp:wrapNone/>
                <wp:docPr id="88" name="テキスト 88"/>
                <wp:cNvGraphicFramePr/>
                <a:graphic xmlns:a="http://schemas.openxmlformats.org/drawingml/2006/main">
                  <a:graphicData uri="http://schemas.microsoft.com/office/word/2010/wordprocessingShape">
                    <wps:wsp>
                      <wps:cNvSpPr txBox="1"/>
                      <wps:spPr>
                        <a:xfrm rot="20875798">
                          <a:off x="0" y="0"/>
                          <a:ext cx="645795" cy="3746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F30D28" w14:textId="77777777" w:rsidR="00373A69" w:rsidRDefault="00373A69" w:rsidP="00373A69">
                            <w:r>
                              <w:t>4 : 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88" o:spid="_x0000_s1032" type="#_x0000_t202" style="position:absolute;left:0;text-align:left;margin-left:91.05pt;margin-top:80.95pt;width:50.85pt;height:29.5pt;rotation:-791022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" filled="f" stroked="f">
                <v:textbox>
                  <w:txbxContent>
                    <w:p w14:paraId="1CF30D28" w14:textId="77777777" w:rsidR="00373A69" w:rsidRDefault="00373A69" w:rsidP="00373A69">
                      <w:r>
                        <w:t>4 : 5 : 6</w:t>
                      </w:r>
                    </w:p>
                  </w:txbxContent>
                </v:textbox>
              </v:shape>
            </w:pict>
          </mc:Fallback>
        </mc:AlternateContent>
      </w:r>
      <w:r w:rsidR="00373A69">
        <w:rPr>
          <w:rFonts w:hint="eastAsia"/>
          <w:noProof/>
          <w:sz w:val="24"/>
        </w:rPr>
        <mc:AlternateContent>
          <mc:Choice Requires="wps">
            <w:drawing>
              <wp:anchor distT="0" distB="0" distL="114300" distR="114300" simplePos="0" relativeHeight="251761664" behindDoc="0" locked="0" layoutInCell="1" allowOverlap="1" wp14:anchorId="3B9B07D0" wp14:editId="23A0CCA3">
                <wp:simplePos x="0" y="0"/>
                <wp:positionH relativeFrom="column">
                  <wp:posOffset>431800</wp:posOffset>
                </wp:positionH>
                <wp:positionV relativeFrom="paragraph">
                  <wp:posOffset>90170</wp:posOffset>
                </wp:positionV>
                <wp:extent cx="645795" cy="374650"/>
                <wp:effectExtent l="0" t="50800" r="0" b="57150"/>
                <wp:wrapNone/>
                <wp:docPr id="86" name="テキスト 86"/>
                <wp:cNvGraphicFramePr/>
                <a:graphic xmlns:a="http://schemas.openxmlformats.org/drawingml/2006/main">
                  <a:graphicData uri="http://schemas.microsoft.com/office/word/2010/wordprocessingShape">
                    <wps:wsp>
                      <wps:cNvSpPr txBox="1"/>
                      <wps:spPr>
                        <a:xfrm rot="20875798">
                          <a:off x="0" y="0"/>
                          <a:ext cx="645795" cy="37465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8F64EB" w14:textId="3009C1FB" w:rsidR="00373A69" w:rsidRDefault="00373A69">
                            <w:r>
                              <w:t>4 : 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86" o:spid="_x0000_s1033" type="#_x0000_t202" style="position:absolute;left:0;text-align:left;margin-left:34pt;margin-top:7.1pt;width:50.85pt;height:29.5pt;rotation:-791022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" filled="f" stroked="f">
                <v:textbox>
                  <w:txbxContent>
                    <w:p w14:paraId="798F64EB" w14:textId="3009C1FB" w:rsidR="00373A69" w:rsidRDefault="00373A69">
                      <w:r>
                        <w:t>4 : 5 : 6</w:t>
                      </w:r>
                    </w:p>
                  </w:txbxContent>
                </v:textbox>
              </v:shape>
            </w:pict>
          </mc:Fallback>
        </mc:AlternateContent>
      </w:r>
      <w:r w:rsidR="00373A69">
        <w:rPr>
          <w:noProof/>
          <w:sz w:val="24"/>
        </w:rPr>
        <mc:AlternateContent>
          <mc:Choice Requires="wpg">
            <w:drawing>
              <wp:anchor distT="0" distB="0" distL="114300" distR="114300" simplePos="0" relativeHeight="251760640" behindDoc="0" locked="0" layoutInCell="1" allowOverlap="1" wp14:anchorId="714596E1" wp14:editId="347AF5A9">
                <wp:simplePos x="0" y="0"/>
                <wp:positionH relativeFrom="column">
                  <wp:posOffset>1043940</wp:posOffset>
                </wp:positionH>
                <wp:positionV relativeFrom="paragraph">
                  <wp:posOffset>737870</wp:posOffset>
                </wp:positionV>
                <wp:extent cx="762620" cy="455930"/>
                <wp:effectExtent l="0" t="0" r="50800" b="26670"/>
                <wp:wrapNone/>
                <wp:docPr id="81" name="図形グループ 81"/>
                <wp:cNvGraphicFramePr/>
                <a:graphic xmlns:a="http://schemas.openxmlformats.org/drawingml/2006/main">
                  <a:graphicData uri="http://schemas.microsoft.com/office/word/2010/wordprocessingGroup">
                    <wpg:wgp>
                      <wpg:cNvGrpSpPr/>
                      <wpg:grpSpPr>
                        <a:xfrm rot="10800000">
                          <a:off x="0" y="0"/>
                          <a:ext cx="762620" cy="455930"/>
                          <a:chOff x="0" y="0"/>
                          <a:chExt cx="762620" cy="455930"/>
                        </a:xfrm>
                      </wpg:grpSpPr>
                      <wps:wsp>
                        <wps:cNvPr id="82" name="直線コネクタ 82"/>
                        <wps:cNvCnPr/>
                        <wps:spPr>
                          <a:xfrm flipV="1">
                            <a:off x="0" y="113030"/>
                            <a:ext cx="11430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3" name="直線コネクタ 83"/>
                        <wps:cNvCnPr/>
                        <wps:spPr>
                          <a:xfrm flipH="1">
                            <a:off x="114935" y="7620"/>
                            <a:ext cx="495360" cy="108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4" name="直線コネクタ 84"/>
                        <wps:cNvCnPr/>
                        <wps:spPr>
                          <a:xfrm flipH="1" flipV="1">
                            <a:off x="360045" y="61595"/>
                            <a:ext cx="21600" cy="3250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5" name="直線コネクタ 85"/>
                        <wps:cNvCnPr/>
                        <wps:spPr>
                          <a:xfrm flipH="1" flipV="1">
                            <a:off x="612140" y="0"/>
                            <a:ext cx="15048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図形グループ 81" o:spid="_x0000_s1026" style="position:absolute;left:0;text-align:left;margin-left:82.2pt;margin-top:58.1pt;width:60.05pt;height:35.9pt;rotation:180;z-index:251760640" coordsize="762620,455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">
                <v:line id="直線コネクタ 82" o:spid="_x0000_s1027" style="position:absolute;flip:y;visibility:visible;mso-wrap-style:square" from="0,113030" to="114300,455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iUk78QAAADbAAAADwAAAGRycy9kb3ducmV2LnhtbESPT4vCMBTE78J+h/AWvGmqsFq7RlkE&#10;YREVrF729mhe/2Dz0m2i1m9vBMHjMDO/YebLztTiSq2rLCsYDSMQxJnVFRcKTsf1IAbhPLLG2jIp&#10;uJOD5eKjN8dE2xsf6Jr6QgQIuwQVlN43iZQuK8mgG9qGOHi5bQ36INtC6hZvAW5qOY6iiTRYcVgo&#10;saFVSdk5vRgFm+MsX203u/3d/f/tKZ9Gh6/0pFT/s/v5BuGp8+/wq/2rFcRjeH4JP0Au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JSTvxAAAANsAAAAPAAAAAAAAAAAA&#10;AAAAAKECAABkcnMvZG93bnJldi54bWxQSwUGAAAAAAQABAD5AAAAkgMAAAAA&#10;" strokecolor="black [3213]" strokeweight="1pt"/>
                <v:line id="直線コネクタ 83" o:spid="_x0000_s1028" style="position:absolute;flip:x;visibility:visible;mso-wrap-style:square" from="114935,7620" to="610295,11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mBdMQAAADbAAAADwAAAGRycy9kb3ducmV2LnhtbESPT4vCMBTE7wt+h/AEb2uqsqtWo4gg&#10;iLiC1Yu3R/P6B5uX2kSt334jLOxxmJnfMPNlayrxoMaVlhUM+hEI4tTqknMF59PmcwLCeWSNlWVS&#10;8CIHy0XnY46xtk8+0iPxuQgQdjEqKLyvYyldWpBB17c1cfAy2xj0QTa51A0+A9xUchhF39JgyWGh&#10;wJrWBaXX5G4U7E7TbL3f/Rxe7nY5UDaOjl/JWalet13NQHhq/X/4r73VCiYjeH8JP0A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aYF0xAAAANsAAAAPAAAAAAAAAAAA&#10;AAAAAKECAABkcnMvZG93bnJldi54bWxQSwUGAAAAAAQABAD5AAAAkgMAAAAA&#10;" strokecolor="black [3213]" strokeweight="1pt"/>
                <v:line id="直線コネクタ 84" o:spid="_x0000_s1029" style="position:absolute;flip:x y;visibility:visible;mso-wrap-style:square" from="360045,61595" to="381645,38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M0csMAAADbAAAADwAAAGRycy9kb3ducmV2LnhtbESPwWrDMBBE74X8g9hAL6WRmzbFuJFN&#10;MIT0VGiSD9hYW8nEWhlLcZy/jwqFHoeZecOsq8l1YqQhtJ4VvCwyEMSN1y0bBcfD9jkHESKyxs4z&#10;KbhRgKqcPayx0P7K3zTuoxEJwqFABTbGvpAyNJYchoXviZP34weHMcnBSD3gNcFdJ5dZ9i4dtpwW&#10;LPZUW2rO+4tTcNlhvXo9LU95Z3fSuC19rcyTUo/zafMBItIU/8N/7U+tIH+D3y/pB8jy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2zNHLDAAAA2wAAAA8AAAAAAAAAAAAA&#10;AAAAoQIAAGRycy9kb3ducmV2LnhtbFBLBQYAAAAABAAEAPkAAACRAwAAAAA=&#10;" strokecolor="black [3213]" strokeweight="1pt"/>
                <v:line id="直線コネクタ 85" o:spid="_x0000_s1030" style="position:absolute;flip:x y;visibility:visible;mso-wrap-style:square" from="612140,0" to="76262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R6cEAAADbAAAADwAAAGRycy9kb3ducmV2LnhtbESP0YrCMBRE34X9h3AXfJE1VelSqlFE&#10;EPdJUPcDrs3dpNjclCZq/fuNIPg4zMwZZrHqXSNu1IXas4LJOANBXHlds1Hwe9p+FSBCRNbYeCYF&#10;DwqwWn4MFlhqf+cD3Y7RiAThUKICG2NbShkqSw7D2LfEyfvzncOYZGek7vCe4K6R0yz7lg5rTgsW&#10;W9pYqi7Hq1Nw3eEmn52n56KxO2nclva5GSk1/OzXcxCR+vgOv9o/WkGRw/NL+gFy+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y/5HpwQAAANsAAAAPAAAAAAAAAAAAAAAA&#10;AKECAABkcnMvZG93bnJldi54bWxQSwUGAAAAAAQABAD5AAAAjwMAAAAA&#10;" strokecolor="black [3213]" strokeweight="1pt"/>
              </v:group>
            </w:pict>
          </mc:Fallback>
        </mc:AlternateContent>
      </w:r>
      <w:r w:rsidR="00373A69">
        <w:rPr>
          <w:noProof/>
          <w:sz w:val="24"/>
        </w:rPr>
        <mc:AlternateContent>
          <mc:Choice Requires="wpg">
            <w:drawing>
              <wp:anchor distT="0" distB="0" distL="114300" distR="114300" simplePos="0" relativeHeight="251758592" behindDoc="0" locked="0" layoutInCell="1" allowOverlap="1" wp14:anchorId="5A3B7488" wp14:editId="75D72F8C">
                <wp:simplePos x="0" y="0"/>
                <wp:positionH relativeFrom="column">
                  <wp:posOffset>1238885</wp:posOffset>
                </wp:positionH>
                <wp:positionV relativeFrom="paragraph">
                  <wp:posOffset>165100</wp:posOffset>
                </wp:positionV>
                <wp:extent cx="762620" cy="455930"/>
                <wp:effectExtent l="0" t="0" r="25400" b="26670"/>
                <wp:wrapNone/>
                <wp:docPr id="76" name="図形グループ 76"/>
                <wp:cNvGraphicFramePr/>
                <a:graphic xmlns:a="http://schemas.openxmlformats.org/drawingml/2006/main">
                  <a:graphicData uri="http://schemas.microsoft.com/office/word/2010/wordprocessingGroup">
                    <wpg:wgp>
                      <wpg:cNvGrpSpPr/>
                      <wpg:grpSpPr>
                        <a:xfrm>
                          <a:off x="0" y="0"/>
                          <a:ext cx="762620" cy="455930"/>
                          <a:chOff x="0" y="0"/>
                          <a:chExt cx="762620" cy="455930"/>
                        </a:xfrm>
                      </wpg:grpSpPr>
                      <wps:wsp>
                        <wps:cNvPr id="77" name="直線コネクタ 77"/>
                        <wps:cNvCnPr/>
                        <wps:spPr>
                          <a:xfrm flipV="1">
                            <a:off x="0" y="113030"/>
                            <a:ext cx="11430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8" name="直線コネクタ 78"/>
                        <wps:cNvCnPr/>
                        <wps:spPr>
                          <a:xfrm flipH="1">
                            <a:off x="114935" y="7620"/>
                            <a:ext cx="495360" cy="108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9" name="直線コネクタ 79"/>
                        <wps:cNvCnPr/>
                        <wps:spPr>
                          <a:xfrm flipH="1" flipV="1">
                            <a:off x="360045" y="61595"/>
                            <a:ext cx="21600" cy="3250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80" name="直線コネクタ 80"/>
                        <wps:cNvCnPr/>
                        <wps:spPr>
                          <a:xfrm flipH="1" flipV="1">
                            <a:off x="612140" y="0"/>
                            <a:ext cx="15048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図形グループ 76" o:spid="_x0000_s1026" style="position:absolute;left:0;text-align:left;margin-left:97.55pt;margin-top:13pt;width:60.05pt;height:35.9pt;z-index:251758592" coordsize="762620,455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">
                <v:line id="直線コネクタ 77" o:spid="_x0000_s1027" style="position:absolute;flip:y;visibility:visible;mso-wrap-style:square" from="0,113030" to="114300,455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4f3UMUAAADbAAAADwAAAGRycy9kb3ducmV2LnhtbESPT2vCQBTE7wW/w/KE3uqmhTaauooE&#10;ChJaweilt0f25Q/Nvo3ZNSbfvlsoeBxm5jfMejuaVgzUu8aygudFBIK4sLrhSsH59PG0BOE8ssbW&#10;MimYyMF2M3tYY6LtjY805L4SAcIuQQW1910ipStqMugWtiMOXml7gz7IvpK6x1uAm1a+RNGbNNhw&#10;WKixo7Sm4ie/GgXZaVWmn9nXYXKX7wOVcXR8zc9KPc7H3TsIT6O/h//be60gjuHvS/gBcvM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4f3UMUAAADbAAAADwAAAAAAAAAA&#10;AAAAAAChAgAAZHJzL2Rvd25yZXYueG1sUEsFBgAAAAAEAAQA+QAAAJMDAAAAAA==&#10;" strokecolor="black [3213]" strokeweight="1pt"/>
                <v:line id="直線コネクタ 78" o:spid="_x0000_s1028" style="position:absolute;flip:x;visibility:visible;mso-wrap-style:square" from="114935,7620" to="610295,11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jIsMAAADbAAAADwAAAGRycy9kb3ducmV2LnhtbERPy2rCQBTdF/yH4Qrd1UkLrZpmIiIU&#10;SqhCEjfdXTI3D5q5EzNTE//eWRS6PJx3sptNL640us6ygudVBIK4srrjRsG5/HjagHAeWWNvmRTc&#10;yMEuXTwkGGs7cU7XwjcihLCLUUHr/RBL6aqWDLqVHYgDV9vRoA9wbKQecQrhppcvUfQmDXYcGloc&#10;6NBS9VP8GgVZua0PX9nxdHOX7xPV6yh/Lc5KPS7n/TsIT7P/F/+5P7WCdRgbvoQfINM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oYYyLDAAAA2wAAAA8AAAAAAAAAAAAA&#10;AAAAoQIAAGRycy9kb3ducmV2LnhtbFBLBQYAAAAABAAEAPkAAACRAwAAAAA=&#10;" strokecolor="black [3213]" strokeweight="1pt"/>
                <v:line id="直線コネクタ 79" o:spid="_x0000_s1029" style="position:absolute;flip:x y;visibility:visible;mso-wrap-style:square" from="360045,61595" to="381645,38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fry8QAAADbAAAADwAAAGRycy9kb3ducmV2LnhtbESPUWvCMBSF3wf+h3AFX8ZMdbi5ahQR&#10;Svc00O0HXJtrUmxuSpPW7t8vg8EeD+ec73C2+9E1YqAu1J4VLOYZCOLK65qNgq/P4mkNIkRkjY1n&#10;UvBNAfa7ycMWc+3vfKLhHI1IEA45KrAxtrmUobLkMMx9S5y8q+8cxiQ7I3WH9wR3jVxm2Yt0WHNa&#10;sNjS0VJ1O/dOQV/icfV8WV7WjS2lcQV9rMyjUrPpeNiAiDTG//Bf+10reH2D3y/pB8jd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Z+vLxAAAANsAAAAPAAAAAAAAAAAA&#10;AAAAAKECAABkcnMvZG93bnJldi54bWxQSwUGAAAAAAQABAD5AAAAkgMAAAAA&#10;" strokecolor="black [3213]" strokeweight="1pt"/>
                <v:line id="直線コネクタ 80" o:spid="_x0000_s1030" style="position:absolute;flip:x y;visibility:visible;mso-wrap-style:square" from="612140,0" to="76262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gyccAAAADbAAAADwAAAGRycy9kb3ducmV2LnhtbERP3WrCMBS+H/gO4Qi7GZquo1KqUUSQ&#10;7mqwbg9wbI5JsTkpTdT69uZisMuP73+zm1wvbjSGzrOC92UGgrj1umOj4PfnuChBhIissfdMCh4U&#10;YLedvWyw0v7O33RrohEphEOFCmyMQyVlaC05DEs/ECfu7EeHMcHRSD3iPYW7XuZZtpIOO04NFgc6&#10;WGovzdUpuNZ4KD5O+ansbS2NO9JXYd6Uep1P+zWISFP8F/+5P7WCMq1PX9IPkNsn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KIMnHAAAAA2wAAAA8AAAAAAAAAAAAAAAAA&#10;oQIAAGRycy9kb3ducmV2LnhtbFBLBQYAAAAABAAEAPkAAACOAwAAAAA=&#10;" strokecolor="black [3213]" strokeweight="1pt"/>
              </v:group>
            </w:pict>
          </mc:Fallback>
        </mc:AlternateContent>
      </w:r>
      <w:r w:rsidR="00373A69">
        <w:rPr>
          <w:noProof/>
          <w:sz w:val="24"/>
        </w:rPr>
        <mc:AlternateContent>
          <mc:Choice Requires="wpg">
            <w:drawing>
              <wp:anchor distT="0" distB="0" distL="114300" distR="114300" simplePos="0" relativeHeight="251756544" behindDoc="0" locked="0" layoutInCell="1" allowOverlap="1" wp14:anchorId="3C2D46F4" wp14:editId="6E2B6142">
                <wp:simplePos x="0" y="0"/>
                <wp:positionH relativeFrom="column">
                  <wp:posOffset>396240</wp:posOffset>
                </wp:positionH>
                <wp:positionV relativeFrom="paragraph">
                  <wp:posOffset>280670</wp:posOffset>
                </wp:positionV>
                <wp:extent cx="762620" cy="455930"/>
                <wp:effectExtent l="0" t="0" r="25400" b="26670"/>
                <wp:wrapNone/>
                <wp:docPr id="75" name="図形グループ 75"/>
                <wp:cNvGraphicFramePr/>
                <a:graphic xmlns:a="http://schemas.openxmlformats.org/drawingml/2006/main">
                  <a:graphicData uri="http://schemas.microsoft.com/office/word/2010/wordprocessingGroup">
                    <wpg:wgp>
                      <wpg:cNvGrpSpPr/>
                      <wpg:grpSpPr>
                        <a:xfrm>
                          <a:off x="0" y="0"/>
                          <a:ext cx="762620" cy="455930"/>
                          <a:chOff x="0" y="0"/>
                          <a:chExt cx="762620" cy="455930"/>
                        </a:xfrm>
                      </wpg:grpSpPr>
                      <wps:wsp>
                        <wps:cNvPr id="70" name="直線コネクタ 70"/>
                        <wps:cNvCnPr/>
                        <wps:spPr>
                          <a:xfrm flipV="1">
                            <a:off x="0" y="113030"/>
                            <a:ext cx="11430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2" name="直線コネクタ 72"/>
                        <wps:cNvCnPr/>
                        <wps:spPr>
                          <a:xfrm flipH="1">
                            <a:off x="114935" y="7620"/>
                            <a:ext cx="495360" cy="108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3" name="直線コネクタ 73"/>
                        <wps:cNvCnPr/>
                        <wps:spPr>
                          <a:xfrm flipH="1" flipV="1">
                            <a:off x="360045" y="61595"/>
                            <a:ext cx="21600" cy="32508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4" name="直線コネクタ 74"/>
                        <wps:cNvCnPr/>
                        <wps:spPr>
                          <a:xfrm flipH="1" flipV="1">
                            <a:off x="612140" y="0"/>
                            <a:ext cx="150480" cy="3429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図形グループ 75" o:spid="_x0000_s1026" style="position:absolute;left:0;text-align:left;margin-left:31.2pt;margin-top:22.1pt;width:60.05pt;height:35.9pt;z-index:251756544" coordsize="762620,455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">
                <v:line id="直線コネクタ 70" o:spid="_x0000_s1027" style="position:absolute;flip:y;visibility:visible;mso-wrap-style:square" from="0,113030" to="114300,455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5vJMMAAADbAAAADwAAAGRycy9kb3ducmV2LnhtbERPy2rCQBTdF/yH4Qrd1UkLrZpmIiIU&#10;SqhCEjfdXTI3D5q5EzNTE//eWRS6PJx3sptNL640us6ygudVBIK4srrjRsG5/HjagHAeWWNvmRTc&#10;yMEuXTwkGGs7cU7XwjcihLCLUUHr/RBL6aqWDLqVHYgDV9vRoA9wbKQecQrhppcvUfQmDXYcGloc&#10;6NBS9VP8GgVZua0PX9nxdHOX7xPV6yh/Lc5KPS7n/TsIT7P/F/+5P7WCdVgfvoQfINM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RubyTDAAAA2wAAAA8AAAAAAAAAAAAA&#10;AAAAoQIAAGRycy9kb3ducmV2LnhtbFBLBQYAAAAABAAEAPkAAACRAwAAAAA=&#10;" strokecolor="black [3213]" strokeweight="1pt"/>
                <v:line id="直線コネクタ 72" o:spid="_x0000_s1028" style="position:absolute;flip:x;visibility:visible;mso-wrap-style:square" from="114935,7620" to="610295,1156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UyMMAAADbAAAADwAAAGRycy9kb3ducmV2LnhtbESPT4vCMBTE7wt+h/AEb2uq4LpWo4gg&#10;iKyC1Yu3R/P6B5uX2kSt394Iwh6HmfkNM1u0phJ3alxpWcGgH4EgTq0uOVdwOq6/f0E4j6yxskwK&#10;nuRgMe98zTDW9sEHuic+FwHCLkYFhfd1LKVLCzLo+rYmDl5mG4M+yCaXusFHgJtKDqPoRxosOSwU&#10;WNOqoPSS3IyC7XGSrf62u/3TXc97ysbRYZSclOp12+UUhKfW/4c/7Y1WMB7C+0v4AXL+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vwVMjDAAAA2wAAAA8AAAAAAAAAAAAA&#10;AAAAoQIAAGRycy9kb3ducmV2LnhtbFBLBQYAAAAABAAEAPkAAACRAwAAAAA=&#10;" strokecolor="black [3213]" strokeweight="1pt"/>
                <v:line id="直線コネクタ 73" o:spid="_x0000_s1029" style="position:absolute;flip:x y;visibility:visible;mso-wrap-style:square" from="360045,61595" to="381645,38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4/cIcIAAADbAAAADwAAAGRycy9kb3ducmV2LnhtbESP0YrCMBRE3xf8h3AXfFk0VXGVahQR&#10;RJ+ErfsB1+aalG1uShO1/r0RhH0cZuYMs1x3rhY3akPlWcFomIEgLr2u2Cj4Pe0GcxAhImusPZOC&#10;BwVYr3ofS8y1v/MP3YpoRIJwyFGBjbHJpQylJYdh6Bvi5F186zAm2RqpW7wnuKvlOMu+pcOK04LF&#10;hraWyr/i6hRc97idTs7j87y2e2ncjo5T86VU/7PbLEBE6uJ/+N0+aAWzCby+pB8gV0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4/cIcIAAADbAAAADwAAAAAAAAAAAAAA&#10;AAChAgAAZHJzL2Rvd25yZXYueG1sUEsFBgAAAAAEAAQA+QAAAJADAAAAAA==&#10;" strokecolor="black [3213]" strokeweight="1pt"/>
                <v:line id="直線コネクタ 74" o:spid="_x0000_s1030" style="position:absolute;flip:x y;visibility:visible;mso-wrap-style:square" from="612140,0" to="76262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ZEVcIAAADbAAAADwAAAGRycy9kb3ducmV2LnhtbESPzYoCMRCE78K+Q+gFL6KZ9W9l1iiL&#10;IHoS/HmAdtKbDDvpDJOo49sbQfBYVNVX1HzZukpcqQmlZwVfgwwEceF1yUbB6bjuz0CEiKyx8kwK&#10;7hRgufjozDHX/sZ7uh6iEQnCIUcFNsY6lzIUlhyGga+Jk/fnG4cxycZI3eAtwV0lh1k2lQ5LTgsW&#10;a1pZKv4PF6fgssHVZHQenmeV3Ujj1rSbmJ5S3c/29wdEpDa+w6/2Viv4HsPzS/oBcvE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GZEVcIAAADbAAAADwAAAAAAAAAAAAAA&#10;AAChAgAAZHJzL2Rvd25yZXYueG1sUEsFBgAAAAAEAAQA+QAAAJADAAAAAA==&#10;" strokecolor="black [3213]" strokeweight="1pt"/>
              </v:group>
            </w:pict>
          </mc:Fallback>
        </mc:AlternateContent>
      </w:r>
    </w:p>
    <w:p w14:paraId="06D02B08" w14:textId="5C58C8AB" w:rsidR="00B415CD" w:rsidRDefault="00EA3CBE" w:rsidP="00580F0D">
      <w:pPr>
        <w:adjustRightInd w:val="0"/>
        <w:snapToGrid w:val="0"/>
        <w:spacing w:line="340" w:lineRule="exact"/>
        <w:rPr>
          <w:sz w:val="24"/>
          <w:lang w:val="de-DE"/>
        </w:rPr>
      </w:pPr>
      <w:r>
        <w:rPr>
          <w:rFonts w:hint="eastAsia"/>
          <w:sz w:val="24"/>
          <w:lang w:val="de-DE"/>
        </w:rPr>
        <w:t>しかしこのもっとも簡単なシステムの中でさえ問題が生じる。</w:t>
      </w:r>
      <w:r w:rsidR="000F36F8">
        <w:rPr>
          <w:rFonts w:hint="eastAsia"/>
          <w:sz w:val="24"/>
          <w:lang w:val="de-DE"/>
        </w:rPr>
        <w:t>それは</w:t>
      </w:r>
      <w:r>
        <w:rPr>
          <w:rFonts w:hint="eastAsia"/>
          <w:sz w:val="24"/>
          <w:lang w:val="de-DE"/>
        </w:rPr>
        <w:t>この音階の中にレ―ラの５度が純正５度ではなく、そこからかなり大きく外れた</w:t>
      </w:r>
      <w:r>
        <w:rPr>
          <w:sz w:val="24"/>
          <w:lang w:val="de-DE"/>
        </w:rPr>
        <w:t>27</w:t>
      </w:r>
      <w:r>
        <w:rPr>
          <w:rFonts w:hint="eastAsia"/>
          <w:sz w:val="24"/>
          <w:lang w:val="de-DE"/>
        </w:rPr>
        <w:t>対</w:t>
      </w:r>
      <w:r>
        <w:rPr>
          <w:sz w:val="24"/>
          <w:lang w:val="de-DE"/>
        </w:rPr>
        <w:t>40</w:t>
      </w:r>
      <w:r>
        <w:rPr>
          <w:rFonts w:hint="eastAsia"/>
          <w:sz w:val="24"/>
          <w:lang w:val="de-DE"/>
        </w:rPr>
        <w:t>の比率になっている</w:t>
      </w:r>
      <w:r w:rsidR="001F2227">
        <w:rPr>
          <w:rFonts w:hint="eastAsia"/>
          <w:sz w:val="24"/>
          <w:lang w:val="de-DE"/>
        </w:rPr>
        <w:t>ことである</w:t>
      </w:r>
      <w:r>
        <w:rPr>
          <w:rFonts w:hint="eastAsia"/>
          <w:sz w:val="24"/>
          <w:lang w:val="de-DE"/>
        </w:rPr>
        <w:t>。従って鍵盤楽器の白鍵をこの様にハ長調の基本の和音に従って純正調で調律するとハ長調、ヘ長調、ト長調、イ短調、ホ短調の五つの三和音が純正の音程によって構成されているが、ニ短調の三和音のみがかなり狂った響きをする。</w:t>
      </w:r>
    </w:p>
    <w:p w14:paraId="258C26D4" w14:textId="77777777" w:rsidR="00394BAE" w:rsidRDefault="00394BAE" w:rsidP="00580F0D">
      <w:pPr>
        <w:adjustRightInd w:val="0"/>
        <w:snapToGrid w:val="0"/>
        <w:spacing w:line="340" w:lineRule="exact"/>
        <w:rPr>
          <w:sz w:val="24"/>
          <w:lang w:val="de-DE"/>
        </w:rPr>
      </w:pPr>
    </w:p>
    <w:p w14:paraId="5E32C553" w14:textId="29394AE6" w:rsidR="00EA3CBE" w:rsidRPr="00450065" w:rsidRDefault="00394BAE" w:rsidP="00394BAE">
      <w:pPr>
        <w:adjustRightInd w:val="0"/>
        <w:snapToGrid w:val="0"/>
        <w:rPr>
          <w:sz w:val="24"/>
          <w:lang w:val="de-DE"/>
        </w:rPr>
      </w:pPr>
      <w:r>
        <w:rPr>
          <w:rFonts w:hint="eastAsia"/>
          <w:noProof/>
          <w:sz w:val="24"/>
        </w:rPr>
        <w:drawing>
          <wp:inline distT="0" distB="0" distL="0" distR="0" wp14:anchorId="15FB1F2A" wp14:editId="7C8FBCA1">
            <wp:extent cx="6120000" cy="611362"/>
            <wp:effectExtent l="0" t="0" r="1905"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r2.jpg"/>
                    <pic:cNvPicPr/>
                  </pic:nvPicPr>
                  <pic:blipFill>
                    <a:blip r:embed="rId22">
                      <a:extLst>
                        <a:ext uri="{28A0092B-C50C-407E-A947-70E740481C1C}">
                          <a14:useLocalDpi xmlns:a14="http://schemas.microsoft.com/office/drawing/2010/main" val="0"/>
                        </a:ext>
                      </a:extLst>
                    </a:blip>
                    <a:stretch>
                      <a:fillRect/>
                    </a:stretch>
                  </pic:blipFill>
                  <pic:spPr>
                    <a:xfrm>
                      <a:off x="0" y="0"/>
                      <a:ext cx="6120000" cy="611362"/>
                    </a:xfrm>
                    <a:prstGeom prst="rect">
                      <a:avLst/>
                    </a:prstGeom>
                  </pic:spPr>
                </pic:pic>
              </a:graphicData>
            </a:graphic>
          </wp:inline>
        </w:drawing>
      </w:r>
    </w:p>
    <w:p w14:paraId="63CE97FC" w14:textId="29EC999C" w:rsidR="00394BAE" w:rsidRPr="00394BAE" w:rsidRDefault="00394BAE" w:rsidP="00394BAE">
      <w:pPr>
        <w:adjustRightInd w:val="0"/>
        <w:snapToGrid w:val="0"/>
        <w:rPr>
          <w:sz w:val="20"/>
          <w:szCs w:val="20"/>
          <w:lang w:val="de-DE"/>
        </w:rPr>
      </w:pPr>
      <w:r w:rsidRPr="00394BAE">
        <w:rPr>
          <w:rFonts w:hint="eastAsia"/>
          <w:sz w:val="20"/>
          <w:szCs w:val="20"/>
          <w:lang w:val="de-DE"/>
        </w:rPr>
        <w:t xml:space="preserve">図５　</w:t>
      </w:r>
      <w:r w:rsidR="00D5273D">
        <w:rPr>
          <w:rFonts w:hint="eastAsia"/>
          <w:sz w:val="20"/>
          <w:szCs w:val="20"/>
          <w:lang w:val="de-DE"/>
        </w:rPr>
        <w:t>純正調</w:t>
      </w:r>
      <w:r w:rsidRPr="00394BAE">
        <w:rPr>
          <w:rFonts w:hint="eastAsia"/>
          <w:sz w:val="20"/>
          <w:szCs w:val="20"/>
          <w:lang w:val="de-DE"/>
        </w:rPr>
        <w:t>の中で弾かれたハ長調の基本和声。最後の三和音のみが狂っている。</w:t>
      </w:r>
    </w:p>
    <w:p w14:paraId="7A2DD3EC" w14:textId="3EC48A2C" w:rsidR="00A65CFD" w:rsidRPr="00394BAE" w:rsidRDefault="00394BAE" w:rsidP="00394BAE">
      <w:pPr>
        <w:adjustRightInd w:val="0"/>
        <w:snapToGrid w:val="0"/>
        <w:rPr>
          <w:color w:val="0000FF"/>
          <w:sz w:val="20"/>
          <w:szCs w:val="20"/>
        </w:rPr>
      </w:pPr>
      <w:r w:rsidRPr="00394BAE">
        <w:rPr>
          <w:rFonts w:hint="eastAsia"/>
          <w:sz w:val="20"/>
          <w:szCs w:val="20"/>
          <w:lang w:val="de-DE"/>
        </w:rPr>
        <w:t>聴覚資料：</w:t>
      </w:r>
      <w:hyperlink r:id="rId23" w:history="1">
        <w:r w:rsidRPr="00394BAE">
          <w:rPr>
            <w:rStyle w:val="a3"/>
            <w:sz w:val="20"/>
            <w:szCs w:val="20"/>
          </w:rPr>
          <w:t>http://fusehime.c.u-tokyo.ac.jp/gottschewski/doc/3waon.mp3</w:t>
        </w:r>
      </w:hyperlink>
    </w:p>
    <w:p w14:paraId="79CDD145" w14:textId="77777777" w:rsidR="00394BAE" w:rsidRDefault="00394BAE" w:rsidP="00580F0D">
      <w:pPr>
        <w:adjustRightInd w:val="0"/>
        <w:snapToGrid w:val="0"/>
        <w:spacing w:line="340" w:lineRule="exact"/>
        <w:rPr>
          <w:color w:val="0000FF"/>
          <w:sz w:val="20"/>
          <w:szCs w:val="20"/>
        </w:rPr>
      </w:pPr>
    </w:p>
    <w:p w14:paraId="0BF4657D" w14:textId="6CE26BDB" w:rsidR="00202D87" w:rsidRDefault="00394BAE" w:rsidP="00580F0D">
      <w:pPr>
        <w:adjustRightInd w:val="0"/>
        <w:snapToGrid w:val="0"/>
        <w:spacing w:line="340" w:lineRule="exact"/>
        <w:rPr>
          <w:sz w:val="24"/>
          <w:lang w:val="de-DE"/>
        </w:rPr>
      </w:pPr>
      <w:r>
        <w:rPr>
          <w:rFonts w:hint="eastAsia"/>
          <w:sz w:val="24"/>
          <w:lang w:val="de-DE"/>
        </w:rPr>
        <w:t>弦楽器や管楽器</w:t>
      </w:r>
      <w:r w:rsidR="00202D87">
        <w:rPr>
          <w:rFonts w:hint="eastAsia"/>
          <w:sz w:val="24"/>
          <w:lang w:val="de-DE"/>
        </w:rPr>
        <w:t>の様に、細かい音高の変化が可能な楽器</w:t>
      </w:r>
      <w:r>
        <w:rPr>
          <w:rFonts w:hint="eastAsia"/>
          <w:sz w:val="24"/>
          <w:lang w:val="de-DE"/>
        </w:rPr>
        <w:t>で演奏する場合には</w:t>
      </w:r>
      <w:r w:rsidR="00202D87">
        <w:rPr>
          <w:rFonts w:hint="eastAsia"/>
          <w:sz w:val="24"/>
          <w:lang w:val="de-DE"/>
        </w:rPr>
        <w:t>、ハ長調の中にこのニ短調の和声が使われる時に</w:t>
      </w:r>
      <w:r w:rsidR="00202D87">
        <w:rPr>
          <w:sz w:val="24"/>
          <w:lang w:val="de-DE"/>
        </w:rPr>
        <w:t>D</w:t>
      </w:r>
      <w:r w:rsidR="00202D87">
        <w:rPr>
          <w:rFonts w:hint="eastAsia"/>
          <w:sz w:val="24"/>
          <w:lang w:val="de-DE"/>
        </w:rPr>
        <w:t>（ニ音）の音を少し低めに演奏して、響きを正すことができる。しかしその結果としてハ長調には二つ以上の「</w:t>
      </w:r>
      <w:r w:rsidR="00202D87">
        <w:rPr>
          <w:sz w:val="24"/>
          <w:lang w:val="de-DE"/>
        </w:rPr>
        <w:t>D</w:t>
      </w:r>
      <w:r w:rsidR="00202D87">
        <w:rPr>
          <w:rFonts w:hint="eastAsia"/>
          <w:sz w:val="24"/>
          <w:lang w:val="de-DE"/>
        </w:rPr>
        <w:t>」が存在し、旋律の中でその音を使う場合には本来どちらを使うかを明らかにしなければならない。そうしなければ</w:t>
      </w:r>
      <w:r w:rsidR="00202D87" w:rsidRPr="00202D87">
        <w:rPr>
          <w:rFonts w:hint="eastAsia"/>
          <w:sz w:val="24"/>
          <w:em w:val="dot"/>
          <w:lang w:val="de-DE"/>
        </w:rPr>
        <w:t>主音に対しての従属性に多義性が生じて</w:t>
      </w:r>
      <w:r w:rsidR="00202D87">
        <w:rPr>
          <w:rFonts w:hint="eastAsia"/>
          <w:sz w:val="24"/>
          <w:lang w:val="de-DE"/>
        </w:rPr>
        <w:t>、少なくとも理論的に</w:t>
      </w:r>
      <w:r w:rsidR="00202D87" w:rsidRPr="00202D87">
        <w:rPr>
          <w:rFonts w:ascii="ヒラギノ明朝 Pro W6" w:eastAsia="ヒラギノ明朝 Pro W6" w:hAnsi="ヒラギノ明朝 Pro W6" w:hint="eastAsia"/>
          <w:sz w:val="24"/>
          <w:lang w:val="de-DE"/>
        </w:rPr>
        <w:t>調性が危機状態に陥る</w:t>
      </w:r>
      <w:r w:rsidR="00202D87">
        <w:rPr>
          <w:rFonts w:hint="eastAsia"/>
          <w:sz w:val="24"/>
          <w:lang w:val="de-DE"/>
        </w:rPr>
        <w:t>。</w:t>
      </w:r>
    </w:p>
    <w:p w14:paraId="1BFEFA37" w14:textId="12BEF01F" w:rsidR="00202D87" w:rsidRDefault="00202D87" w:rsidP="00580F0D">
      <w:pPr>
        <w:adjustRightInd w:val="0"/>
        <w:snapToGrid w:val="0"/>
        <w:spacing w:line="340" w:lineRule="exact"/>
        <w:rPr>
          <w:sz w:val="24"/>
          <w:lang w:val="de-DE"/>
        </w:rPr>
      </w:pPr>
      <w:r>
        <w:rPr>
          <w:rFonts w:hint="eastAsia"/>
          <w:sz w:val="24"/>
          <w:lang w:val="de-DE"/>
        </w:rPr>
        <w:t>この問題への解決案は近代の音楽論で多く提示されたが、実際の作曲や演奏ではハ長調の二つの</w:t>
      </w:r>
      <w:r>
        <w:rPr>
          <w:sz w:val="24"/>
          <w:lang w:val="de-DE"/>
        </w:rPr>
        <w:t>D</w:t>
      </w:r>
      <w:r>
        <w:rPr>
          <w:rFonts w:hint="eastAsia"/>
          <w:sz w:val="24"/>
          <w:lang w:val="de-DE"/>
        </w:rPr>
        <w:t>を区別する習慣が普及しなかった。（鍵盤楽器ではそれが不可能だという問題もその背景にあるかもしれない。）ともかく和声の多義性が何の転調もないハ長調の中で</w:t>
      </w:r>
      <w:r w:rsidR="00DC3103">
        <w:rPr>
          <w:rFonts w:hint="eastAsia"/>
          <w:sz w:val="24"/>
          <w:lang w:val="de-DE"/>
        </w:rPr>
        <w:t>すら</w:t>
      </w:r>
      <w:r>
        <w:rPr>
          <w:rFonts w:hint="eastAsia"/>
          <w:sz w:val="24"/>
          <w:lang w:val="de-DE"/>
        </w:rPr>
        <w:t>存在するという事実をここで指摘したい。</w:t>
      </w:r>
      <w:r w:rsidR="00C648F8" w:rsidRPr="00C648F8">
        <w:rPr>
          <w:rFonts w:ascii="ヒラギノ明朝 Pro W6" w:eastAsia="ヒラギノ明朝 Pro W6" w:hAnsi="ヒラギノ明朝 Pro W6" w:hint="eastAsia"/>
          <w:sz w:val="24"/>
          <w:lang w:val="de-DE"/>
        </w:rPr>
        <w:t>そしてこの問題が解決しないから結局再び平均律の応用が普及し、三度の協和性が実際の響きと言うより機能的な意味として成立する</w:t>
      </w:r>
      <w:r w:rsidR="00C648F8">
        <w:rPr>
          <w:rFonts w:hint="eastAsia"/>
          <w:sz w:val="24"/>
          <w:lang w:val="de-DE"/>
        </w:rPr>
        <w:t>。</w:t>
      </w:r>
    </w:p>
    <w:p w14:paraId="617E35D2" w14:textId="7D02B670" w:rsidR="00202D87" w:rsidRDefault="00C648F8" w:rsidP="00580F0D">
      <w:pPr>
        <w:adjustRightInd w:val="0"/>
        <w:snapToGrid w:val="0"/>
        <w:spacing w:line="340" w:lineRule="exact"/>
        <w:rPr>
          <w:sz w:val="24"/>
          <w:lang w:val="de-DE"/>
        </w:rPr>
      </w:pPr>
      <w:r>
        <w:rPr>
          <w:rFonts w:hint="eastAsia"/>
          <w:sz w:val="24"/>
          <w:lang w:val="de-DE"/>
        </w:rPr>
        <w:lastRenderedPageBreak/>
        <w:t>⑥基礎知識　和声における多義性の拡大</w:t>
      </w:r>
    </w:p>
    <w:p w14:paraId="7B1EE21A" w14:textId="2C0F1B07" w:rsidR="00C648F8" w:rsidRDefault="00FB521D" w:rsidP="00580F0D">
      <w:pPr>
        <w:adjustRightInd w:val="0"/>
        <w:snapToGrid w:val="0"/>
        <w:spacing w:line="340" w:lineRule="exact"/>
        <w:rPr>
          <w:sz w:val="16"/>
          <w:szCs w:val="16"/>
          <w:lang w:val="de-DE"/>
        </w:rPr>
      </w:pPr>
      <w:r>
        <w:rPr>
          <w:rFonts w:hint="eastAsia"/>
          <w:sz w:val="24"/>
          <w:lang w:val="de-DE"/>
        </w:rPr>
        <w:t>上で見たように、三和音を協和音として認め</w:t>
      </w:r>
      <w:r w:rsidR="00BD7E8F">
        <w:rPr>
          <w:rFonts w:hint="eastAsia"/>
          <w:sz w:val="24"/>
          <w:lang w:val="de-DE"/>
        </w:rPr>
        <w:t>たにもかかわらず</w:t>
      </w:r>
      <w:r>
        <w:rPr>
          <w:rFonts w:hint="eastAsia"/>
          <w:sz w:val="24"/>
          <w:lang w:val="de-DE"/>
        </w:rPr>
        <w:t>、実際に使われる</w:t>
      </w:r>
      <w:r w:rsidR="00BD7E8F">
        <w:rPr>
          <w:rFonts w:hint="eastAsia"/>
          <w:sz w:val="24"/>
          <w:lang w:val="de-DE"/>
        </w:rPr>
        <w:t>１オクターヴ内の</w:t>
      </w:r>
      <w:r>
        <w:rPr>
          <w:sz w:val="24"/>
          <w:lang w:val="de-DE"/>
        </w:rPr>
        <w:t>12</w:t>
      </w:r>
      <w:r>
        <w:rPr>
          <w:rFonts w:hint="eastAsia"/>
          <w:sz w:val="24"/>
          <w:lang w:val="de-DE"/>
        </w:rPr>
        <w:t>音</w:t>
      </w:r>
      <w:r w:rsidR="00BD7E8F">
        <w:rPr>
          <w:rFonts w:hint="eastAsia"/>
          <w:sz w:val="24"/>
          <w:lang w:val="de-DE"/>
        </w:rPr>
        <w:t>は</w:t>
      </w:r>
      <w:r>
        <w:rPr>
          <w:rFonts w:hint="eastAsia"/>
          <w:sz w:val="24"/>
          <w:lang w:val="de-DE"/>
        </w:rPr>
        <w:t>増やされなかった</w:t>
      </w:r>
      <w:r w:rsidR="00BD7E8F">
        <w:rPr>
          <w:rFonts w:hint="eastAsia"/>
          <w:sz w:val="24"/>
          <w:lang w:val="de-DE"/>
        </w:rPr>
        <w:t>ので</w:t>
      </w:r>
      <w:r>
        <w:rPr>
          <w:rFonts w:hint="eastAsia"/>
          <w:sz w:val="24"/>
          <w:lang w:val="de-DE"/>
        </w:rPr>
        <w:t>、音の従属性の可能性が圧倒的に増えた。</w:t>
      </w:r>
      <w:r>
        <w:rPr>
          <w:sz w:val="24"/>
          <w:lang w:val="de-DE"/>
        </w:rPr>
        <w:t>19</w:t>
      </w:r>
      <w:r>
        <w:rPr>
          <w:rFonts w:hint="eastAsia"/>
          <w:sz w:val="24"/>
          <w:lang w:val="de-DE"/>
        </w:rPr>
        <w:t>世紀以後の和声論</w:t>
      </w:r>
      <w:r>
        <w:rPr>
          <w:rStyle w:val="a9"/>
          <w:sz w:val="24"/>
          <w:lang w:val="de-DE"/>
        </w:rPr>
        <w:footnoteReference w:id="3"/>
      </w:r>
      <w:r>
        <w:rPr>
          <w:rFonts w:hint="eastAsia"/>
          <w:sz w:val="24"/>
          <w:lang w:val="de-DE"/>
        </w:rPr>
        <w:t>ではバッハ以来の作品における</w:t>
      </w:r>
      <w:r w:rsidRPr="00FB521D">
        <w:rPr>
          <w:rFonts w:hint="eastAsia"/>
          <w:sz w:val="24"/>
          <w:em w:val="dot"/>
          <w:lang w:val="de-DE"/>
        </w:rPr>
        <w:t>和声の意味</w:t>
      </w:r>
      <w:r>
        <w:rPr>
          <w:rFonts w:hint="eastAsia"/>
          <w:sz w:val="24"/>
          <w:lang w:val="de-DE"/>
        </w:rPr>
        <w:t>についての</w:t>
      </w:r>
      <w:r w:rsidR="00BD7E8F">
        <w:rPr>
          <w:rFonts w:hint="eastAsia"/>
          <w:sz w:val="24"/>
          <w:lang w:val="de-DE"/>
        </w:rPr>
        <w:t>論争</w:t>
      </w:r>
      <w:r>
        <w:rPr>
          <w:rFonts w:hint="eastAsia"/>
          <w:sz w:val="24"/>
          <w:lang w:val="de-DE"/>
        </w:rPr>
        <w:t>が（今日までも）尽きないが、その原因</w:t>
      </w:r>
      <w:r w:rsidR="00BD7E8F">
        <w:rPr>
          <w:rFonts w:hint="eastAsia"/>
          <w:sz w:val="24"/>
          <w:lang w:val="de-DE"/>
        </w:rPr>
        <w:t>は</w:t>
      </w:r>
      <w:r>
        <w:rPr>
          <w:rFonts w:hint="eastAsia"/>
          <w:sz w:val="24"/>
          <w:lang w:val="de-DE"/>
        </w:rPr>
        <w:t>まさにこの多義性にある。また、作曲家たちがこの多義性を意図的に使い、同じ音高に構成される、異なる意味を持つ和声を、聴者に推測させて、推測された意味と別な意味で解決するなどの技法を使う。それはハイドンがすでに戦略的に使い、シューベルトでより多くなり、</w:t>
      </w:r>
      <w:r w:rsidR="00BD7E8F">
        <w:rPr>
          <w:rFonts w:hint="eastAsia"/>
          <w:sz w:val="24"/>
          <w:lang w:val="de-DE"/>
        </w:rPr>
        <w:t>ヴァ</w:t>
      </w:r>
      <w:r>
        <w:rPr>
          <w:rFonts w:hint="eastAsia"/>
          <w:sz w:val="24"/>
          <w:lang w:val="de-DE"/>
        </w:rPr>
        <w:t>ーグナーの作品では徹底されるが、同時にそこで発展の限界が明らかになる。</w:t>
      </w:r>
      <w:r w:rsidRPr="00202D87">
        <w:rPr>
          <w:rFonts w:hint="eastAsia"/>
          <w:sz w:val="16"/>
          <w:szCs w:val="16"/>
          <w:lang w:val="de-DE"/>
        </w:rPr>
        <w:t>（基礎知識はここまで）</w:t>
      </w:r>
    </w:p>
    <w:p w14:paraId="02B3076B" w14:textId="0C681A3F" w:rsidR="00FB521D" w:rsidRPr="00FB521D" w:rsidRDefault="00FB521D" w:rsidP="00FB521D">
      <w:pPr>
        <w:adjustRightInd w:val="0"/>
        <w:snapToGrid w:val="0"/>
        <w:rPr>
          <w:rFonts w:ascii="AppleMyungjo" w:eastAsia="AppleMyungjo" w:hAnsi="AppleMyungjo" w:cs="AppleMyungjo"/>
          <w:sz w:val="24"/>
          <w:lang w:val="de-DE"/>
        </w:rPr>
      </w:pPr>
      <w:r>
        <w:rPr>
          <w:rFonts w:ascii="AppleMyungjo" w:eastAsia="AppleMyungjo" w:hAnsi="AppleMyungjo" w:cs="AppleMyungjo" w:hint="eastAsia"/>
          <w:noProof/>
          <w:sz w:val="24"/>
        </w:rPr>
        <w:drawing>
          <wp:inline distT="0" distB="0" distL="0" distR="0" wp14:anchorId="10C3A1C1" wp14:editId="376E723D">
            <wp:extent cx="6120130" cy="525145"/>
            <wp:effectExtent l="0" t="0" r="1270" b="825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4">
                      <a:extLst>
                        <a:ext uri="{28A0092B-C50C-407E-A947-70E740481C1C}">
                          <a14:useLocalDpi xmlns:a14="http://schemas.microsoft.com/office/drawing/2010/main" val="0"/>
                        </a:ext>
                      </a:extLst>
                    </a:blip>
                    <a:stretch>
                      <a:fillRect/>
                    </a:stretch>
                  </pic:blipFill>
                  <pic:spPr>
                    <a:xfrm>
                      <a:off x="0" y="0"/>
                      <a:ext cx="6120130" cy="525145"/>
                    </a:xfrm>
                    <a:prstGeom prst="rect">
                      <a:avLst/>
                    </a:prstGeom>
                  </pic:spPr>
                </pic:pic>
              </a:graphicData>
            </a:graphic>
          </wp:inline>
        </w:drawing>
      </w:r>
    </w:p>
    <w:p w14:paraId="240E4BA4" w14:textId="3F7CF8F3" w:rsidR="00202D87" w:rsidRDefault="00FB521D" w:rsidP="00352DA2">
      <w:pPr>
        <w:adjustRightInd w:val="0"/>
        <w:snapToGrid w:val="0"/>
        <w:rPr>
          <w:sz w:val="20"/>
          <w:szCs w:val="20"/>
          <w:lang w:val="de-DE"/>
        </w:rPr>
      </w:pPr>
      <w:r w:rsidRPr="00FB521D">
        <w:rPr>
          <w:rFonts w:hint="eastAsia"/>
          <w:sz w:val="20"/>
          <w:szCs w:val="20"/>
          <w:lang w:val="de-DE"/>
        </w:rPr>
        <w:t xml:space="preserve">図６　</w:t>
      </w:r>
      <w:r>
        <w:rPr>
          <w:rFonts w:hint="eastAsia"/>
          <w:sz w:val="20"/>
          <w:szCs w:val="20"/>
          <w:lang w:val="de-DE"/>
        </w:rPr>
        <w:t>この譜例で二分音符として</w:t>
      </w:r>
      <w:r w:rsidRPr="00FB521D">
        <w:rPr>
          <w:rFonts w:hint="eastAsia"/>
          <w:sz w:val="20"/>
          <w:szCs w:val="20"/>
          <w:lang w:val="de-DE"/>
        </w:rPr>
        <w:t>書かれた</w:t>
      </w:r>
      <w:r>
        <w:rPr>
          <w:rFonts w:hint="eastAsia"/>
          <w:sz w:val="20"/>
          <w:szCs w:val="20"/>
          <w:lang w:val="de-DE"/>
        </w:rPr>
        <w:t>和音は鍵盤ですべて同じに響くが、調性的な意味が全く違う。</w:t>
      </w:r>
    </w:p>
    <w:p w14:paraId="635AF45E" w14:textId="04363B79" w:rsidR="00352DA2" w:rsidRDefault="00352DA2" w:rsidP="00352DA2">
      <w:pPr>
        <w:adjustRightInd w:val="0"/>
        <w:snapToGrid w:val="0"/>
        <w:spacing w:after="240"/>
        <w:rPr>
          <w:sz w:val="20"/>
          <w:szCs w:val="20"/>
          <w:lang w:val="de-DE"/>
        </w:rPr>
      </w:pPr>
      <w:r w:rsidRPr="00394BAE">
        <w:rPr>
          <w:rFonts w:hint="eastAsia"/>
          <w:sz w:val="20"/>
          <w:szCs w:val="20"/>
          <w:lang w:val="de-DE"/>
        </w:rPr>
        <w:t>聴覚資料：</w:t>
      </w:r>
      <w:hyperlink r:id="rId25" w:history="1">
        <w:r w:rsidR="00D70E0E">
          <w:rPr>
            <w:rStyle w:val="a3"/>
            <w:sz w:val="20"/>
            <w:szCs w:val="20"/>
          </w:rPr>
          <w:t>http://fusehime.c.u-tokyo.ac.jp/gottschewski/doc/kaiketsu.mp3</w:t>
        </w:r>
      </w:hyperlink>
    </w:p>
    <w:p w14:paraId="7812D260" w14:textId="10B53613" w:rsidR="00D030D8" w:rsidRDefault="00D030D8" w:rsidP="00352DA2">
      <w:pPr>
        <w:adjustRightInd w:val="0"/>
        <w:snapToGrid w:val="0"/>
        <w:rPr>
          <w:sz w:val="24"/>
          <w:lang w:val="de-DE"/>
        </w:rPr>
      </w:pPr>
      <w:r>
        <w:rPr>
          <w:rFonts w:hint="eastAsia"/>
          <w:noProof/>
          <w:sz w:val="24"/>
        </w:rPr>
        <mc:AlternateContent>
          <mc:Choice Requires="wps">
            <w:drawing>
              <wp:anchor distT="0" distB="0" distL="114300" distR="114300" simplePos="0" relativeHeight="251770880" behindDoc="0" locked="0" layoutInCell="1" allowOverlap="1" wp14:anchorId="2F800F37" wp14:editId="5760B079">
                <wp:simplePos x="0" y="0"/>
                <wp:positionH relativeFrom="column">
                  <wp:posOffset>800100</wp:posOffset>
                </wp:positionH>
                <wp:positionV relativeFrom="paragraph">
                  <wp:posOffset>824230</wp:posOffset>
                </wp:positionV>
                <wp:extent cx="342900" cy="800100"/>
                <wp:effectExtent l="0" t="0" r="38100" b="38100"/>
                <wp:wrapNone/>
                <wp:docPr id="95" name="円/楕円 95"/>
                <wp:cNvGraphicFramePr/>
                <a:graphic xmlns:a="http://schemas.openxmlformats.org/drawingml/2006/main">
                  <a:graphicData uri="http://schemas.microsoft.com/office/word/2010/wordprocessingShape">
                    <wps:wsp>
                      <wps:cNvSpPr/>
                      <wps:spPr>
                        <a:xfrm>
                          <a:off x="0" y="0"/>
                          <a:ext cx="342900" cy="800100"/>
                        </a:xfrm>
                        <a:prstGeom prst="ellipse">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5" o:spid="_x0000_s1026" style="position:absolute;left:0;text-align:left;margin-left:63pt;margin-top:64.9pt;width:27pt;height:6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" filled="f" strokecolor="black [3213]"/>
            </w:pict>
          </mc:Fallback>
        </mc:AlternateContent>
      </w:r>
      <w:r>
        <w:rPr>
          <w:rFonts w:hint="eastAsia"/>
          <w:noProof/>
          <w:sz w:val="24"/>
        </w:rPr>
        <mc:AlternateContent>
          <mc:Choice Requires="wps">
            <w:drawing>
              <wp:anchor distT="0" distB="0" distL="114300" distR="114300" simplePos="0" relativeHeight="251774976" behindDoc="0" locked="0" layoutInCell="1" allowOverlap="1" wp14:anchorId="46A9E705" wp14:editId="5378ABB9">
                <wp:simplePos x="0" y="0"/>
                <wp:positionH relativeFrom="column">
                  <wp:posOffset>2448560</wp:posOffset>
                </wp:positionH>
                <wp:positionV relativeFrom="paragraph">
                  <wp:posOffset>826135</wp:posOffset>
                </wp:positionV>
                <wp:extent cx="342900" cy="800100"/>
                <wp:effectExtent l="0" t="0" r="38100" b="38100"/>
                <wp:wrapNone/>
                <wp:docPr id="97" name="円/楕円 97"/>
                <wp:cNvGraphicFramePr/>
                <a:graphic xmlns:a="http://schemas.openxmlformats.org/drawingml/2006/main">
                  <a:graphicData uri="http://schemas.microsoft.com/office/word/2010/wordprocessingShape">
                    <wps:wsp>
                      <wps:cNvSpPr/>
                      <wps:spPr>
                        <a:xfrm>
                          <a:off x="0" y="0"/>
                          <a:ext cx="342900" cy="800100"/>
                        </a:xfrm>
                        <a:prstGeom prst="ellipse">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7" o:spid="_x0000_s1026" style="position:absolute;left:0;text-align:left;margin-left:192.8pt;margin-top:65.05pt;width:27pt;height:6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" filled="f" strokecolor="black [3213]"/>
            </w:pict>
          </mc:Fallback>
        </mc:AlternateContent>
      </w:r>
      <w:r>
        <w:rPr>
          <w:rFonts w:hint="eastAsia"/>
          <w:noProof/>
          <w:sz w:val="24"/>
        </w:rPr>
        <mc:AlternateContent>
          <mc:Choice Requires="wps">
            <w:drawing>
              <wp:anchor distT="0" distB="0" distL="114300" distR="114300" simplePos="0" relativeHeight="251772928" behindDoc="0" locked="0" layoutInCell="1" allowOverlap="1" wp14:anchorId="4F80AF8C" wp14:editId="676CC970">
                <wp:simplePos x="0" y="0"/>
                <wp:positionH relativeFrom="column">
                  <wp:posOffset>1714500</wp:posOffset>
                </wp:positionH>
                <wp:positionV relativeFrom="paragraph">
                  <wp:posOffset>824230</wp:posOffset>
                </wp:positionV>
                <wp:extent cx="457200" cy="800100"/>
                <wp:effectExtent l="0" t="0" r="25400" b="38100"/>
                <wp:wrapNone/>
                <wp:docPr id="96" name="円/楕円 96"/>
                <wp:cNvGraphicFramePr/>
                <a:graphic xmlns:a="http://schemas.openxmlformats.org/drawingml/2006/main">
                  <a:graphicData uri="http://schemas.microsoft.com/office/word/2010/wordprocessingShape">
                    <wps:wsp>
                      <wps:cNvSpPr/>
                      <wps:spPr>
                        <a:xfrm>
                          <a:off x="0" y="0"/>
                          <a:ext cx="457200" cy="800100"/>
                        </a:xfrm>
                        <a:prstGeom prst="ellipse">
                          <a:avLst/>
                        </a:prstGeom>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6" o:spid="_x0000_s1026" style="position:absolute;left:0;text-align:left;margin-left:135pt;margin-top:64.9pt;width:36pt;height:6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" filled="f" strokecolor="black [3213]"/>
            </w:pict>
          </mc:Fallback>
        </mc:AlternateContent>
      </w:r>
      <w:r>
        <w:rPr>
          <w:rFonts w:hint="eastAsia"/>
          <w:sz w:val="24"/>
          <w:lang w:val="de-DE"/>
        </w:rPr>
        <w:t>譜例６で示された「減７の和音」は平均律で全く対称的な形をしている（全ての音程が３半音から構成される）</w:t>
      </w:r>
      <w:r w:rsidR="00BD7E8F">
        <w:rPr>
          <w:rFonts w:hint="eastAsia"/>
          <w:sz w:val="24"/>
          <w:lang w:val="de-DE"/>
        </w:rPr>
        <w:t>ので</w:t>
      </w:r>
      <w:r>
        <w:rPr>
          <w:rFonts w:hint="eastAsia"/>
          <w:sz w:val="24"/>
          <w:lang w:val="de-DE"/>
        </w:rPr>
        <w:t>、その響きだけで調性を推測することができない。また、次の様な変化によって、減７の和音が減７の和音に解決することが可能で、それを徹底させると「和声的に説明可能で意味不明」な和音が続く場合がある。</w:t>
      </w:r>
    </w:p>
    <w:p w14:paraId="43BCAF4A" w14:textId="2A4902FE" w:rsidR="00FB521D" w:rsidRDefault="00D030D8" w:rsidP="00D030D8">
      <w:pPr>
        <w:adjustRightInd w:val="0"/>
        <w:snapToGrid w:val="0"/>
        <w:rPr>
          <w:sz w:val="24"/>
          <w:lang w:val="de-DE"/>
        </w:rPr>
      </w:pPr>
      <w:r>
        <w:rPr>
          <w:rFonts w:hint="eastAsia"/>
          <w:noProof/>
          <w:sz w:val="24"/>
        </w:rPr>
        <w:drawing>
          <wp:inline distT="0" distB="0" distL="0" distR="0" wp14:anchorId="252C45E0" wp14:editId="31FDFE55">
            <wp:extent cx="6120000" cy="779790"/>
            <wp:effectExtent l="0" t="0" r="1905" b="762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jpg"/>
                    <pic:cNvPicPr/>
                  </pic:nvPicPr>
                  <pic:blipFill>
                    <a:blip r:embed="rId26">
                      <a:extLst>
                        <a:ext uri="{28A0092B-C50C-407E-A947-70E740481C1C}">
                          <a14:useLocalDpi xmlns:a14="http://schemas.microsoft.com/office/drawing/2010/main" val="0"/>
                        </a:ext>
                      </a:extLst>
                    </a:blip>
                    <a:stretch>
                      <a:fillRect/>
                    </a:stretch>
                  </pic:blipFill>
                  <pic:spPr>
                    <a:xfrm>
                      <a:off x="0" y="0"/>
                      <a:ext cx="6120000" cy="779790"/>
                    </a:xfrm>
                    <a:prstGeom prst="rect">
                      <a:avLst/>
                    </a:prstGeom>
                  </pic:spPr>
                </pic:pic>
              </a:graphicData>
            </a:graphic>
          </wp:inline>
        </w:drawing>
      </w:r>
    </w:p>
    <w:p w14:paraId="6319F0F4" w14:textId="17B55D1E" w:rsidR="00352DA2" w:rsidRDefault="00D030D8" w:rsidP="00352DA2">
      <w:pPr>
        <w:adjustRightInd w:val="0"/>
        <w:snapToGrid w:val="0"/>
        <w:spacing w:after="240"/>
        <w:rPr>
          <w:sz w:val="20"/>
          <w:szCs w:val="20"/>
          <w:lang w:val="de-DE"/>
        </w:rPr>
      </w:pPr>
      <w:r w:rsidRPr="00FB521D">
        <w:rPr>
          <w:rFonts w:hint="eastAsia"/>
          <w:sz w:val="20"/>
          <w:szCs w:val="20"/>
          <w:lang w:val="de-DE"/>
        </w:rPr>
        <w:t>図</w:t>
      </w:r>
      <w:r>
        <w:rPr>
          <w:rFonts w:hint="eastAsia"/>
          <w:sz w:val="20"/>
          <w:szCs w:val="20"/>
          <w:lang w:val="de-DE"/>
        </w:rPr>
        <w:t>７</w:t>
      </w:r>
      <w:r w:rsidRPr="00FB521D">
        <w:rPr>
          <w:rFonts w:hint="eastAsia"/>
          <w:sz w:val="20"/>
          <w:szCs w:val="20"/>
          <w:lang w:val="de-DE"/>
        </w:rPr>
        <w:t xml:space="preserve">　</w:t>
      </w:r>
      <w:r>
        <w:rPr>
          <w:rFonts w:hint="eastAsia"/>
          <w:sz w:val="20"/>
          <w:szCs w:val="20"/>
          <w:lang w:val="de-DE"/>
        </w:rPr>
        <w:t>左の例では減７の和音がそれぞれ解決し（従ってその意味が明らかにされ）、次に別の減７の和音に進行するが、右の例の様に解決が省略されることがある。</w:t>
      </w:r>
      <w:r w:rsidR="009D5559">
        <w:rPr>
          <w:rFonts w:hint="eastAsia"/>
          <w:sz w:val="20"/>
          <w:szCs w:val="20"/>
          <w:lang w:val="de-DE"/>
        </w:rPr>
        <w:t>楽譜では正書法的に意味が明らかにされているが、楽器で弾かれた響きのみを聴けば、図６で示された減７の和音の種類の内どれが使われているかを知ることができない。</w:t>
      </w:r>
      <w:r w:rsidR="00352DA2">
        <w:rPr>
          <w:rFonts w:hint="eastAsia"/>
          <w:sz w:val="20"/>
          <w:szCs w:val="20"/>
          <w:lang w:val="de-DE"/>
        </w:rPr>
        <w:t xml:space="preserve">　　　　　　　　　</w:t>
      </w:r>
      <w:r w:rsidR="00352DA2" w:rsidRPr="00394BAE">
        <w:rPr>
          <w:rFonts w:hint="eastAsia"/>
          <w:sz w:val="20"/>
          <w:szCs w:val="20"/>
          <w:lang w:val="de-DE"/>
        </w:rPr>
        <w:t>聴覚資料：</w:t>
      </w:r>
      <w:hyperlink r:id="rId27" w:history="1">
        <w:r w:rsidR="00D70E0E">
          <w:rPr>
            <w:rStyle w:val="a3"/>
            <w:sz w:val="20"/>
            <w:szCs w:val="20"/>
          </w:rPr>
          <w:t>http://fusehime.c.u-tokyo.ac.jp/gottschewski/doc/7waon.mp3</w:t>
        </w:r>
      </w:hyperlink>
    </w:p>
    <w:p w14:paraId="235112E8" w14:textId="025D11ED" w:rsidR="00D030D8" w:rsidRDefault="00D030D8" w:rsidP="00352DA2">
      <w:pPr>
        <w:adjustRightInd w:val="0"/>
        <w:snapToGrid w:val="0"/>
        <w:rPr>
          <w:sz w:val="24"/>
          <w:lang w:val="de-DE"/>
        </w:rPr>
      </w:pPr>
      <w:r>
        <w:rPr>
          <w:rFonts w:hint="eastAsia"/>
          <w:sz w:val="24"/>
          <w:lang w:val="de-DE"/>
        </w:rPr>
        <w:t>この「７の和声の連続」を</w:t>
      </w:r>
      <w:r w:rsidR="00643C52">
        <w:rPr>
          <w:rFonts w:hint="eastAsia"/>
          <w:sz w:val="24"/>
          <w:lang w:val="de-DE"/>
        </w:rPr>
        <w:t>徹底的な</w:t>
      </w:r>
      <w:r>
        <w:rPr>
          <w:rFonts w:hint="eastAsia"/>
          <w:sz w:val="24"/>
          <w:lang w:val="de-DE"/>
        </w:rPr>
        <w:t>応用例はショパンの有名な</w:t>
      </w:r>
      <w:r w:rsidR="00643C52">
        <w:rPr>
          <w:rFonts w:hint="eastAsia"/>
          <w:sz w:val="24"/>
          <w:lang w:val="de-DE"/>
        </w:rPr>
        <w:t>「別れの曲」（練習曲作品</w:t>
      </w:r>
      <w:r w:rsidR="00643C52">
        <w:rPr>
          <w:sz w:val="24"/>
          <w:lang w:val="de-DE"/>
        </w:rPr>
        <w:t>10/3</w:t>
      </w:r>
      <w:r w:rsidR="00643C52">
        <w:rPr>
          <w:rFonts w:hint="eastAsia"/>
          <w:sz w:val="24"/>
          <w:lang w:val="de-DE"/>
        </w:rPr>
        <w:t>）に見られる。</w:t>
      </w:r>
    </w:p>
    <w:p w14:paraId="7BBB6E22" w14:textId="590C2B27" w:rsidR="00643C52" w:rsidRDefault="009D5559" w:rsidP="00D030D8">
      <w:pPr>
        <w:adjustRightInd w:val="0"/>
        <w:snapToGrid w:val="0"/>
        <w:rPr>
          <w:sz w:val="24"/>
          <w:lang w:val="de-DE"/>
        </w:rPr>
      </w:pPr>
      <w:r>
        <w:rPr>
          <w:rFonts w:hint="eastAsia"/>
          <w:noProof/>
          <w:sz w:val="24"/>
        </w:rPr>
        <w:drawing>
          <wp:inline distT="0" distB="0" distL="0" distR="0" wp14:anchorId="42E060E4" wp14:editId="7BB0CB9F">
            <wp:extent cx="6120130" cy="1522095"/>
            <wp:effectExtent l="0" t="0" r="1270" b="190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3-12-04 03.01.03.png"/>
                    <pic:cNvPicPr/>
                  </pic:nvPicPr>
                  <pic:blipFill>
                    <a:blip r:embed="rId28">
                      <a:extLst>
                        <a:ext uri="{28A0092B-C50C-407E-A947-70E740481C1C}">
                          <a14:useLocalDpi xmlns:a14="http://schemas.microsoft.com/office/drawing/2010/main" val="0"/>
                        </a:ext>
                      </a:extLst>
                    </a:blip>
                    <a:stretch>
                      <a:fillRect/>
                    </a:stretch>
                  </pic:blipFill>
                  <pic:spPr>
                    <a:xfrm>
                      <a:off x="0" y="0"/>
                      <a:ext cx="6120130" cy="1522095"/>
                    </a:xfrm>
                    <a:prstGeom prst="rect">
                      <a:avLst/>
                    </a:prstGeom>
                  </pic:spPr>
                </pic:pic>
              </a:graphicData>
            </a:graphic>
          </wp:inline>
        </w:drawing>
      </w:r>
    </w:p>
    <w:p w14:paraId="784F16BC" w14:textId="56BCDB2A" w:rsidR="00D030D8" w:rsidRPr="00772FB2" w:rsidRDefault="00772FB2" w:rsidP="00772FB2">
      <w:pPr>
        <w:adjustRightInd w:val="0"/>
        <w:snapToGrid w:val="0"/>
        <w:spacing w:after="120"/>
        <w:rPr>
          <w:sz w:val="20"/>
          <w:szCs w:val="20"/>
          <w:lang w:val="de-DE"/>
        </w:rPr>
      </w:pPr>
      <w:r w:rsidRPr="00772FB2">
        <w:rPr>
          <w:rFonts w:hint="eastAsia"/>
          <w:sz w:val="20"/>
          <w:szCs w:val="20"/>
          <w:lang w:val="de-DE"/>
        </w:rPr>
        <w:t>聴覚資料</w:t>
      </w:r>
      <w:r>
        <w:rPr>
          <w:rFonts w:hint="eastAsia"/>
          <w:sz w:val="20"/>
          <w:szCs w:val="20"/>
          <w:lang w:val="de-DE"/>
        </w:rPr>
        <w:t>：</w:t>
      </w:r>
      <w:hyperlink r:id="rId29" w:history="1">
        <w:r w:rsidRPr="00772FB2">
          <w:rPr>
            <w:rStyle w:val="a3"/>
            <w:sz w:val="20"/>
            <w:szCs w:val="20"/>
            <w:lang w:val="de-DE"/>
          </w:rPr>
          <w:t>http://www.youtube.com/watch?v=ISBKq29aksE</w:t>
        </w:r>
      </w:hyperlink>
      <w:r>
        <w:rPr>
          <w:rFonts w:hint="eastAsia"/>
          <w:sz w:val="20"/>
          <w:szCs w:val="20"/>
          <w:lang w:val="de-DE"/>
        </w:rPr>
        <w:t xml:space="preserve">　（１分</w:t>
      </w:r>
      <w:r>
        <w:rPr>
          <w:sz w:val="20"/>
          <w:szCs w:val="20"/>
          <w:lang w:val="de-DE"/>
        </w:rPr>
        <w:t>57</w:t>
      </w:r>
      <w:r>
        <w:rPr>
          <w:rFonts w:hint="eastAsia"/>
          <w:sz w:val="20"/>
          <w:szCs w:val="20"/>
          <w:lang w:val="de-DE"/>
        </w:rPr>
        <w:t>秒から）</w:t>
      </w:r>
    </w:p>
    <w:p w14:paraId="4880998F" w14:textId="1A9FC0CA" w:rsidR="009D5559" w:rsidRPr="009D5559" w:rsidRDefault="009D5559" w:rsidP="00D030D8">
      <w:pPr>
        <w:adjustRightInd w:val="0"/>
        <w:snapToGrid w:val="0"/>
        <w:rPr>
          <w:rFonts w:ascii="ヒラギノ明朝 Pro W6" w:eastAsia="ヒラギノ明朝 Pro W6" w:hAnsi="ヒラギノ明朝 Pro W6"/>
          <w:sz w:val="24"/>
          <w:lang w:val="de-DE"/>
        </w:rPr>
      </w:pPr>
      <w:r>
        <w:rPr>
          <w:rFonts w:ascii="ヒラギノ明朝 Pro W6" w:eastAsia="ヒラギノ明朝 Pro W6" w:hAnsi="ヒラギノ明朝 Pro W6" w:hint="eastAsia"/>
          <w:sz w:val="24"/>
          <w:lang w:val="de-DE"/>
        </w:rPr>
        <w:t>この様な例では調性音楽としての「意味の可能性」だけが残り、実際の意味が不明である。シュパンがこの作品を書いた</w:t>
      </w:r>
      <w:r>
        <w:rPr>
          <w:rFonts w:ascii="ヒラギノ明朝 Pro W6" w:eastAsia="ヒラギノ明朝 Pro W6" w:hAnsi="ヒラギノ明朝 Pro W6"/>
          <w:sz w:val="24"/>
          <w:lang w:val="de-DE"/>
        </w:rPr>
        <w:t>19</w:t>
      </w:r>
      <w:r>
        <w:rPr>
          <w:rFonts w:ascii="ヒラギノ明朝 Pro W6" w:eastAsia="ヒラギノ明朝 Pro W6" w:hAnsi="ヒラギノ明朝 Pro W6" w:hint="eastAsia"/>
          <w:sz w:val="24"/>
          <w:lang w:val="de-DE"/>
        </w:rPr>
        <w:t>世紀前半にはこういう例はまだ極めて珍しいが、後半ではそういうケースが段々多くなって来る。そして結局聴者も作曲家も和音の中で機能和声と別の意味を見出さなければならない。そこから</w:t>
      </w:r>
      <w:r>
        <w:rPr>
          <w:rFonts w:ascii="ヒラギノ明朝 Pro W6" w:eastAsia="ヒラギノ明朝 Pro W6" w:hAnsi="ヒラギノ明朝 Pro W6"/>
          <w:sz w:val="24"/>
          <w:lang w:val="de-DE"/>
        </w:rPr>
        <w:t>20</w:t>
      </w:r>
      <w:r>
        <w:rPr>
          <w:rFonts w:ascii="ヒラギノ明朝 Pro W6" w:eastAsia="ヒラギノ明朝 Pro W6" w:hAnsi="ヒラギノ明朝 Pro W6" w:hint="eastAsia"/>
          <w:sz w:val="24"/>
          <w:lang w:val="de-DE"/>
        </w:rPr>
        <w:t>世紀の様々な「現代音楽」が現れる。</w:t>
      </w:r>
    </w:p>
    <w:p w14:paraId="069E1C28" w14:textId="77777777" w:rsidR="005C20D1" w:rsidRPr="00DA6A43" w:rsidRDefault="005C20D1" w:rsidP="005C20D1">
      <w:pPr>
        <w:adjustRightInd w:val="0"/>
        <w:snapToGrid w:val="0"/>
        <w:rPr>
          <w:color w:val="000000" w:themeColor="text1"/>
          <w:sz w:val="2"/>
          <w:szCs w:val="2"/>
          <w:lang w:val="de-DE"/>
        </w:rPr>
      </w:pPr>
    </w:p>
    <w:sectPr w:rsidR="005C20D1" w:rsidRPr="00DA6A43" w:rsidSect="003A43D3">
      <w:footerReference w:type="even" r:id="rId30"/>
      <w:footerReference w:type="default" r:id="rId31"/>
      <w:pgSz w:w="11906" w:h="16838"/>
      <w:pgMar w:top="1134"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DBBFF" w14:textId="77777777" w:rsidR="006A3B94" w:rsidRDefault="006A3B94" w:rsidP="006A3B94">
      <w:r>
        <w:separator/>
      </w:r>
    </w:p>
  </w:endnote>
  <w:endnote w:type="continuationSeparator" w:id="0">
    <w:p w14:paraId="40790DF6" w14:textId="77777777" w:rsidR="006A3B94" w:rsidRDefault="006A3B94"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altName w:val="MS Mincho"/>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ＭＳ ゴシック">
    <w:panose1 w:val="020B0609070205080204"/>
    <w:charset w:val="4E"/>
    <w:family w:val="auto"/>
    <w:pitch w:val="variable"/>
    <w:sig w:usb0="E00002FF" w:usb1="6AC7FDFB" w:usb2="00000012" w:usb3="00000000" w:csb0="0002009F" w:csb1="00000000"/>
  </w:font>
  <w:font w:name="Lucida Console">
    <w:panose1 w:val="020B0609040504020204"/>
    <w:charset w:val="00"/>
    <w:family w:val="auto"/>
    <w:pitch w:val="variable"/>
    <w:sig w:usb0="8000028F" w:usb1="00001800" w:usb2="00000000" w:usb3="00000000" w:csb0="0000001F" w:csb1="00000000"/>
  </w:font>
  <w:font w:name="ヒラギノ明朝 Pro W6">
    <w:panose1 w:val="02020600000000000000"/>
    <w:charset w:val="4E"/>
    <w:family w:val="auto"/>
    <w:pitch w:val="variable"/>
    <w:sig w:usb0="E00002FF" w:usb1="7AC7FFFF" w:usb2="00000012" w:usb3="00000000" w:csb0="0002000D" w:csb1="00000000"/>
  </w:font>
  <w:font w:name="Apple Symbols">
    <w:panose1 w:val="02000000000000000000"/>
    <w:charset w:val="00"/>
    <w:family w:val="auto"/>
    <w:pitch w:val="variable"/>
    <w:sig w:usb0="800000A3" w:usb1="08007BEB" w:usb2="01840034" w:usb3="00000000" w:csb0="000001FB" w:csb1="00000000"/>
  </w:font>
  <w:font w:name="AppleMyungjo">
    <w:panose1 w:val="02000500000000000000"/>
    <w:charset w:val="4F"/>
    <w:family w:val="auto"/>
    <w:pitch w:val="variable"/>
    <w:sig w:usb0="00000001" w:usb1="09060000" w:usb2="00000010" w:usb3="00000000" w:csb0="00080000"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2F72B2">
      <w:rPr>
        <w:rStyle w:val="ac"/>
        <w:noProof/>
      </w:rPr>
      <w:t>4</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13AC8" w14:textId="77777777" w:rsidR="006A3B94" w:rsidRDefault="006A3B94" w:rsidP="006A3B94">
      <w:r>
        <w:separator/>
      </w:r>
    </w:p>
  </w:footnote>
  <w:footnote w:type="continuationSeparator" w:id="0">
    <w:p w14:paraId="73C90ED0" w14:textId="77777777" w:rsidR="006A3B94" w:rsidRDefault="006A3B94" w:rsidP="006A3B94">
      <w:r>
        <w:continuationSeparator/>
      </w:r>
    </w:p>
  </w:footnote>
  <w:footnote w:id="1">
    <w:p w14:paraId="508A6858" w14:textId="47BDACEA" w:rsidR="008C78BD" w:rsidRDefault="008C78BD">
      <w:pPr>
        <w:pStyle w:val="a7"/>
      </w:pPr>
      <w:r>
        <w:rPr>
          <w:rStyle w:val="a9"/>
        </w:rPr>
        <w:footnoteRef/>
      </w:r>
      <w:r>
        <w:t xml:space="preserve"> </w:t>
      </w:r>
      <w:r>
        <w:rPr>
          <w:rFonts w:hint="eastAsia"/>
        </w:rPr>
        <w:t>オクターヴは</w:t>
      </w:r>
      <w:r w:rsidR="00A17959">
        <w:rPr>
          <w:rFonts w:hint="eastAsia"/>
        </w:rPr>
        <w:t>純正調以外の</w:t>
      </w:r>
      <w:r>
        <w:rPr>
          <w:rFonts w:hint="eastAsia"/>
        </w:rPr>
        <w:t>平均律などでも正確な比率１対２になっているので、それが純正音程であっても普通は「純正オクターヴ」とは言わない。</w:t>
      </w:r>
    </w:p>
  </w:footnote>
  <w:footnote w:id="2">
    <w:p w14:paraId="150E57A6" w14:textId="66F894B7" w:rsidR="00D745F0" w:rsidRPr="00D745F0" w:rsidRDefault="00D745F0">
      <w:pPr>
        <w:pStyle w:val="a7"/>
        <w:rPr>
          <w:lang w:val="de-DE"/>
        </w:rPr>
      </w:pPr>
      <w:r>
        <w:rPr>
          <w:rStyle w:val="a9"/>
        </w:rPr>
        <w:footnoteRef/>
      </w:r>
      <w:r>
        <w:t xml:space="preserve"> </w:t>
      </w:r>
      <w:r w:rsidRPr="00D745F0">
        <w:rPr>
          <w:rFonts w:ascii="Times New Roman" w:hAnsi="Times New Roman"/>
        </w:rPr>
        <w:t>厳密に言うと２対３</w:t>
      </w:r>
      <w:r w:rsidRPr="00D745F0">
        <w:rPr>
          <w:rFonts w:ascii="Times New Roman" w:hAnsi="Times New Roman"/>
          <w:lang w:val="de-DE"/>
        </w:rPr>
        <w:t>（</w:t>
      </w:r>
      <w:r w:rsidRPr="00D745F0">
        <w:rPr>
          <w:rFonts w:ascii="Times New Roman" w:hAnsi="Times New Roman"/>
          <w:lang w:val="de-DE"/>
        </w:rPr>
        <w:t>=0.66667</w:t>
      </w:r>
      <w:r w:rsidRPr="00D745F0">
        <w:rPr>
          <w:rFonts w:ascii="Times New Roman" w:hAnsi="Times New Roman"/>
          <w:lang w:val="de-DE"/>
        </w:rPr>
        <w:t>）</w:t>
      </w:r>
      <w:r w:rsidRPr="00D745F0">
        <w:rPr>
          <w:rFonts w:ascii="Times New Roman" w:hAnsi="Times New Roman"/>
        </w:rPr>
        <w:t>の比率の替わりに１対</w:t>
      </w:r>
      <w:r w:rsidRPr="00D745F0">
        <w:rPr>
          <w:rFonts w:ascii="Times New Roman" w:hAnsi="Times New Roman"/>
          <w:lang w:val="de-DE"/>
        </w:rPr>
        <w:t>2</w:t>
      </w:r>
      <w:r w:rsidRPr="00D745F0">
        <w:rPr>
          <w:rFonts w:ascii="Times New Roman" w:hAnsi="Times New Roman"/>
          <w:position w:val="8"/>
          <w:sz w:val="14"/>
          <w:szCs w:val="14"/>
          <w:lang w:val="de-DE"/>
        </w:rPr>
        <w:t>7/12</w:t>
      </w:r>
      <w:r w:rsidRPr="00D745F0">
        <w:rPr>
          <w:rFonts w:ascii="Times New Roman" w:hAnsi="Times New Roman"/>
          <w:lang w:val="de-DE"/>
        </w:rPr>
        <w:t>（</w:t>
      </w:r>
      <w:r w:rsidRPr="00D745F0">
        <w:rPr>
          <w:rFonts w:ascii="Times New Roman" w:hAnsi="Times New Roman"/>
          <w:lang w:val="de-DE"/>
        </w:rPr>
        <w:t>=0.66742</w:t>
      </w:r>
      <w:r w:rsidRPr="00D745F0">
        <w:rPr>
          <w:rFonts w:ascii="Times New Roman" w:hAnsi="Times New Roman"/>
          <w:lang w:val="de-DE"/>
        </w:rPr>
        <w:t>）の比率である。</w:t>
      </w:r>
    </w:p>
  </w:footnote>
  <w:footnote w:id="3">
    <w:p w14:paraId="3CB38F43" w14:textId="472ED133" w:rsidR="00FB521D" w:rsidRPr="00FB521D" w:rsidRDefault="00FB521D">
      <w:pPr>
        <w:pStyle w:val="a7"/>
        <w:rPr>
          <w:lang w:val="de-DE"/>
        </w:rPr>
      </w:pPr>
      <w:r>
        <w:rPr>
          <w:rStyle w:val="a9"/>
        </w:rPr>
        <w:footnoteRef/>
      </w:r>
      <w:r>
        <w:t xml:space="preserve"> </w:t>
      </w:r>
      <w:r>
        <w:rPr>
          <w:lang w:val="de-DE"/>
        </w:rPr>
        <w:t>19</w:t>
      </w:r>
      <w:r>
        <w:rPr>
          <w:rFonts w:hint="eastAsia"/>
          <w:lang w:val="de-DE"/>
        </w:rPr>
        <w:t>世紀以後の和声論には多くの種類があるが、もっとも有名なのはフーゴ・リーマンの「機能和声論」とハインリヒ・シェンカーの「</w:t>
      </w:r>
      <w:r w:rsidR="003B1407">
        <w:rPr>
          <w:rFonts w:hint="eastAsia"/>
          <w:lang w:val="de-DE"/>
        </w:rPr>
        <w:t>根本</w:t>
      </w:r>
      <w:r>
        <w:rPr>
          <w:rFonts w:hint="eastAsia"/>
          <w:lang w:val="de-DE"/>
        </w:rPr>
        <w:t>構造</w:t>
      </w:r>
      <w:r w:rsidR="003B1407">
        <w:rPr>
          <w:rFonts w:hint="eastAsia"/>
          <w:lang w:val="de-DE"/>
        </w:rPr>
        <w:t>理論</w:t>
      </w:r>
      <w:r>
        <w:rPr>
          <w:rFonts w:hint="eastAsia"/>
          <w:lang w:val="de-DE"/>
        </w:rPr>
        <w:t>」である。その二つは極端に異なる原理に基づいているが、共通しているのは、結局音楽の全ての音符が和声の展開から生じ、その和声論が究極的に倍音列に基づいていることである。</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embedSystemFonts/>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97"/>
    <w:rsid w:val="000067A0"/>
    <w:rsid w:val="000119C3"/>
    <w:rsid w:val="00064A75"/>
    <w:rsid w:val="000810D1"/>
    <w:rsid w:val="0008257E"/>
    <w:rsid w:val="000A3681"/>
    <w:rsid w:val="000B1838"/>
    <w:rsid w:val="000B27E9"/>
    <w:rsid w:val="000F36F8"/>
    <w:rsid w:val="000F6141"/>
    <w:rsid w:val="000F63E7"/>
    <w:rsid w:val="000F7B28"/>
    <w:rsid w:val="00101E26"/>
    <w:rsid w:val="00121C71"/>
    <w:rsid w:val="00126C30"/>
    <w:rsid w:val="00163A73"/>
    <w:rsid w:val="00186CF2"/>
    <w:rsid w:val="001C377E"/>
    <w:rsid w:val="001D50DA"/>
    <w:rsid w:val="001F2227"/>
    <w:rsid w:val="00201E94"/>
    <w:rsid w:val="00202D87"/>
    <w:rsid w:val="00203AAF"/>
    <w:rsid w:val="0020523F"/>
    <w:rsid w:val="00215762"/>
    <w:rsid w:val="00273C1C"/>
    <w:rsid w:val="00287762"/>
    <w:rsid w:val="002A13E6"/>
    <w:rsid w:val="002C3969"/>
    <w:rsid w:val="002E7D0F"/>
    <w:rsid w:val="002F01DF"/>
    <w:rsid w:val="002F5B70"/>
    <w:rsid w:val="002F72B2"/>
    <w:rsid w:val="0030440A"/>
    <w:rsid w:val="00307E43"/>
    <w:rsid w:val="00350043"/>
    <w:rsid w:val="00352DA2"/>
    <w:rsid w:val="00357EE2"/>
    <w:rsid w:val="0036467F"/>
    <w:rsid w:val="00373A69"/>
    <w:rsid w:val="00380612"/>
    <w:rsid w:val="00394BAE"/>
    <w:rsid w:val="003A43D3"/>
    <w:rsid w:val="003B1407"/>
    <w:rsid w:val="003E0D38"/>
    <w:rsid w:val="00433A5E"/>
    <w:rsid w:val="00450065"/>
    <w:rsid w:val="0048642F"/>
    <w:rsid w:val="004E0C1C"/>
    <w:rsid w:val="004F24C7"/>
    <w:rsid w:val="00511C97"/>
    <w:rsid w:val="00511FFD"/>
    <w:rsid w:val="00535D84"/>
    <w:rsid w:val="005619D8"/>
    <w:rsid w:val="00580F0D"/>
    <w:rsid w:val="00586125"/>
    <w:rsid w:val="005C20D1"/>
    <w:rsid w:val="005D3E47"/>
    <w:rsid w:val="005E5040"/>
    <w:rsid w:val="0063060D"/>
    <w:rsid w:val="00643C52"/>
    <w:rsid w:val="006601B8"/>
    <w:rsid w:val="00660831"/>
    <w:rsid w:val="00697B7C"/>
    <w:rsid w:val="006A3B94"/>
    <w:rsid w:val="006C4666"/>
    <w:rsid w:val="006C5CAE"/>
    <w:rsid w:val="006D6707"/>
    <w:rsid w:val="006F14CF"/>
    <w:rsid w:val="006F61C4"/>
    <w:rsid w:val="007419A2"/>
    <w:rsid w:val="00751285"/>
    <w:rsid w:val="00772FB2"/>
    <w:rsid w:val="00796AB9"/>
    <w:rsid w:val="007A7AF8"/>
    <w:rsid w:val="007F1A28"/>
    <w:rsid w:val="00801E20"/>
    <w:rsid w:val="00823E6E"/>
    <w:rsid w:val="00853A03"/>
    <w:rsid w:val="00863AB7"/>
    <w:rsid w:val="008667E9"/>
    <w:rsid w:val="00867D86"/>
    <w:rsid w:val="00875C8C"/>
    <w:rsid w:val="008C1E4D"/>
    <w:rsid w:val="008C78BD"/>
    <w:rsid w:val="0093338B"/>
    <w:rsid w:val="009468A6"/>
    <w:rsid w:val="00954D66"/>
    <w:rsid w:val="00967ECD"/>
    <w:rsid w:val="009701E9"/>
    <w:rsid w:val="009A0E79"/>
    <w:rsid w:val="009D5559"/>
    <w:rsid w:val="00A17959"/>
    <w:rsid w:val="00A3054F"/>
    <w:rsid w:val="00A403F2"/>
    <w:rsid w:val="00A601C9"/>
    <w:rsid w:val="00A65CFD"/>
    <w:rsid w:val="00AC282E"/>
    <w:rsid w:val="00AD069A"/>
    <w:rsid w:val="00AD2946"/>
    <w:rsid w:val="00AE46A3"/>
    <w:rsid w:val="00AE5370"/>
    <w:rsid w:val="00AF756B"/>
    <w:rsid w:val="00B415CD"/>
    <w:rsid w:val="00B44934"/>
    <w:rsid w:val="00B6001E"/>
    <w:rsid w:val="00BA4ABF"/>
    <w:rsid w:val="00BD7E8F"/>
    <w:rsid w:val="00C47C6E"/>
    <w:rsid w:val="00C648F8"/>
    <w:rsid w:val="00C80173"/>
    <w:rsid w:val="00C803E1"/>
    <w:rsid w:val="00D030D8"/>
    <w:rsid w:val="00D1599D"/>
    <w:rsid w:val="00D16D63"/>
    <w:rsid w:val="00D335CF"/>
    <w:rsid w:val="00D5273D"/>
    <w:rsid w:val="00D70E0E"/>
    <w:rsid w:val="00D745F0"/>
    <w:rsid w:val="00DA6A43"/>
    <w:rsid w:val="00DC3103"/>
    <w:rsid w:val="00DC6983"/>
    <w:rsid w:val="00DE159F"/>
    <w:rsid w:val="00DF4AAD"/>
    <w:rsid w:val="00E25DD2"/>
    <w:rsid w:val="00E261AD"/>
    <w:rsid w:val="00E34CED"/>
    <w:rsid w:val="00E93982"/>
    <w:rsid w:val="00E95319"/>
    <w:rsid w:val="00EA3CBE"/>
    <w:rsid w:val="00ED77D1"/>
    <w:rsid w:val="00F57ADC"/>
    <w:rsid w:val="00F834A3"/>
    <w:rsid w:val="00F95B46"/>
    <w:rsid w:val="00F9643C"/>
    <w:rsid w:val="00FB52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3E934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21" Type="http://schemas.openxmlformats.org/officeDocument/2006/relationships/image" Target="media/image40.jpg"/><Relationship Id="rId22" Type="http://schemas.openxmlformats.org/officeDocument/2006/relationships/image" Target="media/image5.jpg"/><Relationship Id="rId23" Type="http://schemas.openxmlformats.org/officeDocument/2006/relationships/hyperlink" Target="http://fusehime.c.u-tokyo.ac.jp/gottschewski/doc/3waon.mp3" TargetMode="External"/><Relationship Id="rId24" Type="http://schemas.openxmlformats.org/officeDocument/2006/relationships/image" Target="media/image6.jpg"/><Relationship Id="rId25" Type="http://schemas.openxmlformats.org/officeDocument/2006/relationships/hyperlink" Target="http://fusehime.c.u-tokyo.ac.jp/gottschewski/doc/kaiketsu.mp3" TargetMode="External"/><Relationship Id="rId26" Type="http://schemas.openxmlformats.org/officeDocument/2006/relationships/image" Target="media/image7.jpg"/><Relationship Id="rId27" Type="http://schemas.openxmlformats.org/officeDocument/2006/relationships/hyperlink" Target="http://fusehime.c.u-tokyo.ac.jp/gottschewski/doc/7waon.mp3" TargetMode="External"/><Relationship Id="rId28" Type="http://schemas.openxmlformats.org/officeDocument/2006/relationships/image" Target="media/image8.png"/><Relationship Id="rId29" Type="http://schemas.openxmlformats.org/officeDocument/2006/relationships/hyperlink" Target="http://www.youtube.com/watch?v=ISBKq29aksE"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hyperlink" Target="http://ja.wikipedia.org/wiki/%E5%80%8D%E9%9F%B3"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hyperlink" Target="http://deutsch.c.u-tokyo.ac.jp/~Gottschewski/gaidai/2013/131206/baionretsu.mp3" TargetMode="External"/><Relationship Id="rId11" Type="http://schemas.openxmlformats.org/officeDocument/2006/relationships/hyperlink" Target="http://deutsch.c.u-tokyo.ac.jp/~Gottschewski/musik/091016.htm" TargetMode="External"/><Relationship Id="rId12" Type="http://schemas.openxmlformats.org/officeDocument/2006/relationships/image" Target="media/image2.jpg"/><Relationship Id="rId13" Type="http://schemas.openxmlformats.org/officeDocument/2006/relationships/image" Target="media/image3.png"/><Relationship Id="rId14" Type="http://schemas.openxmlformats.org/officeDocument/2006/relationships/hyperlink" Target="http://fusehime.c.u-tokyo.ac.jp/gottschewski/doc/pythagoras.mp3" TargetMode="External"/><Relationship Id="rId15" Type="http://schemas.openxmlformats.org/officeDocument/2006/relationships/hyperlink" Target="http://fusehime.c.u-tokyo.ac.jp/gottschewski/doc/junseichou.mp3" TargetMode="External"/><Relationship Id="rId16" Type="http://schemas.openxmlformats.org/officeDocument/2006/relationships/hyperlink" Target="http://fusehime.c.u-tokyo.ac.jp/gottschewski/doc/heikinritsu.mp3" TargetMode="External"/><Relationship Id="rId17" Type="http://schemas.openxmlformats.org/officeDocument/2006/relationships/image" Target="media/image30.png"/><Relationship Id="rId18" Type="http://schemas.openxmlformats.org/officeDocument/2006/relationships/hyperlink" Target="http://fusehime.c.u-tokyo.ac.jp/gottschewski/doc/pythagoras.mp3" TargetMode="External"/><Relationship Id="rId19" Type="http://schemas.openxmlformats.org/officeDocument/2006/relationships/hyperlink" Target="http://fusehime.c.u-tokyo.ac.jp/gottschewski/doc/heikinritsu.mp3"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33844-4877-754B-A8CA-DDC712C8E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2891</Words>
  <Characters>5350</Characters>
  <Application>Microsoft Macintosh Word</Application>
  <DocSecurity>0</DocSecurity>
  <Lines>281</Lines>
  <Paragraphs>69</Paragraphs>
  <ScaleCrop>false</ScaleCrop>
  <HeadingPairs>
    <vt:vector size="2" baseType="variant">
      <vt:variant>
        <vt:lpstr>Title</vt:lpstr>
      </vt:variant>
      <vt:variant>
        <vt:i4>1</vt:i4>
      </vt:variant>
    </vt:vector>
  </HeadingPairs>
  <TitlesOfParts>
    <vt:vector size="1" baseType="lpstr">
      <vt:lpstr>Hermann Gottschewski</vt:lpstr>
    </vt:vector>
  </TitlesOfParts>
  <Manager/>
  <Company> Setagaya-ku</Company>
  <LinksUpToDate>false</LinksUpToDate>
  <CharactersWithSpaces>8172</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subject/>
  <dc:creator>岡野宏</dc:creator>
  <cp:keywords/>
  <dc:description/>
  <cp:lastModifiedBy>Gottschewski Hermann</cp:lastModifiedBy>
  <cp:revision>6</cp:revision>
  <cp:lastPrinted>2014-01-30T09:32:00Z</cp:lastPrinted>
  <dcterms:created xsi:type="dcterms:W3CDTF">2013-12-04T04:41:00Z</dcterms:created>
  <dcterms:modified xsi:type="dcterms:W3CDTF">2014-01-30T10:01:00Z</dcterms:modified>
  <cp:category/>
</cp:coreProperties>
</file>