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71F6C" w14:textId="77777777" w:rsidR="00C81718" w:rsidRPr="00FA2353" w:rsidRDefault="00C81718" w:rsidP="00F82B3C">
      <w:pPr>
        <w:adjustRightInd w:val="0"/>
        <w:snapToGrid w:val="0"/>
        <w:rPr>
          <w:rFonts w:ascii="Times New Roman" w:hAnsi="Times New Roman"/>
          <w:sz w:val="20"/>
          <w:szCs w:val="20"/>
        </w:rPr>
      </w:pPr>
      <w:r w:rsidRPr="00FA2353">
        <w:rPr>
          <w:rFonts w:ascii="Times New Roman" w:hAnsi="Times New Roman"/>
          <w:sz w:val="20"/>
          <w:szCs w:val="20"/>
        </w:rPr>
        <w:t>東京藝術大学</w:t>
      </w:r>
      <w:r w:rsidRPr="00FA2353">
        <w:rPr>
          <w:rFonts w:ascii="Times New Roman" w:hAnsi="Times New Roman"/>
          <w:sz w:val="20"/>
          <w:szCs w:val="20"/>
        </w:rPr>
        <w:t xml:space="preserve"> 2019</w:t>
      </w:r>
      <w:r w:rsidRPr="00FA2353">
        <w:rPr>
          <w:rFonts w:ascii="Times New Roman" w:hAnsi="Times New Roman"/>
          <w:sz w:val="20"/>
          <w:szCs w:val="20"/>
        </w:rPr>
        <w:t>年度　月曜日</w:t>
      </w:r>
      <w:r w:rsidRPr="00FA2353">
        <w:rPr>
          <w:rFonts w:ascii="Times New Roman" w:hAnsi="Times New Roman"/>
          <w:sz w:val="20"/>
          <w:szCs w:val="20"/>
        </w:rPr>
        <w:t>2</w:t>
      </w:r>
      <w:r w:rsidRPr="00FA2353">
        <w:rPr>
          <w:rFonts w:ascii="Times New Roman" w:hAnsi="Times New Roman"/>
          <w:sz w:val="20"/>
          <w:szCs w:val="20"/>
        </w:rPr>
        <w:t>限目</w:t>
      </w:r>
    </w:p>
    <w:p w14:paraId="4DFD48C7" w14:textId="77777777" w:rsidR="00C81718" w:rsidRPr="00FA2353" w:rsidRDefault="00C81718" w:rsidP="00BB6CAD">
      <w:pPr>
        <w:adjustRightInd w:val="0"/>
        <w:snapToGrid w:val="0"/>
        <w:rPr>
          <w:rFonts w:ascii="Times New Roman" w:hAnsi="Times New Roman"/>
          <w:sz w:val="20"/>
          <w:szCs w:val="20"/>
        </w:rPr>
      </w:pPr>
      <w:r w:rsidRPr="00FA2353">
        <w:rPr>
          <w:rFonts w:ascii="Times New Roman" w:hAnsi="Times New Roman"/>
          <w:sz w:val="20"/>
          <w:szCs w:val="20"/>
        </w:rPr>
        <w:t>教員名：</w:t>
      </w:r>
      <w:r w:rsidRPr="00FA2353">
        <w:rPr>
          <w:rFonts w:ascii="Times New Roman" w:hAnsi="Times New Roman"/>
          <w:sz w:val="20"/>
          <w:szCs w:val="20"/>
        </w:rPr>
        <w:t>Hermann Gottschewski</w:t>
      </w:r>
    </w:p>
    <w:p w14:paraId="08DDCC45" w14:textId="77777777" w:rsidR="00C81718" w:rsidRPr="00FA2353" w:rsidRDefault="00C81718" w:rsidP="00BB6CAD">
      <w:pPr>
        <w:adjustRightInd w:val="0"/>
        <w:snapToGrid w:val="0"/>
        <w:rPr>
          <w:rFonts w:ascii="Times New Roman" w:hAnsi="Times New Roman"/>
          <w:sz w:val="20"/>
          <w:szCs w:val="20"/>
        </w:rPr>
      </w:pPr>
      <w:r w:rsidRPr="00FA2353">
        <w:rPr>
          <w:rFonts w:ascii="Times New Roman" w:hAnsi="Times New Roman"/>
          <w:sz w:val="20"/>
          <w:szCs w:val="20"/>
        </w:rPr>
        <w:t>連絡先：</w:t>
      </w:r>
      <w:proofErr w:type="spellStart"/>
      <w:r w:rsidRPr="00FA2353">
        <w:rPr>
          <w:rFonts w:ascii="Times New Roman" w:hAnsi="Times New Roman"/>
          <w:sz w:val="20"/>
          <w:szCs w:val="20"/>
        </w:rPr>
        <w:t>gottschewski</w:t>
      </w:r>
      <w:proofErr w:type="spellEnd"/>
      <w:r w:rsidRPr="00FA2353">
        <w:rPr>
          <w:rFonts w:ascii="Times New Roman" w:hAnsi="Times New Roman"/>
          <w:sz w:val="20"/>
          <w:szCs w:val="20"/>
          <w:lang w:val="de-DE"/>
        </w:rPr>
        <w:t>@</w:t>
      </w:r>
      <w:r w:rsidRPr="00FA2353">
        <w:rPr>
          <w:rFonts w:ascii="Times New Roman" w:hAnsi="Times New Roman"/>
          <w:sz w:val="20"/>
          <w:szCs w:val="20"/>
        </w:rPr>
        <w:t>fusehime.c.u-tokyo.ac.jp</w:t>
      </w:r>
    </w:p>
    <w:p w14:paraId="3FF21B9A" w14:textId="77777777" w:rsidR="00C81718" w:rsidRPr="00FA2353" w:rsidRDefault="00C81718" w:rsidP="00BB6CAD">
      <w:pPr>
        <w:adjustRightInd w:val="0"/>
        <w:snapToGrid w:val="0"/>
        <w:rPr>
          <w:rFonts w:ascii="Times New Roman" w:hAnsi="Times New Roman"/>
          <w:sz w:val="20"/>
          <w:szCs w:val="20"/>
        </w:rPr>
      </w:pPr>
      <w:r w:rsidRPr="00FA2353">
        <w:rPr>
          <w:rFonts w:ascii="Times New Roman" w:hAnsi="Times New Roman"/>
          <w:sz w:val="20"/>
          <w:szCs w:val="20"/>
        </w:rPr>
        <w:t>科目名：西洋音楽演奏史</w:t>
      </w:r>
    </w:p>
    <w:p w14:paraId="4619C70D" w14:textId="77777777" w:rsidR="00C81718" w:rsidRPr="00FA2353" w:rsidRDefault="00C81718" w:rsidP="00BB6CAD">
      <w:pPr>
        <w:adjustRightInd w:val="0"/>
        <w:snapToGrid w:val="0"/>
        <w:rPr>
          <w:rFonts w:ascii="Times New Roman" w:hAnsi="Times New Roman"/>
          <w:sz w:val="20"/>
          <w:szCs w:val="20"/>
        </w:rPr>
      </w:pPr>
      <w:r w:rsidRPr="00FA2353">
        <w:rPr>
          <w:rFonts w:ascii="Times New Roman" w:hAnsi="Times New Roman"/>
          <w:sz w:val="20"/>
          <w:szCs w:val="20"/>
        </w:rPr>
        <w:t>テーマ：西洋音楽の演奏解釈史</w:t>
      </w:r>
      <w:r w:rsidRPr="00FA2353">
        <w:rPr>
          <w:rFonts w:ascii="Times New Roman" w:hAnsi="Times New Roman"/>
          <w:sz w:val="20"/>
          <w:szCs w:val="20"/>
        </w:rPr>
        <w:t>I</w:t>
      </w:r>
      <w:r w:rsidRPr="00FA2353">
        <w:rPr>
          <w:rFonts w:ascii="Times New Roman" w:hAnsi="Times New Roman"/>
          <w:sz w:val="20"/>
          <w:szCs w:val="20"/>
        </w:rPr>
        <w:t>－録音以前（夏）、西洋音楽の演奏解釈史</w:t>
      </w:r>
      <w:r w:rsidRPr="00FA2353">
        <w:rPr>
          <w:rFonts w:ascii="Times New Roman" w:hAnsi="Times New Roman"/>
          <w:sz w:val="20"/>
          <w:szCs w:val="20"/>
        </w:rPr>
        <w:t>II−</w:t>
      </w:r>
      <w:r w:rsidRPr="00FA2353">
        <w:rPr>
          <w:rFonts w:ascii="Times New Roman" w:hAnsi="Times New Roman"/>
          <w:sz w:val="20"/>
          <w:szCs w:val="20"/>
        </w:rPr>
        <w:t>録音時代（冬）</w:t>
      </w:r>
    </w:p>
    <w:p w14:paraId="78186C27" w14:textId="127817EE" w:rsidR="0018100E" w:rsidRPr="00FA2353" w:rsidRDefault="0018100E" w:rsidP="0018100E">
      <w:pPr>
        <w:pStyle w:val="a4"/>
        <w:rPr>
          <w:rFonts w:ascii="Times New Roman" w:hAnsi="Times New Roman"/>
          <w:color w:val="000000"/>
          <w:sz w:val="32"/>
        </w:rPr>
      </w:pPr>
      <w:r w:rsidRPr="00FA2353">
        <w:rPr>
          <w:rFonts w:ascii="Times New Roman" w:hAnsi="Times New Roman"/>
          <w:color w:val="000000"/>
          <w:sz w:val="32"/>
        </w:rPr>
        <w:t>第</w:t>
      </w:r>
      <w:r w:rsidR="00C81718" w:rsidRPr="00FA2353">
        <w:rPr>
          <w:rFonts w:ascii="Times New Roman" w:hAnsi="Times New Roman"/>
          <w:color w:val="000000"/>
          <w:sz w:val="32"/>
          <w:lang w:val="en-US" w:eastAsia="ja-JP"/>
        </w:rPr>
        <w:t>２</w:t>
      </w:r>
      <w:r w:rsidRPr="00FA2353">
        <w:rPr>
          <w:rFonts w:ascii="Times New Roman" w:hAnsi="Times New Roman"/>
          <w:color w:val="000000"/>
          <w:sz w:val="32"/>
        </w:rPr>
        <w:t>回</w:t>
      </w:r>
      <w:r w:rsidR="00C94C36" w:rsidRPr="00FA2353">
        <w:rPr>
          <w:rFonts w:ascii="Times New Roman" w:hAnsi="Times New Roman"/>
          <w:color w:val="000000"/>
          <w:sz w:val="32"/>
          <w:lang w:eastAsia="ja-JP"/>
        </w:rPr>
        <w:t>目</w:t>
      </w:r>
      <w:r w:rsidRPr="00FA2353">
        <w:rPr>
          <w:rFonts w:ascii="Times New Roman" w:hAnsi="Times New Roman"/>
          <w:color w:val="000000"/>
          <w:sz w:val="32"/>
        </w:rPr>
        <w:t>（</w:t>
      </w:r>
      <w:r w:rsidRPr="00FA2353">
        <w:rPr>
          <w:rFonts w:ascii="Times New Roman" w:hAnsi="Times New Roman"/>
          <w:color w:val="000000"/>
          <w:sz w:val="32"/>
        </w:rPr>
        <w:t>201</w:t>
      </w:r>
      <w:r w:rsidR="00C81718" w:rsidRPr="00FA2353">
        <w:rPr>
          <w:rFonts w:ascii="Times New Roman" w:hAnsi="Times New Roman"/>
          <w:color w:val="000000"/>
          <w:sz w:val="32"/>
          <w:lang w:val="de-DE"/>
        </w:rPr>
        <w:t>9</w:t>
      </w:r>
      <w:r w:rsidRPr="00FA2353">
        <w:rPr>
          <w:rFonts w:ascii="Times New Roman" w:hAnsi="Times New Roman"/>
          <w:color w:val="000000"/>
          <w:sz w:val="32"/>
        </w:rPr>
        <w:t>/</w:t>
      </w:r>
      <w:r w:rsidR="007F4DA2" w:rsidRPr="00FA2353">
        <w:rPr>
          <w:rFonts w:ascii="Times New Roman" w:hAnsi="Times New Roman"/>
          <w:color w:val="000000"/>
          <w:sz w:val="32"/>
        </w:rPr>
        <w:t>04</w:t>
      </w:r>
      <w:r w:rsidRPr="00FA2353">
        <w:rPr>
          <w:rFonts w:ascii="Times New Roman" w:hAnsi="Times New Roman"/>
          <w:color w:val="000000"/>
          <w:sz w:val="32"/>
        </w:rPr>
        <w:t>/</w:t>
      </w:r>
      <w:r w:rsidR="00C81718" w:rsidRPr="00FA2353">
        <w:rPr>
          <w:rFonts w:ascii="Times New Roman" w:hAnsi="Times New Roman"/>
          <w:color w:val="000000"/>
          <w:sz w:val="32"/>
        </w:rPr>
        <w:t>15</w:t>
      </w:r>
      <w:r w:rsidRPr="00FA2353">
        <w:rPr>
          <w:rFonts w:ascii="Times New Roman" w:hAnsi="Times New Roman"/>
          <w:color w:val="000000"/>
          <w:sz w:val="32"/>
        </w:rPr>
        <w:t>）</w:t>
      </w:r>
    </w:p>
    <w:p w14:paraId="46383B6C" w14:textId="77777777" w:rsidR="00186CF2" w:rsidRPr="00FA2353" w:rsidRDefault="00186CF2" w:rsidP="00186CF2">
      <w:pPr>
        <w:rPr>
          <w:rFonts w:ascii="Times New Roman" w:hAnsi="Times New Roman"/>
        </w:rPr>
      </w:pPr>
    </w:p>
    <w:p w14:paraId="72F41611" w14:textId="136FE893" w:rsidR="00AE46A3" w:rsidRPr="00FA2353" w:rsidRDefault="00AF2849" w:rsidP="00A4426D">
      <w:pPr>
        <w:widowControl/>
        <w:autoSpaceDE w:val="0"/>
        <w:autoSpaceDN w:val="0"/>
        <w:spacing w:line="520" w:lineRule="exact"/>
        <w:jc w:val="left"/>
        <w:rPr>
          <w:rFonts w:ascii="Times New Roman" w:hAnsi="Times New Roman"/>
          <w:color w:val="000000" w:themeColor="text1"/>
          <w:sz w:val="28"/>
          <w:szCs w:val="28"/>
          <w:lang w:val="de-DE"/>
        </w:rPr>
      </w:pPr>
      <w:r w:rsidRPr="00FA2353">
        <w:rPr>
          <w:rFonts w:ascii="Times New Roman" w:hAnsi="Times New Roman"/>
          <w:color w:val="000000" w:themeColor="text1"/>
          <w:sz w:val="32"/>
          <w:szCs w:val="32"/>
          <w:lang w:val="de-DE"/>
        </w:rPr>
        <w:t>音楽史の中で見る</w:t>
      </w:r>
      <w:r w:rsidR="00D00A09" w:rsidRPr="00FA2353">
        <w:rPr>
          <w:rFonts w:ascii="Times New Roman" w:hAnsi="Times New Roman"/>
          <w:color w:val="000000" w:themeColor="text1"/>
          <w:sz w:val="32"/>
          <w:szCs w:val="32"/>
          <w:lang w:val="de-DE"/>
        </w:rPr>
        <w:t>ベートーフェン</w:t>
      </w:r>
      <w:r w:rsidR="00E209C0" w:rsidRPr="00FA2353">
        <w:rPr>
          <w:rFonts w:ascii="Times New Roman" w:hAnsi="Times New Roman"/>
          <w:color w:val="000000" w:themeColor="text1"/>
          <w:sz w:val="32"/>
          <w:szCs w:val="32"/>
          <w:lang w:val="de-DE"/>
        </w:rPr>
        <w:t>と「演奏解釈」</w:t>
      </w:r>
    </w:p>
    <w:p w14:paraId="19EBD0EC" w14:textId="77777777" w:rsidR="005537B3" w:rsidRPr="00FA2353" w:rsidRDefault="00186CF2">
      <w:pPr>
        <w:tabs>
          <w:tab w:val="left" w:pos="1260"/>
        </w:tabs>
        <w:adjustRightInd w:val="0"/>
        <w:spacing w:line="240" w:lineRule="exact"/>
        <w:rPr>
          <w:rFonts w:ascii="Times New Roman" w:hAnsi="Times New Roman"/>
          <w:color w:val="000000" w:themeColor="text1"/>
          <w:lang w:val="de-DE" w:eastAsia="ko-KR"/>
        </w:rPr>
      </w:pPr>
      <w:r w:rsidRPr="00FA2353">
        <w:rPr>
          <w:rFonts w:ascii="Times New Roman" w:hAnsi="Times New Roman"/>
          <w:color w:val="000000" w:themeColor="text1"/>
          <w:lang w:val="de-DE" w:eastAsia="ko-KR"/>
        </w:rPr>
        <w:t> </w:t>
      </w:r>
    </w:p>
    <w:p w14:paraId="71EF7B19" w14:textId="00FB5F55" w:rsidR="009F5213" w:rsidRDefault="006A3B94" w:rsidP="00797391">
      <w:pPr>
        <w:adjustRightInd w:val="0"/>
        <w:ind w:firstLineChars="100" w:firstLine="240"/>
        <w:rPr>
          <w:rFonts w:ascii="Times New Roman" w:hAnsi="Times New Roman"/>
          <w:color w:val="000000" w:themeColor="text1"/>
          <w:sz w:val="24"/>
        </w:rPr>
      </w:pPr>
      <w:r w:rsidRPr="00FA2353">
        <w:rPr>
          <w:rFonts w:ascii="Times New Roman" w:hAnsi="Times New Roman"/>
          <w:color w:val="000000" w:themeColor="text1"/>
          <w:sz w:val="24"/>
        </w:rPr>
        <w:t>ベートーフェン</w:t>
      </w:r>
      <w:r w:rsidR="00AF2849" w:rsidRPr="00FA2353">
        <w:rPr>
          <w:rFonts w:ascii="Times New Roman" w:hAnsi="Times New Roman"/>
          <w:color w:val="000000" w:themeColor="text1"/>
          <w:sz w:val="24"/>
        </w:rPr>
        <w:t>（</w:t>
      </w:r>
      <w:r w:rsidR="00AF2849" w:rsidRPr="00FA2353">
        <w:rPr>
          <w:rFonts w:ascii="Times New Roman" w:hAnsi="Times New Roman"/>
          <w:color w:val="000000" w:themeColor="text1"/>
          <w:sz w:val="24"/>
          <w:lang w:val="de-DE"/>
        </w:rPr>
        <w:t>Ludwig van Beethoven,</w:t>
      </w:r>
      <w:r w:rsidR="00863659" w:rsidRPr="00FA2353">
        <w:rPr>
          <w:rFonts w:ascii="Times New Roman" w:hAnsi="Times New Roman"/>
          <w:color w:val="000000" w:themeColor="text1"/>
          <w:sz w:val="24"/>
          <w:lang w:val="de-DE"/>
        </w:rPr>
        <w:t xml:space="preserve"> 1770–1827,</w:t>
      </w:r>
      <w:r w:rsidR="00AF2849" w:rsidRPr="00FA2353">
        <w:rPr>
          <w:rFonts w:ascii="Times New Roman" w:hAnsi="Times New Roman"/>
          <w:color w:val="000000" w:themeColor="text1"/>
          <w:sz w:val="24"/>
          <w:lang w:val="de-DE"/>
        </w:rPr>
        <w:t xml:space="preserve"> </w:t>
      </w:r>
      <w:r w:rsidR="00AF2849" w:rsidRPr="00FA2353">
        <w:rPr>
          <w:rFonts w:ascii="Times New Roman" w:hAnsi="Times New Roman"/>
          <w:color w:val="000000" w:themeColor="text1"/>
          <w:sz w:val="24"/>
          <w:lang w:val="de-DE"/>
        </w:rPr>
        <w:t>日本語の一般的な表記は「</w:t>
      </w:r>
      <w:r w:rsidR="006B30DF">
        <w:rPr>
          <w:rFonts w:ascii="Times New Roman" w:hAnsi="Times New Roman"/>
          <w:color w:val="000000" w:themeColor="text1"/>
          <w:sz w:val="24"/>
          <w:lang w:val="de-DE"/>
        </w:rPr>
        <w:t>ベートー</w:t>
      </w:r>
      <w:r w:rsidR="006B30DF">
        <w:rPr>
          <w:rFonts w:ascii="Times New Roman" w:hAnsi="Times New Roman" w:hint="eastAsia"/>
          <w:color w:val="000000" w:themeColor="text1"/>
          <w:sz w:val="24"/>
          <w:lang w:val="de-DE"/>
        </w:rPr>
        <w:t>ヴ</w:t>
      </w:r>
      <w:r w:rsidR="006B30DF">
        <w:rPr>
          <w:rFonts w:ascii="Times New Roman" w:hAnsi="Times New Roman"/>
          <w:color w:val="000000" w:themeColor="text1"/>
          <w:sz w:val="24"/>
          <w:lang w:val="de-DE"/>
        </w:rPr>
        <w:t>ェン</w:t>
      </w:r>
      <w:r w:rsidR="00AF2849" w:rsidRPr="00FA2353">
        <w:rPr>
          <w:rFonts w:ascii="Times New Roman" w:hAnsi="Times New Roman"/>
          <w:color w:val="000000" w:themeColor="text1"/>
          <w:sz w:val="24"/>
          <w:lang w:val="de-DE"/>
        </w:rPr>
        <w:t>」だが、ここではドイツ語の発音により近い綴りを使う</w:t>
      </w:r>
      <w:r w:rsidR="00AF2849" w:rsidRPr="00FA2353">
        <w:rPr>
          <w:rFonts w:ascii="Times New Roman" w:hAnsi="Times New Roman"/>
          <w:color w:val="000000" w:themeColor="text1"/>
          <w:sz w:val="24"/>
        </w:rPr>
        <w:t>）</w:t>
      </w:r>
      <w:r w:rsidR="00186CF2" w:rsidRPr="00FA2353">
        <w:rPr>
          <w:rFonts w:ascii="Times New Roman" w:hAnsi="Times New Roman"/>
          <w:color w:val="000000" w:themeColor="text1"/>
          <w:sz w:val="24"/>
        </w:rPr>
        <w:t>は前のどの時代にも無かったほど、「作曲家」という人間として、</w:t>
      </w:r>
      <w:r w:rsidR="00FA2353">
        <w:rPr>
          <w:rFonts w:ascii="Times New Roman" w:hAnsi="Times New Roman" w:hint="eastAsia"/>
          <w:color w:val="000000" w:themeColor="text1"/>
          <w:sz w:val="24"/>
        </w:rPr>
        <w:t>同時代</w:t>
      </w:r>
      <w:r w:rsidR="00186CF2" w:rsidRPr="00FA2353">
        <w:rPr>
          <w:rFonts w:ascii="Times New Roman" w:hAnsi="Times New Roman"/>
          <w:color w:val="000000" w:themeColor="text1"/>
          <w:sz w:val="24"/>
        </w:rPr>
        <w:t>と後世に強い印象を与えた。</w:t>
      </w:r>
      <w:r w:rsidR="009F5213">
        <w:rPr>
          <w:rFonts w:ascii="Times New Roman" w:hAnsi="Times New Roman" w:hint="eastAsia"/>
          <w:color w:val="000000" w:themeColor="text1"/>
          <w:sz w:val="24"/>
        </w:rPr>
        <w:t>彼の存在</w:t>
      </w:r>
      <w:r w:rsidR="00D53CA9">
        <w:rPr>
          <w:rFonts w:ascii="Times New Roman" w:hAnsi="Times New Roman" w:hint="eastAsia"/>
          <w:color w:val="000000" w:themeColor="text1"/>
          <w:sz w:val="24"/>
        </w:rPr>
        <w:t>がもたらした</w:t>
      </w:r>
      <w:r w:rsidR="009F5213">
        <w:rPr>
          <w:rFonts w:ascii="Times New Roman" w:hAnsi="Times New Roman" w:hint="eastAsia"/>
          <w:color w:val="000000" w:themeColor="text1"/>
          <w:sz w:val="24"/>
        </w:rPr>
        <w:t>新しい作曲家像は間接的に、新しい演奏家像をも生んだのである。</w:t>
      </w:r>
      <w:r w:rsidR="00455999">
        <w:rPr>
          <w:rFonts w:ascii="Times New Roman" w:hAnsi="Times New Roman" w:hint="eastAsia"/>
          <w:color w:val="000000" w:themeColor="text1"/>
          <w:sz w:val="24"/>
        </w:rPr>
        <w:t>「狭義の西洋音楽演奏史」というのは、（第一回目の授業で説明したように）「古典」とされる</w:t>
      </w:r>
      <w:r w:rsidR="00455999">
        <w:rPr>
          <w:rFonts w:ascii="Times New Roman" w:hAnsi="Times New Roman" w:hint="eastAsia"/>
          <w:color w:val="000000" w:themeColor="text1"/>
          <w:sz w:val="24"/>
          <w:lang w:val="de-DE"/>
        </w:rPr>
        <w:t>作曲家の「作品」がどのように解釈され、どのように演奏されてきたという歴史過程を意味するのであれば、</w:t>
      </w:r>
      <w:r w:rsidR="00CC211A">
        <w:rPr>
          <w:rFonts w:ascii="Times New Roman" w:hAnsi="Times New Roman" w:hint="eastAsia"/>
          <w:color w:val="000000" w:themeColor="text1"/>
          <w:sz w:val="24"/>
          <w:lang w:val="de-DE"/>
        </w:rPr>
        <w:t>西洋音楽演奏史</w:t>
      </w:r>
      <w:r w:rsidR="00510965">
        <w:rPr>
          <w:rFonts w:ascii="Times New Roman" w:hAnsi="Times New Roman" w:hint="eastAsia"/>
          <w:color w:val="000000" w:themeColor="text1"/>
          <w:sz w:val="24"/>
          <w:lang w:val="de-DE"/>
        </w:rPr>
        <w:t>の話</w:t>
      </w:r>
      <w:r w:rsidR="00CC211A">
        <w:rPr>
          <w:rFonts w:ascii="Times New Roman" w:hAnsi="Times New Roman" w:hint="eastAsia"/>
          <w:color w:val="000000" w:themeColor="text1"/>
          <w:sz w:val="24"/>
          <w:lang w:val="de-DE"/>
        </w:rPr>
        <w:t>を</w:t>
      </w:r>
      <w:r w:rsidR="00E63461">
        <w:rPr>
          <w:rFonts w:ascii="Times New Roman" w:hAnsi="Times New Roman"/>
          <w:color w:val="000000" w:themeColor="text1"/>
          <w:sz w:val="24"/>
          <w:lang w:val="de-DE"/>
        </w:rPr>
        <w:t>19</w:t>
      </w:r>
      <w:r w:rsidR="00E63461">
        <w:rPr>
          <w:rFonts w:ascii="Times New Roman" w:hAnsi="Times New Roman" w:hint="eastAsia"/>
          <w:color w:val="000000" w:themeColor="text1"/>
          <w:sz w:val="24"/>
          <w:lang w:val="de-DE"/>
        </w:rPr>
        <w:t>世紀の</w:t>
      </w:r>
      <w:r w:rsidR="00CC211A">
        <w:rPr>
          <w:rFonts w:ascii="Times New Roman" w:hAnsi="Times New Roman" w:hint="eastAsia"/>
          <w:color w:val="000000" w:themeColor="text1"/>
          <w:sz w:val="24"/>
          <w:lang w:val="de-DE"/>
        </w:rPr>
        <w:t>ベートーフェン</w:t>
      </w:r>
      <w:r w:rsidR="00E63461">
        <w:rPr>
          <w:rFonts w:ascii="Times New Roman" w:hAnsi="Times New Roman" w:hint="eastAsia"/>
          <w:color w:val="000000" w:themeColor="text1"/>
          <w:sz w:val="24"/>
          <w:lang w:val="de-DE"/>
        </w:rPr>
        <w:t>の受容史</w:t>
      </w:r>
      <w:r w:rsidR="00CC211A">
        <w:rPr>
          <w:rFonts w:ascii="Times New Roman" w:hAnsi="Times New Roman" w:hint="eastAsia"/>
          <w:color w:val="000000" w:themeColor="text1"/>
          <w:sz w:val="24"/>
          <w:lang w:val="de-DE"/>
        </w:rPr>
        <w:t>から始めるのがふさわしいだろう</w:t>
      </w:r>
      <w:r w:rsidR="009F5213">
        <w:rPr>
          <w:rFonts w:ascii="Times New Roman" w:hAnsi="Times New Roman" w:hint="eastAsia"/>
          <w:color w:val="000000" w:themeColor="text1"/>
          <w:sz w:val="24"/>
        </w:rPr>
        <w:t>。</w:t>
      </w:r>
    </w:p>
    <w:p w14:paraId="06BAB1A0" w14:textId="3D689995" w:rsidR="005537B3" w:rsidRPr="00FA2353" w:rsidRDefault="00186CF2" w:rsidP="00797391">
      <w:pPr>
        <w:adjustRightInd w:val="0"/>
        <w:ind w:firstLineChars="100" w:firstLine="240"/>
        <w:rPr>
          <w:rFonts w:ascii="Times New Roman" w:hAnsi="Times New Roman"/>
          <w:color w:val="000000" w:themeColor="text1"/>
          <w:sz w:val="24"/>
          <w:lang w:val="de-DE" w:eastAsia="ko-KR"/>
        </w:rPr>
      </w:pPr>
      <w:r w:rsidRPr="00FA2353">
        <w:rPr>
          <w:rFonts w:ascii="Times New Roman" w:hAnsi="Times New Roman"/>
          <w:color w:val="000000" w:themeColor="text1"/>
          <w:sz w:val="24"/>
          <w:lang w:val="de-DE" w:eastAsia="ko-KR"/>
        </w:rPr>
        <w:t>19</w:t>
      </w:r>
      <w:r w:rsidRPr="00FA2353">
        <w:rPr>
          <w:rFonts w:ascii="Times New Roman" w:hAnsi="Times New Roman"/>
          <w:color w:val="000000" w:themeColor="text1"/>
          <w:sz w:val="24"/>
          <w:lang w:val="de-DE"/>
        </w:rPr>
        <w:t>世紀には</w:t>
      </w:r>
      <w:r w:rsidR="00AA51B9" w:rsidRPr="00FA2353">
        <w:rPr>
          <w:rFonts w:ascii="Times New Roman" w:hAnsi="Times New Roman"/>
          <w:color w:val="000000" w:themeColor="text1"/>
          <w:sz w:val="24"/>
          <w:lang w:val="de-DE"/>
        </w:rPr>
        <w:t>まだ</w:t>
      </w:r>
      <w:r w:rsidRPr="00FA2353">
        <w:rPr>
          <w:rFonts w:ascii="Times New Roman" w:hAnsi="Times New Roman"/>
          <w:color w:val="000000" w:themeColor="text1"/>
          <w:sz w:val="24"/>
          <w:lang w:val="de-DE"/>
        </w:rPr>
        <w:t>録音が</w:t>
      </w:r>
      <w:r w:rsidR="00B51692">
        <w:rPr>
          <w:rFonts w:ascii="Times New Roman" w:hAnsi="Times New Roman"/>
          <w:color w:val="000000" w:themeColor="text1"/>
          <w:sz w:val="24"/>
          <w:lang w:val="de-DE"/>
        </w:rPr>
        <w:t>ない</w:t>
      </w:r>
      <w:r w:rsidR="00B51692">
        <w:rPr>
          <w:rFonts w:ascii="Times New Roman" w:hAnsi="Times New Roman" w:hint="eastAsia"/>
          <w:color w:val="000000" w:themeColor="text1"/>
          <w:sz w:val="24"/>
          <w:lang w:val="de-DE"/>
        </w:rPr>
        <w:t>ため</w:t>
      </w:r>
      <w:r w:rsidRPr="00FA2353">
        <w:rPr>
          <w:rFonts w:ascii="Times New Roman" w:hAnsi="Times New Roman"/>
          <w:color w:val="000000" w:themeColor="text1"/>
          <w:sz w:val="24"/>
          <w:lang w:val="de-DE"/>
        </w:rPr>
        <w:t>、受容史と解釈史の</w:t>
      </w:r>
      <w:r w:rsidR="00221350">
        <w:rPr>
          <w:rFonts w:ascii="Times New Roman" w:hAnsi="Times New Roman" w:hint="eastAsia"/>
          <w:color w:val="000000" w:themeColor="text1"/>
          <w:sz w:val="24"/>
        </w:rPr>
        <w:t>文献</w:t>
      </w:r>
      <w:r w:rsidRPr="00FA2353">
        <w:rPr>
          <w:rFonts w:ascii="Times New Roman" w:hAnsi="Times New Roman"/>
          <w:color w:val="000000" w:themeColor="text1"/>
          <w:sz w:val="24"/>
        </w:rPr>
        <w:t>としては主に</w:t>
      </w:r>
      <w:r w:rsidR="006A3B94" w:rsidRPr="00FA2353">
        <w:rPr>
          <w:rFonts w:ascii="Times New Roman" w:hAnsi="Times New Roman"/>
          <w:color w:val="000000" w:themeColor="text1"/>
          <w:sz w:val="24"/>
        </w:rPr>
        <w:t>ベートーフェン</w:t>
      </w:r>
      <w:r w:rsidRPr="00FA2353">
        <w:rPr>
          <w:rFonts w:ascii="Times New Roman" w:hAnsi="Times New Roman"/>
          <w:color w:val="000000" w:themeColor="text1"/>
          <w:sz w:val="24"/>
        </w:rPr>
        <w:t>、その作品と彼自身や他の演奏者の演奏について書かれた</w:t>
      </w:r>
      <w:r w:rsidR="00221350">
        <w:rPr>
          <w:rFonts w:ascii="Times New Roman" w:hAnsi="Times New Roman" w:hint="eastAsia"/>
          <w:color w:val="000000" w:themeColor="text1"/>
          <w:sz w:val="24"/>
        </w:rPr>
        <w:t>もの</w:t>
      </w:r>
      <w:r w:rsidRPr="00FA2353">
        <w:rPr>
          <w:rFonts w:ascii="Times New Roman" w:hAnsi="Times New Roman"/>
          <w:color w:val="000000" w:themeColor="text1"/>
          <w:sz w:val="24"/>
        </w:rPr>
        <w:t>と楽譜（書き込みのある楽譜、解説付きの出版譜など）がある。同時代や後世の作曲家に</w:t>
      </w:r>
      <w:r w:rsidR="006A3B94" w:rsidRPr="00FA2353">
        <w:rPr>
          <w:rFonts w:ascii="Times New Roman" w:hAnsi="Times New Roman"/>
          <w:color w:val="000000" w:themeColor="text1"/>
          <w:sz w:val="24"/>
        </w:rPr>
        <w:t>ベートーフェン</w:t>
      </w:r>
      <w:r w:rsidRPr="00FA2353">
        <w:rPr>
          <w:rFonts w:ascii="Times New Roman" w:hAnsi="Times New Roman"/>
          <w:color w:val="000000" w:themeColor="text1"/>
          <w:sz w:val="24"/>
        </w:rPr>
        <w:t>の影響が認められる場合にはそれらの作品も受容史の重要なドキュメントであり、これらは「制作的受容」という音楽学の研究分野で研究されている。しかしこの授業では制作的</w:t>
      </w:r>
      <w:r w:rsidRPr="00FA2353">
        <w:rPr>
          <w:rFonts w:ascii="Times New Roman" w:hAnsi="Times New Roman"/>
          <w:color w:val="000000" w:themeColor="text1"/>
          <w:sz w:val="24"/>
          <w:lang w:val="de-DE"/>
        </w:rPr>
        <w:t>受容</w:t>
      </w:r>
      <w:r w:rsidRPr="00FA2353">
        <w:rPr>
          <w:rFonts w:ascii="Times New Roman" w:hAnsi="Times New Roman"/>
          <w:color w:val="000000" w:themeColor="text1"/>
          <w:sz w:val="24"/>
        </w:rPr>
        <w:t>を扱わず、</w:t>
      </w:r>
      <w:r w:rsidR="006A3B94" w:rsidRPr="00FA2353">
        <w:rPr>
          <w:rFonts w:ascii="Times New Roman" w:hAnsi="Times New Roman"/>
          <w:color w:val="000000" w:themeColor="text1"/>
          <w:sz w:val="24"/>
        </w:rPr>
        <w:t>ベートーフェンの</w:t>
      </w:r>
      <w:r w:rsidRPr="00FA2353">
        <w:rPr>
          <w:rFonts w:ascii="Times New Roman" w:hAnsi="Times New Roman"/>
          <w:color w:val="000000" w:themeColor="text1"/>
          <w:sz w:val="24"/>
        </w:rPr>
        <w:t>作品の解釈や演奏に直接関係ある文献に話を限定したい。</w:t>
      </w:r>
      <w:r w:rsidR="006A3B94" w:rsidRPr="00FA2353">
        <w:rPr>
          <w:rFonts w:ascii="Times New Roman" w:hAnsi="Times New Roman"/>
          <w:color w:val="000000" w:themeColor="text1"/>
          <w:sz w:val="24"/>
        </w:rPr>
        <w:t>今回作品として取り上げるのは</w:t>
      </w:r>
      <w:r w:rsidR="00FC1D8D" w:rsidRPr="00FA2353">
        <w:rPr>
          <w:rFonts w:ascii="Times New Roman" w:hAnsi="Times New Roman"/>
          <w:color w:val="000000" w:themeColor="text1"/>
          <w:sz w:val="24"/>
        </w:rPr>
        <w:t>４</w:t>
      </w:r>
      <w:r w:rsidR="006A3B94" w:rsidRPr="00FA2353">
        <w:rPr>
          <w:rFonts w:ascii="Times New Roman" w:hAnsi="Times New Roman"/>
          <w:color w:val="000000" w:themeColor="text1"/>
          <w:sz w:val="24"/>
          <w:lang w:val="de-DE"/>
        </w:rPr>
        <w:t>番の</w:t>
      </w:r>
      <w:r w:rsidR="006A3B94" w:rsidRPr="00FA2353">
        <w:rPr>
          <w:rFonts w:ascii="Times New Roman" w:hAnsi="Times New Roman"/>
          <w:color w:val="000000" w:themeColor="text1"/>
          <w:sz w:val="24"/>
        </w:rPr>
        <w:t>ピアノソナタ（作品</w:t>
      </w:r>
      <w:r w:rsidR="00FC1D8D" w:rsidRPr="00FA2353">
        <w:rPr>
          <w:rFonts w:ascii="Times New Roman" w:hAnsi="Times New Roman"/>
          <w:color w:val="000000" w:themeColor="text1"/>
          <w:sz w:val="24"/>
        </w:rPr>
        <w:t>７</w:t>
      </w:r>
      <w:r w:rsidR="006A3B94" w:rsidRPr="00FA2353">
        <w:rPr>
          <w:rFonts w:ascii="Times New Roman" w:hAnsi="Times New Roman"/>
          <w:color w:val="000000" w:themeColor="text1"/>
          <w:sz w:val="24"/>
        </w:rPr>
        <w:t>）である。</w:t>
      </w:r>
    </w:p>
    <w:p w14:paraId="433CE9F7" w14:textId="77777777" w:rsidR="005537B3" w:rsidRPr="00FA2353" w:rsidRDefault="00186CF2">
      <w:pPr>
        <w:adjustRightInd w:val="0"/>
        <w:rPr>
          <w:rFonts w:ascii="Times New Roman" w:hAnsi="Times New Roman"/>
          <w:color w:val="000000" w:themeColor="text1"/>
          <w:lang w:val="de-DE" w:eastAsia="ko-KR"/>
        </w:rPr>
      </w:pPr>
      <w:r w:rsidRPr="00FA2353">
        <w:rPr>
          <w:rFonts w:ascii="Times New Roman" w:hAnsi="Times New Roman"/>
          <w:color w:val="000000" w:themeColor="text1"/>
          <w:lang w:val="de-DE" w:eastAsia="ko-KR"/>
        </w:rPr>
        <w:t> </w:t>
      </w:r>
    </w:p>
    <w:p w14:paraId="12E89455" w14:textId="13C19573" w:rsidR="005537B3" w:rsidRPr="00FA2353" w:rsidRDefault="00186CF2" w:rsidP="002B794A">
      <w:pPr>
        <w:adjustRightInd w:val="0"/>
        <w:ind w:firstLineChars="100" w:firstLine="210"/>
        <w:rPr>
          <w:rFonts w:ascii="Times New Roman" w:hAnsi="Times New Roman"/>
          <w:color w:val="000000" w:themeColor="text1"/>
        </w:rPr>
      </w:pPr>
      <w:r w:rsidRPr="00FA2353">
        <w:rPr>
          <w:rFonts w:ascii="Times New Roman" w:hAnsi="Times New Roman"/>
          <w:color w:val="000000" w:themeColor="text1"/>
        </w:rPr>
        <w:t>今日聴く演奏は</w:t>
      </w:r>
      <w:r w:rsidRPr="00FA2353">
        <w:rPr>
          <w:rFonts w:ascii="Times New Roman" w:hAnsi="Times New Roman"/>
          <w:color w:val="000000" w:themeColor="text1"/>
        </w:rPr>
        <w:t xml:space="preserve">Alexander </w:t>
      </w:r>
      <w:proofErr w:type="spellStart"/>
      <w:r w:rsidRPr="00FA2353">
        <w:rPr>
          <w:rFonts w:ascii="Times New Roman" w:hAnsi="Times New Roman"/>
          <w:color w:val="000000" w:themeColor="text1"/>
        </w:rPr>
        <w:t>Lonquich</w:t>
      </w:r>
      <w:proofErr w:type="spellEnd"/>
      <w:r w:rsidRPr="00FA2353">
        <w:rPr>
          <w:rFonts w:ascii="Times New Roman" w:hAnsi="Times New Roman"/>
          <w:color w:val="000000" w:themeColor="text1"/>
        </w:rPr>
        <w:t>が</w:t>
      </w:r>
      <w:r w:rsidR="000B76C1" w:rsidRPr="00FA2353">
        <w:rPr>
          <w:rFonts w:ascii="Times New Roman" w:hAnsi="Times New Roman"/>
          <w:color w:val="000000" w:themeColor="text1"/>
        </w:rPr>
        <w:t>この曲が作曲されたころの</w:t>
      </w:r>
      <w:r w:rsidRPr="00FA2353">
        <w:rPr>
          <w:rFonts w:ascii="Times New Roman" w:hAnsi="Times New Roman"/>
          <w:color w:val="000000" w:themeColor="text1"/>
        </w:rPr>
        <w:t>ピアノで演奏した録音である。</w:t>
      </w:r>
    </w:p>
    <w:p w14:paraId="7F8F2E0F" w14:textId="77777777" w:rsidR="005537B3" w:rsidRPr="00FA2353" w:rsidRDefault="0033537C">
      <w:pPr>
        <w:adjustRightInd w:val="0"/>
        <w:rPr>
          <w:rFonts w:ascii="Times New Roman" w:hAnsi="Times New Roman"/>
          <w:color w:val="000000" w:themeColor="text1"/>
          <w:lang w:eastAsia="ko-KR"/>
        </w:rPr>
      </w:pPr>
      <w:hyperlink r:id="rId7" w:history="1">
        <w:r w:rsidR="00186CF2" w:rsidRPr="00FA2353">
          <w:rPr>
            <w:rStyle w:val="a3"/>
            <w:rFonts w:ascii="Times New Roman" w:hAnsi="Times New Roman"/>
            <w:color w:val="000000" w:themeColor="text1"/>
            <w:u w:val="none"/>
            <w:lang w:eastAsia="ko-KR"/>
          </w:rPr>
          <w:t>http://www.youtube.com/watch?v=k8n59oSvBNk&amp;playnext=1&amp;list=PL2C061CB953A7DCF2</w:t>
        </w:r>
      </w:hyperlink>
    </w:p>
    <w:p w14:paraId="32E6E398" w14:textId="531A225F" w:rsidR="005537B3" w:rsidRPr="00FA2353" w:rsidRDefault="00186CF2">
      <w:pPr>
        <w:adjustRightInd w:val="0"/>
        <w:rPr>
          <w:rFonts w:ascii="Times New Roman" w:hAnsi="Times New Roman"/>
          <w:color w:val="000000" w:themeColor="text1"/>
        </w:rPr>
      </w:pPr>
      <w:r w:rsidRPr="00FA2353">
        <w:rPr>
          <w:rFonts w:ascii="Times New Roman" w:hAnsi="Times New Roman"/>
          <w:color w:val="000000" w:themeColor="text1"/>
        </w:rPr>
        <w:t>楽譜：</w:t>
      </w:r>
      <w:hyperlink r:id="rId8" w:history="1">
        <w:r w:rsidRPr="00FA2353">
          <w:rPr>
            <w:rStyle w:val="a3"/>
            <w:rFonts w:ascii="Times New Roman" w:hAnsi="Times New Roman"/>
            <w:color w:val="000000" w:themeColor="text1"/>
            <w:u w:val="none"/>
          </w:rPr>
          <w:t>http://imslp.org/wiki/Piano_Sonata_No.4,_Op.7_(Beethoven,_Ludwig_van)</w:t>
        </w:r>
      </w:hyperlink>
    </w:p>
    <w:p w14:paraId="7692ACF2" w14:textId="77777777" w:rsidR="00186CF2" w:rsidRDefault="00186CF2">
      <w:pPr>
        <w:adjustRightInd w:val="0"/>
        <w:rPr>
          <w:rFonts w:ascii="Times New Roman" w:hAnsi="Times New Roman"/>
          <w:color w:val="000000" w:themeColor="text1"/>
          <w:lang w:eastAsia="ko-KR"/>
        </w:rPr>
      </w:pPr>
    </w:p>
    <w:p w14:paraId="6351E949" w14:textId="77777777" w:rsidR="00361759" w:rsidRPr="00FA2353" w:rsidRDefault="00361759">
      <w:pPr>
        <w:adjustRightInd w:val="0"/>
        <w:rPr>
          <w:rFonts w:ascii="Times New Roman" w:hAnsi="Times New Roman"/>
          <w:color w:val="000000" w:themeColor="text1"/>
          <w:lang w:eastAsia="ko-KR"/>
        </w:rPr>
      </w:pPr>
    </w:p>
    <w:p w14:paraId="5EB618A8" w14:textId="764C87F5" w:rsidR="005537B3" w:rsidRPr="00FA2353" w:rsidRDefault="00186CF2">
      <w:pPr>
        <w:adjustRightInd w:val="0"/>
        <w:rPr>
          <w:rFonts w:ascii="Times New Roman" w:hAnsi="Times New Roman"/>
          <w:color w:val="000000" w:themeColor="text1"/>
        </w:rPr>
      </w:pPr>
      <w:r w:rsidRPr="00FA2353">
        <w:rPr>
          <w:rFonts w:ascii="Times New Roman" w:hAnsi="Times New Roman"/>
          <w:color w:val="000000" w:themeColor="text1"/>
        </w:rPr>
        <w:t xml:space="preserve">１　</w:t>
      </w:r>
      <w:r w:rsidR="006A3B94" w:rsidRPr="00FA2353">
        <w:rPr>
          <w:rFonts w:ascii="Times New Roman" w:hAnsi="Times New Roman"/>
          <w:color w:val="000000" w:themeColor="text1"/>
        </w:rPr>
        <w:t>ベートーフェン</w:t>
      </w:r>
      <w:r w:rsidRPr="00FA2353">
        <w:rPr>
          <w:rFonts w:ascii="Times New Roman" w:hAnsi="Times New Roman"/>
          <w:color w:val="000000" w:themeColor="text1"/>
        </w:rPr>
        <w:t>生前の文献</w:t>
      </w:r>
    </w:p>
    <w:p w14:paraId="0ADCC817" w14:textId="3D66A64B" w:rsidR="005537B3" w:rsidRPr="00FA2353" w:rsidRDefault="006A3B94" w:rsidP="000505E6">
      <w:pPr>
        <w:adjustRightInd w:val="0"/>
        <w:ind w:firstLineChars="100" w:firstLine="210"/>
        <w:rPr>
          <w:rFonts w:ascii="Times New Roman" w:hAnsi="Times New Roman"/>
          <w:color w:val="000000" w:themeColor="text1"/>
        </w:rPr>
      </w:pPr>
      <w:r w:rsidRPr="00FA2353">
        <w:rPr>
          <w:rFonts w:ascii="Times New Roman" w:hAnsi="Times New Roman"/>
          <w:color w:val="000000" w:themeColor="text1"/>
        </w:rPr>
        <w:t>ベートーフェン</w:t>
      </w:r>
      <w:r w:rsidR="00186CF2" w:rsidRPr="00FA2353">
        <w:rPr>
          <w:rFonts w:ascii="Times New Roman" w:hAnsi="Times New Roman"/>
          <w:color w:val="000000" w:themeColor="text1"/>
        </w:rPr>
        <w:t>自身による「演奏法をテー</w:t>
      </w:r>
      <w:r w:rsidR="008C1E4D" w:rsidRPr="00FA2353">
        <w:rPr>
          <w:rFonts w:ascii="Times New Roman" w:hAnsi="Times New Roman"/>
          <w:color w:val="000000" w:themeColor="text1"/>
        </w:rPr>
        <w:t>マとした」文献は</w:t>
      </w:r>
      <w:r w:rsidR="000505E6" w:rsidRPr="00FA2353">
        <w:rPr>
          <w:rFonts w:ascii="Times New Roman" w:hAnsi="Times New Roman"/>
          <w:color w:val="000000" w:themeColor="text1"/>
        </w:rPr>
        <w:t>、ま</w:t>
      </w:r>
      <w:r w:rsidR="008C1E4D" w:rsidRPr="00FA2353">
        <w:rPr>
          <w:rFonts w:ascii="Times New Roman" w:hAnsi="Times New Roman"/>
          <w:color w:val="000000" w:themeColor="text1"/>
        </w:rPr>
        <w:t>ず楽譜に書いてあるテンポとその変化、ダイナミ</w:t>
      </w:r>
      <w:r w:rsidR="00186CF2" w:rsidRPr="00FA2353">
        <w:rPr>
          <w:rFonts w:ascii="Times New Roman" w:hAnsi="Times New Roman"/>
          <w:color w:val="000000" w:themeColor="text1"/>
        </w:rPr>
        <w:t>クス、アーティキュレーション、ペダリングなどについての記号</w:t>
      </w:r>
      <w:r w:rsidR="004127C6">
        <w:rPr>
          <w:rFonts w:ascii="Times New Roman" w:hAnsi="Times New Roman" w:hint="eastAsia"/>
          <w:color w:val="000000" w:themeColor="text1"/>
        </w:rPr>
        <w:t>そのもの</w:t>
      </w:r>
      <w:r w:rsidR="00186CF2" w:rsidRPr="00FA2353">
        <w:rPr>
          <w:rFonts w:ascii="Times New Roman" w:hAnsi="Times New Roman"/>
          <w:color w:val="000000" w:themeColor="text1"/>
        </w:rPr>
        <w:t>である。同時代やそれ以前の作曲家に比べて</w:t>
      </w:r>
      <w:r w:rsidR="004127C6">
        <w:rPr>
          <w:rFonts w:ascii="Times New Roman" w:hAnsi="Times New Roman" w:hint="eastAsia"/>
          <w:color w:val="000000" w:themeColor="text1"/>
        </w:rPr>
        <w:t>、</w:t>
      </w:r>
      <w:r w:rsidR="004127C6" w:rsidRPr="00FA2353">
        <w:rPr>
          <w:rFonts w:ascii="Times New Roman" w:hAnsi="Times New Roman"/>
          <w:color w:val="000000" w:themeColor="text1"/>
        </w:rPr>
        <w:t>ベートーフェンの楽譜には</w:t>
      </w:r>
      <w:r w:rsidR="00186CF2" w:rsidRPr="00FA2353">
        <w:rPr>
          <w:rFonts w:ascii="Times New Roman" w:hAnsi="Times New Roman"/>
          <w:color w:val="000000" w:themeColor="text1"/>
        </w:rPr>
        <w:t>そ</w:t>
      </w:r>
      <w:r w:rsidR="000505E6" w:rsidRPr="00FA2353">
        <w:rPr>
          <w:rFonts w:ascii="Times New Roman" w:hAnsi="Times New Roman"/>
          <w:color w:val="000000" w:themeColor="text1"/>
        </w:rPr>
        <w:t>のような</w:t>
      </w:r>
      <w:r w:rsidR="004127C6">
        <w:rPr>
          <w:rFonts w:ascii="Times New Roman" w:hAnsi="Times New Roman"/>
          <w:color w:val="000000" w:themeColor="text1"/>
        </w:rPr>
        <w:t>記号が非常に多</w:t>
      </w:r>
      <w:r w:rsidR="004127C6">
        <w:rPr>
          <w:rFonts w:ascii="Times New Roman" w:hAnsi="Times New Roman" w:hint="eastAsia"/>
          <w:color w:val="000000" w:themeColor="text1"/>
        </w:rPr>
        <w:t>い。そこから彼は</w:t>
      </w:r>
      <w:r w:rsidR="00186CF2" w:rsidRPr="00FA2353">
        <w:rPr>
          <w:rFonts w:ascii="Times New Roman" w:hAnsi="Times New Roman"/>
          <w:color w:val="000000" w:themeColor="text1"/>
        </w:rPr>
        <w:t>自分の作品の演奏法を非常に重要視していた</w:t>
      </w:r>
      <w:r w:rsidR="000505E6" w:rsidRPr="00FA2353">
        <w:rPr>
          <w:rFonts w:ascii="Times New Roman" w:hAnsi="Times New Roman"/>
          <w:color w:val="000000" w:themeColor="text1"/>
        </w:rPr>
        <w:t>ことが</w:t>
      </w:r>
      <w:r w:rsidR="004127C6">
        <w:rPr>
          <w:rFonts w:ascii="Times New Roman" w:hAnsi="Times New Roman" w:hint="eastAsia"/>
          <w:color w:val="000000" w:themeColor="text1"/>
        </w:rPr>
        <w:t>明らかに</w:t>
      </w:r>
      <w:r w:rsidR="00186CF2" w:rsidRPr="00FA2353">
        <w:rPr>
          <w:rFonts w:ascii="Times New Roman" w:hAnsi="Times New Roman"/>
          <w:color w:val="000000" w:themeColor="text1"/>
        </w:rPr>
        <w:t>分かる。</w:t>
      </w:r>
      <w:r w:rsidR="006353AC">
        <w:rPr>
          <w:rFonts w:ascii="Times New Roman" w:hAnsi="Times New Roman" w:hint="eastAsia"/>
          <w:color w:val="000000" w:themeColor="text1"/>
        </w:rPr>
        <w:t>（この側面は</w:t>
      </w:r>
      <w:r w:rsidR="00C31F58">
        <w:rPr>
          <w:rFonts w:ascii="Times New Roman" w:hAnsi="Times New Roman" w:hint="eastAsia"/>
          <w:color w:val="000000" w:themeColor="text1"/>
        </w:rPr>
        <w:t>初期の作品から見られるが、中期・</w:t>
      </w:r>
      <w:r w:rsidR="006353AC">
        <w:rPr>
          <w:rFonts w:ascii="Times New Roman" w:hAnsi="Times New Roman" w:hint="eastAsia"/>
          <w:color w:val="000000" w:themeColor="text1"/>
        </w:rPr>
        <w:t>後期</w:t>
      </w:r>
      <w:r w:rsidR="00C31F58">
        <w:rPr>
          <w:rFonts w:ascii="Times New Roman" w:hAnsi="Times New Roman" w:hint="eastAsia"/>
          <w:color w:val="000000" w:themeColor="text1"/>
        </w:rPr>
        <w:t>に徐々により顕著になる</w:t>
      </w:r>
      <w:r w:rsidR="006353AC">
        <w:rPr>
          <w:rFonts w:ascii="Times New Roman" w:hAnsi="Times New Roman" w:hint="eastAsia"/>
          <w:color w:val="000000" w:themeColor="text1"/>
        </w:rPr>
        <w:t>。）</w:t>
      </w:r>
      <w:r w:rsidR="00186CF2" w:rsidRPr="00FA2353">
        <w:rPr>
          <w:rFonts w:ascii="Times New Roman" w:hAnsi="Times New Roman"/>
          <w:color w:val="000000" w:themeColor="text1"/>
        </w:rPr>
        <w:t>また、</w:t>
      </w:r>
      <w:r w:rsidRPr="00FA2353">
        <w:rPr>
          <w:rFonts w:ascii="Times New Roman" w:hAnsi="Times New Roman"/>
          <w:color w:val="000000" w:themeColor="text1"/>
        </w:rPr>
        <w:t>ベートーフェン</w:t>
      </w:r>
      <w:r w:rsidR="00186CF2" w:rsidRPr="00FA2353">
        <w:rPr>
          <w:rFonts w:ascii="Times New Roman" w:hAnsi="Times New Roman"/>
          <w:color w:val="000000" w:themeColor="text1"/>
        </w:rPr>
        <w:t>自身が、メトロノームの発明以後、それ以前の作品のテンポを雑誌などに発表した場合もある。また手紙等で</w:t>
      </w:r>
      <w:r w:rsidRPr="00FA2353">
        <w:rPr>
          <w:rFonts w:ascii="Times New Roman" w:hAnsi="Times New Roman"/>
          <w:color w:val="000000" w:themeColor="text1"/>
        </w:rPr>
        <w:t>ベートーフェン</w:t>
      </w:r>
      <w:r w:rsidR="00186CF2" w:rsidRPr="00FA2353">
        <w:rPr>
          <w:rFonts w:ascii="Times New Roman" w:hAnsi="Times New Roman"/>
          <w:color w:val="000000" w:themeColor="text1"/>
        </w:rPr>
        <w:t>が作品の演奏問題に触れた場合もあるが、必ずしも多くはない。</w:t>
      </w:r>
    </w:p>
    <w:p w14:paraId="52F4D2C7" w14:textId="3D30397D" w:rsidR="005537B3" w:rsidRPr="00FA2353" w:rsidRDefault="00C31F58" w:rsidP="000505E6">
      <w:pPr>
        <w:adjustRightInd w:val="0"/>
        <w:ind w:firstLineChars="100" w:firstLine="210"/>
        <w:rPr>
          <w:rFonts w:ascii="Times New Roman" w:hAnsi="Times New Roman"/>
          <w:color w:val="000000" w:themeColor="text1"/>
        </w:rPr>
      </w:pPr>
      <w:r>
        <w:rPr>
          <w:rFonts w:ascii="Times New Roman" w:hAnsi="Times New Roman" w:hint="eastAsia"/>
          <w:color w:val="000000" w:themeColor="text1"/>
        </w:rPr>
        <w:t>その他に</w:t>
      </w:r>
      <w:r w:rsidR="00186CF2" w:rsidRPr="00FA2353">
        <w:rPr>
          <w:rFonts w:ascii="Times New Roman" w:hAnsi="Times New Roman"/>
          <w:color w:val="000000" w:themeColor="text1"/>
        </w:rPr>
        <w:t>は音楽雑誌における演奏会の批評などがあるが、</w:t>
      </w:r>
      <w:r w:rsidR="00F163B6">
        <w:rPr>
          <w:rFonts w:ascii="Times New Roman" w:hAnsi="Times New Roman" w:hint="eastAsia"/>
          <w:color w:val="000000" w:themeColor="text1"/>
        </w:rPr>
        <w:t>ベートーフェンと同時代の音楽雑誌には演奏法を問題にする記事がまだ大変少ない</w:t>
      </w:r>
      <w:r w:rsidR="00186CF2" w:rsidRPr="00FA2353">
        <w:rPr>
          <w:rFonts w:ascii="Times New Roman" w:hAnsi="Times New Roman"/>
          <w:color w:val="000000" w:themeColor="text1"/>
        </w:rPr>
        <w:t>。</w:t>
      </w:r>
      <w:r w:rsidR="006A3B94" w:rsidRPr="00FA2353">
        <w:rPr>
          <w:rFonts w:ascii="Times New Roman" w:hAnsi="Times New Roman"/>
          <w:color w:val="000000" w:themeColor="text1"/>
        </w:rPr>
        <w:t>ベートーフェン</w:t>
      </w:r>
      <w:r w:rsidR="00186CF2" w:rsidRPr="00FA2353">
        <w:rPr>
          <w:rFonts w:ascii="Times New Roman" w:hAnsi="Times New Roman"/>
          <w:color w:val="000000" w:themeColor="text1"/>
        </w:rPr>
        <w:t>の演奏についての唯一のオーソリティー</w:t>
      </w:r>
      <w:r w:rsidR="00F163B6">
        <w:rPr>
          <w:rFonts w:ascii="Times New Roman" w:hAnsi="Times New Roman" w:hint="eastAsia"/>
          <w:color w:val="000000" w:themeColor="text1"/>
        </w:rPr>
        <w:t>を持</w:t>
      </w:r>
      <w:r w:rsidR="00F163B6">
        <w:rPr>
          <w:rFonts w:ascii="Times New Roman" w:hAnsi="Times New Roman" w:hint="eastAsia"/>
          <w:color w:val="000000" w:themeColor="text1"/>
        </w:rPr>
        <w:lastRenderedPageBreak/>
        <w:t>っていたベートーフェン自身がまだ生きていたので、</w:t>
      </w:r>
      <w:r w:rsidR="00186CF2" w:rsidRPr="00FA2353">
        <w:rPr>
          <w:rFonts w:ascii="Times New Roman" w:hAnsi="Times New Roman"/>
          <w:color w:val="000000" w:themeColor="text1"/>
        </w:rPr>
        <w:t>他の人が公にそれについて強い意見を述べる事はほとんどなかった。</w:t>
      </w:r>
    </w:p>
    <w:p w14:paraId="1546ED85" w14:textId="77777777" w:rsidR="005537B3" w:rsidRPr="00FA2353" w:rsidRDefault="00186CF2">
      <w:pPr>
        <w:adjustRightInd w:val="0"/>
        <w:rPr>
          <w:rFonts w:ascii="Times New Roman" w:hAnsi="Times New Roman"/>
          <w:color w:val="000000" w:themeColor="text1"/>
        </w:rPr>
      </w:pPr>
      <w:r w:rsidRPr="00FA2353">
        <w:rPr>
          <w:rFonts w:ascii="Times New Roman" w:hAnsi="Times New Roman"/>
          <w:color w:val="000000" w:themeColor="text1"/>
        </w:rPr>
        <w:t> </w:t>
      </w:r>
    </w:p>
    <w:p w14:paraId="5D12B6E5" w14:textId="60337F22" w:rsidR="005537B3" w:rsidRPr="00FA2353" w:rsidRDefault="008C1E4D">
      <w:pPr>
        <w:adjustRightInd w:val="0"/>
        <w:rPr>
          <w:rFonts w:ascii="Times New Roman" w:hAnsi="Times New Roman"/>
          <w:color w:val="000000" w:themeColor="text1"/>
        </w:rPr>
      </w:pPr>
      <w:r w:rsidRPr="00FA2353">
        <w:rPr>
          <w:rFonts w:ascii="Times New Roman" w:hAnsi="Times New Roman"/>
          <w:color w:val="000000" w:themeColor="text1"/>
        </w:rPr>
        <w:t>２　没</w:t>
      </w:r>
      <w:r w:rsidR="00186CF2" w:rsidRPr="00FA2353">
        <w:rPr>
          <w:rFonts w:ascii="Times New Roman" w:hAnsi="Times New Roman"/>
          <w:color w:val="000000" w:themeColor="text1"/>
        </w:rPr>
        <w:t>後初期の文献</w:t>
      </w:r>
    </w:p>
    <w:p w14:paraId="31FF5625" w14:textId="5E83B763" w:rsidR="005537B3" w:rsidRPr="00FA2353" w:rsidRDefault="006A3B94" w:rsidP="000505E6">
      <w:pPr>
        <w:adjustRightInd w:val="0"/>
        <w:ind w:firstLineChars="100" w:firstLine="210"/>
        <w:rPr>
          <w:rFonts w:ascii="Times New Roman" w:hAnsi="Times New Roman"/>
          <w:color w:val="000000" w:themeColor="text1"/>
        </w:rPr>
      </w:pPr>
      <w:r w:rsidRPr="00FA2353">
        <w:rPr>
          <w:rFonts w:ascii="Times New Roman" w:hAnsi="Times New Roman"/>
          <w:color w:val="000000" w:themeColor="text1"/>
        </w:rPr>
        <w:t>ベートーフェン</w:t>
      </w:r>
      <w:r w:rsidR="000505E6" w:rsidRPr="00FA2353">
        <w:rPr>
          <w:rFonts w:ascii="Times New Roman" w:hAnsi="Times New Roman"/>
          <w:color w:val="000000" w:themeColor="text1"/>
        </w:rPr>
        <w:t>は</w:t>
      </w:r>
      <w:r w:rsidR="00186CF2" w:rsidRPr="00FA2353">
        <w:rPr>
          <w:rFonts w:ascii="Times New Roman" w:hAnsi="Times New Roman"/>
          <w:color w:val="000000" w:themeColor="text1"/>
        </w:rPr>
        <w:t>1827</w:t>
      </w:r>
      <w:r w:rsidR="00186CF2" w:rsidRPr="00FA2353">
        <w:rPr>
          <w:rFonts w:ascii="Times New Roman" w:hAnsi="Times New Roman"/>
          <w:color w:val="000000" w:themeColor="text1"/>
        </w:rPr>
        <w:t>年に亡くなり、彼自身の演奏を聴くチャンスが無くなった。また、時間が経つと彼と直接交流があった演奏者の演奏を聴く機会も徐々に減っていた。そして</w:t>
      </w:r>
      <w:r w:rsidRPr="00FA2353">
        <w:rPr>
          <w:rFonts w:ascii="Times New Roman" w:hAnsi="Times New Roman"/>
          <w:color w:val="000000" w:themeColor="text1"/>
        </w:rPr>
        <w:t>ベートーフェン</w:t>
      </w:r>
      <w:r w:rsidR="00186CF2" w:rsidRPr="00FA2353">
        <w:rPr>
          <w:rFonts w:ascii="Times New Roman" w:hAnsi="Times New Roman"/>
          <w:color w:val="000000" w:themeColor="text1"/>
        </w:rPr>
        <w:t>による</w:t>
      </w:r>
      <w:r w:rsidR="008C1E4D" w:rsidRPr="00FA2353">
        <w:rPr>
          <w:rFonts w:ascii="Times New Roman" w:hAnsi="Times New Roman"/>
          <w:color w:val="000000" w:themeColor="text1"/>
        </w:rPr>
        <w:t>演奏の記憶を文献に残す必要性が認められた。この没</w:t>
      </w:r>
      <w:r w:rsidR="00186CF2" w:rsidRPr="00FA2353">
        <w:rPr>
          <w:rFonts w:ascii="Times New Roman" w:hAnsi="Times New Roman"/>
          <w:color w:val="000000" w:themeColor="text1"/>
        </w:rPr>
        <w:t>後直後の文献の特徴は、その著者</w:t>
      </w:r>
      <w:r w:rsidR="000505E6" w:rsidRPr="00FA2353">
        <w:rPr>
          <w:rFonts w:ascii="Times New Roman" w:hAnsi="Times New Roman"/>
          <w:color w:val="000000" w:themeColor="text1"/>
        </w:rPr>
        <w:t>たち</w:t>
      </w:r>
      <w:r w:rsidR="00186CF2" w:rsidRPr="00FA2353">
        <w:rPr>
          <w:rFonts w:ascii="Times New Roman" w:hAnsi="Times New Roman"/>
          <w:color w:val="000000" w:themeColor="text1"/>
        </w:rPr>
        <w:t>が</w:t>
      </w:r>
      <w:r w:rsidRPr="00FA2353">
        <w:rPr>
          <w:rFonts w:ascii="Times New Roman" w:hAnsi="Times New Roman"/>
          <w:color w:val="000000" w:themeColor="text1"/>
        </w:rPr>
        <w:t>ベートーフェン</w:t>
      </w:r>
      <w:r w:rsidR="00186CF2" w:rsidRPr="00FA2353">
        <w:rPr>
          <w:rFonts w:ascii="Times New Roman" w:hAnsi="Times New Roman"/>
          <w:color w:val="000000" w:themeColor="text1"/>
        </w:rPr>
        <w:t>と長年の交際があり、著者の音楽的な能力より</w:t>
      </w:r>
      <w:r w:rsidR="001C1F4C">
        <w:rPr>
          <w:rFonts w:ascii="Times New Roman" w:hAnsi="Times New Roman" w:hint="eastAsia"/>
          <w:color w:val="000000" w:themeColor="text1"/>
        </w:rPr>
        <w:t>も</w:t>
      </w:r>
      <w:r w:rsidRPr="00FA2353">
        <w:rPr>
          <w:rFonts w:ascii="Times New Roman" w:hAnsi="Times New Roman"/>
          <w:color w:val="000000" w:themeColor="text1"/>
        </w:rPr>
        <w:t>ベートーフェン</w:t>
      </w:r>
      <w:r w:rsidR="008C1E4D" w:rsidRPr="00FA2353">
        <w:rPr>
          <w:rFonts w:ascii="Times New Roman" w:hAnsi="Times New Roman"/>
          <w:color w:val="000000" w:themeColor="text1"/>
        </w:rPr>
        <w:t>自身の</w:t>
      </w:r>
      <w:r w:rsidR="00186CF2" w:rsidRPr="00FA2353">
        <w:rPr>
          <w:rFonts w:ascii="Times New Roman" w:hAnsi="Times New Roman"/>
          <w:color w:val="000000" w:themeColor="text1"/>
        </w:rPr>
        <w:t>演奏への記憶などが重視された</w:t>
      </w:r>
      <w:r w:rsidR="008C1E4D" w:rsidRPr="00FA2353">
        <w:rPr>
          <w:rFonts w:ascii="Times New Roman" w:hAnsi="Times New Roman"/>
          <w:color w:val="000000" w:themeColor="text1"/>
        </w:rPr>
        <w:t>点である</w:t>
      </w:r>
      <w:r w:rsidR="00186CF2" w:rsidRPr="00FA2353">
        <w:rPr>
          <w:rFonts w:ascii="Times New Roman" w:hAnsi="Times New Roman"/>
          <w:color w:val="000000" w:themeColor="text1"/>
        </w:rPr>
        <w:t>。</w:t>
      </w:r>
    </w:p>
    <w:p w14:paraId="450EC802" w14:textId="40AFE9DA" w:rsidR="009E7578" w:rsidRDefault="00186CF2" w:rsidP="000505E6">
      <w:pPr>
        <w:adjustRightInd w:val="0"/>
        <w:ind w:firstLineChars="100" w:firstLine="210"/>
        <w:rPr>
          <w:rFonts w:ascii="Times New Roman" w:hAnsi="Times New Roman"/>
          <w:color w:val="000000" w:themeColor="text1"/>
          <w:lang w:val="de-DE"/>
        </w:rPr>
      </w:pPr>
      <w:r w:rsidRPr="00FA2353">
        <w:rPr>
          <w:rFonts w:ascii="Times New Roman" w:hAnsi="Times New Roman"/>
          <w:color w:val="000000" w:themeColor="text1"/>
          <w:lang w:val="de-DE" w:eastAsia="ko-KR"/>
        </w:rPr>
        <w:t>1838</w:t>
      </w:r>
      <w:r w:rsidRPr="00FA2353">
        <w:rPr>
          <w:rFonts w:ascii="Times New Roman" w:hAnsi="Times New Roman"/>
          <w:color w:val="000000" w:themeColor="text1"/>
          <w:lang w:val="de-DE"/>
        </w:rPr>
        <w:t>年には</w:t>
      </w:r>
      <w:r w:rsidR="006A3B94" w:rsidRPr="00FA2353">
        <w:rPr>
          <w:rFonts w:ascii="Times New Roman" w:hAnsi="Times New Roman"/>
          <w:color w:val="000000" w:themeColor="text1"/>
          <w:lang w:val="de-DE"/>
        </w:rPr>
        <w:t>ベートーフェン</w:t>
      </w:r>
      <w:r w:rsidRPr="00FA2353">
        <w:rPr>
          <w:rFonts w:ascii="Times New Roman" w:hAnsi="Times New Roman"/>
          <w:color w:val="000000" w:themeColor="text1"/>
          <w:lang w:val="de-DE"/>
        </w:rPr>
        <w:t>のボン時代の友人であった</w:t>
      </w:r>
      <w:r w:rsidR="00FC5772">
        <w:rPr>
          <w:rFonts w:ascii="Times New Roman" w:hAnsi="Times New Roman" w:hint="eastAsia"/>
          <w:color w:val="000000" w:themeColor="text1"/>
          <w:lang w:val="de-DE"/>
        </w:rPr>
        <w:t>ヴェーゲラー（</w:t>
      </w:r>
      <w:r w:rsidRPr="00FA2353">
        <w:rPr>
          <w:rFonts w:ascii="Times New Roman" w:hAnsi="Times New Roman"/>
          <w:color w:val="000000" w:themeColor="text1"/>
          <w:lang w:val="de-DE" w:eastAsia="ko-KR"/>
        </w:rPr>
        <w:t xml:space="preserve">Franz Gerhard </w:t>
      </w:r>
      <w:proofErr w:type="spellStart"/>
      <w:r w:rsidRPr="00FA2353">
        <w:rPr>
          <w:rFonts w:ascii="Times New Roman" w:hAnsi="Times New Roman"/>
          <w:color w:val="000000" w:themeColor="text1"/>
        </w:rPr>
        <w:t>Wegeler</w:t>
      </w:r>
      <w:proofErr w:type="spellEnd"/>
      <w:r w:rsidR="00FC5772">
        <w:rPr>
          <w:rFonts w:ascii="Times New Roman" w:hAnsi="Times New Roman"/>
          <w:color w:val="000000" w:themeColor="text1"/>
          <w:lang w:val="de-DE"/>
        </w:rPr>
        <w:t>,</w:t>
      </w:r>
      <w:r w:rsidR="00FC5772">
        <w:rPr>
          <w:rFonts w:ascii="Times New Roman" w:hAnsi="Times New Roman"/>
          <w:color w:val="000000" w:themeColor="text1"/>
        </w:rPr>
        <w:t xml:space="preserve"> </w:t>
      </w:r>
      <w:r w:rsidRPr="00FA2353">
        <w:rPr>
          <w:rFonts w:ascii="Times New Roman" w:hAnsi="Times New Roman"/>
          <w:color w:val="000000" w:themeColor="text1"/>
          <w:lang w:val="de-DE" w:eastAsia="ko-KR"/>
        </w:rPr>
        <w:t>1765</w:t>
      </w:r>
      <w:r w:rsidRPr="00FA2353">
        <w:rPr>
          <w:rFonts w:ascii="Times New Roman" w:hAnsi="Times New Roman"/>
          <w:color w:val="000000" w:themeColor="text1"/>
          <w:lang w:val="de-DE"/>
        </w:rPr>
        <w:t>～</w:t>
      </w:r>
      <w:r w:rsidR="00036771">
        <w:rPr>
          <w:rFonts w:ascii="Times New Roman" w:hAnsi="Times New Roman"/>
          <w:color w:val="000000" w:themeColor="text1"/>
          <w:lang w:val="de-DE" w:eastAsia="ko-KR"/>
        </w:rPr>
        <w:t>184</w:t>
      </w:r>
      <w:r w:rsidRPr="00FA2353">
        <w:rPr>
          <w:rFonts w:ascii="Times New Roman" w:hAnsi="Times New Roman"/>
          <w:color w:val="000000" w:themeColor="text1"/>
          <w:lang w:val="de-DE" w:eastAsia="ko-KR"/>
        </w:rPr>
        <w:t>8</w:t>
      </w:r>
      <w:r w:rsidRPr="00FA2353">
        <w:rPr>
          <w:rFonts w:ascii="Times New Roman" w:hAnsi="Times New Roman"/>
          <w:color w:val="000000" w:themeColor="text1"/>
        </w:rPr>
        <w:t>）と、</w:t>
      </w:r>
      <w:r w:rsidR="006A3B94" w:rsidRPr="00FA2353">
        <w:rPr>
          <w:rFonts w:ascii="Times New Roman" w:hAnsi="Times New Roman"/>
          <w:color w:val="000000" w:themeColor="text1"/>
        </w:rPr>
        <w:t>ベートーフェン</w:t>
      </w:r>
      <w:r w:rsidRPr="00FA2353">
        <w:rPr>
          <w:rFonts w:ascii="Times New Roman" w:hAnsi="Times New Roman"/>
          <w:color w:val="000000" w:themeColor="text1"/>
        </w:rPr>
        <w:t>がボン時代に作曲を習っていた</w:t>
      </w:r>
      <w:r w:rsidRPr="00FA2353">
        <w:rPr>
          <w:rFonts w:ascii="Times New Roman" w:hAnsi="Times New Roman"/>
          <w:color w:val="000000" w:themeColor="text1"/>
          <w:lang w:val="de-DE" w:eastAsia="ko-KR"/>
        </w:rPr>
        <w:t>Franz Anton Ries</w:t>
      </w:r>
      <w:r w:rsidRPr="00FA2353">
        <w:rPr>
          <w:rFonts w:ascii="Times New Roman" w:hAnsi="Times New Roman"/>
          <w:color w:val="000000" w:themeColor="text1"/>
          <w:lang w:val="de-DE"/>
        </w:rPr>
        <w:t>の息子で、一時ウィーンで</w:t>
      </w:r>
      <w:r w:rsidR="006A3B94" w:rsidRPr="00FA2353">
        <w:rPr>
          <w:rFonts w:ascii="Times New Roman" w:hAnsi="Times New Roman"/>
          <w:color w:val="000000" w:themeColor="text1"/>
          <w:lang w:val="de-DE"/>
        </w:rPr>
        <w:t>ベートーフェン</w:t>
      </w:r>
      <w:r w:rsidRPr="00FA2353">
        <w:rPr>
          <w:rFonts w:ascii="Times New Roman" w:hAnsi="Times New Roman"/>
          <w:color w:val="000000" w:themeColor="text1"/>
          <w:lang w:val="de-DE"/>
        </w:rPr>
        <w:t>の弟子となり、</w:t>
      </w:r>
      <w:r w:rsidR="006A3B94" w:rsidRPr="00FA2353">
        <w:rPr>
          <w:rFonts w:ascii="Times New Roman" w:hAnsi="Times New Roman"/>
          <w:color w:val="000000" w:themeColor="text1"/>
          <w:lang w:val="de-DE"/>
        </w:rPr>
        <w:t>ベートーフェン</w:t>
      </w:r>
      <w:r w:rsidRPr="00FA2353">
        <w:rPr>
          <w:rFonts w:ascii="Times New Roman" w:hAnsi="Times New Roman"/>
          <w:color w:val="000000" w:themeColor="text1"/>
          <w:lang w:val="de-DE"/>
        </w:rPr>
        <w:t>のアシスタントも務めた</w:t>
      </w:r>
      <w:r w:rsidRPr="00FA2353">
        <w:rPr>
          <w:rFonts w:ascii="Times New Roman" w:hAnsi="Times New Roman"/>
          <w:color w:val="000000" w:themeColor="text1"/>
        </w:rPr>
        <w:t>作曲家</w:t>
      </w:r>
      <w:r w:rsidR="00907071">
        <w:rPr>
          <w:rFonts w:ascii="Times New Roman" w:hAnsi="Times New Roman" w:hint="eastAsia"/>
          <w:color w:val="000000" w:themeColor="text1"/>
        </w:rPr>
        <w:t>リース（</w:t>
      </w:r>
      <w:r w:rsidRPr="00FA2353">
        <w:rPr>
          <w:rFonts w:ascii="Times New Roman" w:hAnsi="Times New Roman"/>
          <w:color w:val="000000" w:themeColor="text1"/>
          <w:lang w:val="de-DE" w:eastAsia="ko-KR"/>
        </w:rPr>
        <w:t>Ferdinand Ries</w:t>
      </w:r>
      <w:r w:rsidR="00907071">
        <w:rPr>
          <w:rFonts w:ascii="Times New Roman" w:hAnsi="Times New Roman"/>
          <w:color w:val="000000" w:themeColor="text1"/>
          <w:lang w:val="de-DE" w:eastAsia="ko-KR"/>
        </w:rPr>
        <w:t xml:space="preserve">, </w:t>
      </w:r>
      <w:r w:rsidRPr="00FA2353">
        <w:rPr>
          <w:rFonts w:ascii="Times New Roman" w:hAnsi="Times New Roman"/>
          <w:color w:val="000000" w:themeColor="text1"/>
          <w:lang w:val="de-DE" w:eastAsia="ko-KR"/>
        </w:rPr>
        <w:t>1784</w:t>
      </w:r>
      <w:r w:rsidRPr="00FA2353">
        <w:rPr>
          <w:rFonts w:ascii="Times New Roman" w:hAnsi="Times New Roman"/>
          <w:color w:val="000000" w:themeColor="text1"/>
          <w:lang w:val="de-DE"/>
        </w:rPr>
        <w:t>～</w:t>
      </w:r>
      <w:r w:rsidRPr="00FA2353">
        <w:rPr>
          <w:rFonts w:ascii="Times New Roman" w:hAnsi="Times New Roman"/>
          <w:color w:val="000000" w:themeColor="text1"/>
        </w:rPr>
        <w:t>1838</w:t>
      </w:r>
      <w:r w:rsidRPr="00FA2353">
        <w:rPr>
          <w:rFonts w:ascii="Times New Roman" w:hAnsi="Times New Roman"/>
          <w:color w:val="000000" w:themeColor="text1"/>
          <w:lang w:val="de-DE"/>
        </w:rPr>
        <w:t>）の両氏による『伝記ノート』</w:t>
      </w:r>
      <w:r w:rsidRPr="00FA2353">
        <w:rPr>
          <w:rFonts w:ascii="Times New Roman" w:hAnsi="Times New Roman"/>
          <w:color w:val="000000" w:themeColor="text1"/>
          <w:lang w:val="de-DE" w:eastAsia="ko-KR"/>
        </w:rPr>
        <w:t>(Biographische Notizen)</w:t>
      </w:r>
      <w:r w:rsidRPr="00FA2353">
        <w:rPr>
          <w:rFonts w:ascii="Times New Roman" w:hAnsi="Times New Roman"/>
          <w:color w:val="000000" w:themeColor="text1"/>
          <w:lang w:val="de-DE"/>
        </w:rPr>
        <w:t>が出版された</w:t>
      </w:r>
      <w:r w:rsidR="00C81C22">
        <w:rPr>
          <w:rStyle w:val="a9"/>
          <w:rFonts w:ascii="Times New Roman" w:hAnsi="Times New Roman"/>
          <w:color w:val="000000" w:themeColor="text1"/>
          <w:lang w:val="de-DE"/>
        </w:rPr>
        <w:footnoteReference w:id="1"/>
      </w:r>
      <w:r w:rsidRPr="00FA2353">
        <w:rPr>
          <w:rFonts w:ascii="Times New Roman" w:hAnsi="Times New Roman"/>
          <w:color w:val="000000" w:themeColor="text1"/>
          <w:lang w:val="de-DE"/>
        </w:rPr>
        <w:t>。</w:t>
      </w:r>
      <w:r w:rsidR="00873A1B">
        <w:rPr>
          <w:rFonts w:ascii="Times New Roman" w:hAnsi="Times New Roman" w:hint="eastAsia"/>
          <w:color w:val="000000" w:themeColor="text1"/>
          <w:lang w:val="de-DE"/>
        </w:rPr>
        <w:t>その中で</w:t>
      </w:r>
      <w:r w:rsidR="00FC5772">
        <w:rPr>
          <w:rFonts w:ascii="Times New Roman" w:hAnsi="Times New Roman" w:hint="eastAsia"/>
          <w:color w:val="000000" w:themeColor="text1"/>
          <w:lang w:val="de-DE"/>
        </w:rPr>
        <w:t>ヴェーゲラー</w:t>
      </w:r>
      <w:r w:rsidR="003132D1">
        <w:rPr>
          <w:rFonts w:ascii="Times New Roman" w:hAnsi="Times New Roman" w:hint="eastAsia"/>
          <w:color w:val="000000" w:themeColor="text1"/>
          <w:lang w:val="de-DE"/>
        </w:rPr>
        <w:t>の記述は音楽の詳細にはほとんど触れていない</w:t>
      </w:r>
      <w:r w:rsidR="00873A1B">
        <w:rPr>
          <w:rFonts w:ascii="Times New Roman" w:hAnsi="Times New Roman" w:hint="eastAsia"/>
          <w:color w:val="000000" w:themeColor="text1"/>
          <w:lang w:val="de-DE"/>
        </w:rPr>
        <w:t>。それに対して出版の直前に亡くなったリースの記述は、整理されていない雑談ではあるが、個別の作品の作曲過程と</w:t>
      </w:r>
      <w:r w:rsidR="009E7578">
        <w:rPr>
          <w:rFonts w:ascii="Times New Roman" w:hAnsi="Times New Roman" w:hint="eastAsia"/>
          <w:color w:val="000000" w:themeColor="text1"/>
          <w:lang w:val="de-DE"/>
        </w:rPr>
        <w:t>、</w:t>
      </w:r>
      <w:r w:rsidR="00F64E7D">
        <w:rPr>
          <w:rFonts w:ascii="Times New Roman" w:hAnsi="Times New Roman"/>
          <w:color w:val="000000" w:themeColor="text1"/>
          <w:lang w:val="de-DE"/>
        </w:rPr>
        <w:t>ベートーフェン</w:t>
      </w:r>
      <w:r w:rsidR="00873A1B">
        <w:rPr>
          <w:rFonts w:ascii="Times New Roman" w:hAnsi="Times New Roman" w:hint="eastAsia"/>
          <w:color w:val="000000" w:themeColor="text1"/>
          <w:lang w:val="de-DE"/>
        </w:rPr>
        <w:t>自身が関わった演奏についての逸話が</w:t>
      </w:r>
      <w:r w:rsidR="009E7578">
        <w:rPr>
          <w:rFonts w:ascii="Times New Roman" w:hAnsi="Times New Roman" w:hint="eastAsia"/>
          <w:color w:val="000000" w:themeColor="text1"/>
          <w:lang w:val="de-DE"/>
        </w:rPr>
        <w:t>多い。その中で</w:t>
      </w:r>
      <w:r w:rsidR="00F64E7D">
        <w:rPr>
          <w:rFonts w:ascii="Times New Roman" w:hAnsi="Times New Roman"/>
          <w:color w:val="000000" w:themeColor="text1"/>
          <w:lang w:val="de-DE"/>
        </w:rPr>
        <w:t>ベートーフェン</w:t>
      </w:r>
      <w:r w:rsidR="009E7578">
        <w:rPr>
          <w:rFonts w:ascii="Times New Roman" w:hAnsi="Times New Roman" w:hint="eastAsia"/>
          <w:color w:val="000000" w:themeColor="text1"/>
          <w:lang w:val="de-DE"/>
        </w:rPr>
        <w:t>自身の演奏の特徴についての話も、</w:t>
      </w:r>
      <w:r w:rsidR="00F64E7D">
        <w:rPr>
          <w:rFonts w:ascii="Times New Roman" w:hAnsi="Times New Roman"/>
          <w:color w:val="000000" w:themeColor="text1"/>
          <w:lang w:val="de-DE"/>
        </w:rPr>
        <w:t>ベートーフェン</w:t>
      </w:r>
      <w:r w:rsidR="009E7578">
        <w:rPr>
          <w:rFonts w:ascii="Times New Roman" w:hAnsi="Times New Roman" w:hint="eastAsia"/>
          <w:color w:val="000000" w:themeColor="text1"/>
          <w:lang w:val="de-DE"/>
        </w:rPr>
        <w:t>が他の音楽家の演奏についてコメントした話もあるが、</w:t>
      </w:r>
      <w:r w:rsidR="005221F2">
        <w:rPr>
          <w:rFonts w:ascii="Times New Roman" w:hAnsi="Times New Roman" w:hint="eastAsia"/>
          <w:color w:val="000000" w:themeColor="text1"/>
        </w:rPr>
        <w:t>特定の曲の演奏</w:t>
      </w:r>
      <w:r w:rsidR="009E7578">
        <w:rPr>
          <w:rFonts w:ascii="Times New Roman" w:hAnsi="Times New Roman" w:hint="eastAsia"/>
          <w:color w:val="000000" w:themeColor="text1"/>
        </w:rPr>
        <w:t>に</w:t>
      </w:r>
      <w:r w:rsidR="005221F2">
        <w:rPr>
          <w:rFonts w:ascii="Times New Roman" w:hAnsi="Times New Roman" w:hint="eastAsia"/>
          <w:color w:val="000000" w:themeColor="text1"/>
        </w:rPr>
        <w:t>ついての具体的な記述はやはりほとんど</w:t>
      </w:r>
      <w:r w:rsidR="009E7578">
        <w:rPr>
          <w:rFonts w:ascii="Times New Roman" w:hAnsi="Times New Roman" w:hint="eastAsia"/>
          <w:color w:val="000000" w:themeColor="text1"/>
          <w:lang w:val="de-DE"/>
        </w:rPr>
        <w:t>ない。</w:t>
      </w:r>
    </w:p>
    <w:p w14:paraId="2B9892F3" w14:textId="6AD86887" w:rsidR="005537B3" w:rsidRPr="008F4223" w:rsidRDefault="00186CF2" w:rsidP="000505E6">
      <w:pPr>
        <w:adjustRightInd w:val="0"/>
        <w:ind w:firstLineChars="100" w:firstLine="210"/>
        <w:rPr>
          <w:rFonts w:ascii="Times New Roman" w:hAnsi="Times New Roman"/>
          <w:color w:val="000000" w:themeColor="text1"/>
        </w:rPr>
      </w:pPr>
      <w:r w:rsidRPr="00FA2353">
        <w:rPr>
          <w:rFonts w:ascii="Times New Roman" w:hAnsi="Times New Roman"/>
          <w:color w:val="000000" w:themeColor="text1"/>
          <w:lang w:val="de-DE" w:eastAsia="ko-KR"/>
        </w:rPr>
        <w:t>1840</w:t>
      </w:r>
      <w:r w:rsidRPr="00FA2353">
        <w:rPr>
          <w:rFonts w:ascii="Times New Roman" w:hAnsi="Times New Roman"/>
          <w:color w:val="000000" w:themeColor="text1"/>
          <w:lang w:val="de-DE"/>
        </w:rPr>
        <w:t>年に</w:t>
      </w:r>
      <w:r w:rsidR="00F72B79">
        <w:rPr>
          <w:rFonts w:ascii="Times New Roman" w:hAnsi="Times New Roman" w:hint="eastAsia"/>
          <w:color w:val="000000" w:themeColor="text1"/>
          <w:lang w:val="de-DE"/>
        </w:rPr>
        <w:t>は</w:t>
      </w:r>
      <w:r w:rsidR="006A3B94" w:rsidRPr="00FA2353">
        <w:rPr>
          <w:rFonts w:ascii="Times New Roman" w:hAnsi="Times New Roman"/>
          <w:color w:val="000000" w:themeColor="text1"/>
          <w:lang w:val="de-DE"/>
        </w:rPr>
        <w:t>ベートーフェン</w:t>
      </w:r>
      <w:r w:rsidR="008C1E4D" w:rsidRPr="00FA2353">
        <w:rPr>
          <w:rFonts w:ascii="Times New Roman" w:hAnsi="Times New Roman"/>
          <w:color w:val="000000" w:themeColor="text1"/>
          <w:lang w:val="de-DE"/>
        </w:rPr>
        <w:t>の晩年に彼の</w:t>
      </w:r>
      <w:r w:rsidR="000A34D1">
        <w:rPr>
          <w:rFonts w:ascii="Times New Roman" w:hAnsi="Times New Roman" w:hint="eastAsia"/>
          <w:color w:val="000000" w:themeColor="text1"/>
          <w:lang w:val="de-DE"/>
        </w:rPr>
        <w:t>秘書を務めた</w:t>
      </w:r>
      <w:r w:rsidR="008C1E4D" w:rsidRPr="00FA2353">
        <w:rPr>
          <w:rFonts w:ascii="Times New Roman" w:hAnsi="Times New Roman"/>
          <w:color w:val="000000" w:themeColor="text1"/>
          <w:lang w:val="de-DE"/>
        </w:rPr>
        <w:t>ヴァイオリニストおよび</w:t>
      </w:r>
      <w:r w:rsidRPr="00FA2353">
        <w:rPr>
          <w:rFonts w:ascii="Times New Roman" w:hAnsi="Times New Roman"/>
          <w:color w:val="000000" w:themeColor="text1"/>
          <w:lang w:val="de-DE"/>
        </w:rPr>
        <w:t>音楽監督</w:t>
      </w:r>
      <w:r w:rsidR="000A34D1">
        <w:rPr>
          <w:rFonts w:ascii="Times New Roman" w:hAnsi="Times New Roman" w:hint="eastAsia"/>
          <w:color w:val="000000" w:themeColor="text1"/>
          <w:lang w:val="de-DE"/>
        </w:rPr>
        <w:t>シンドラー</w:t>
      </w:r>
      <w:r w:rsidRPr="00FA2353">
        <w:rPr>
          <w:rFonts w:ascii="Times New Roman" w:hAnsi="Times New Roman"/>
          <w:color w:val="000000" w:themeColor="text1"/>
          <w:lang w:val="de-DE" w:eastAsia="ko-KR"/>
        </w:rPr>
        <w:t>Anton Schindler</w:t>
      </w:r>
      <w:r w:rsidRPr="00FA2353">
        <w:rPr>
          <w:rFonts w:ascii="Times New Roman" w:hAnsi="Times New Roman"/>
          <w:color w:val="000000" w:themeColor="text1"/>
          <w:lang w:val="de-DE"/>
        </w:rPr>
        <w:t>（</w:t>
      </w:r>
      <w:r w:rsidRPr="00FA2353">
        <w:rPr>
          <w:rFonts w:ascii="Times New Roman" w:hAnsi="Times New Roman"/>
          <w:color w:val="000000" w:themeColor="text1"/>
          <w:lang w:val="de-DE" w:eastAsia="ko-KR"/>
        </w:rPr>
        <w:t>1795</w:t>
      </w:r>
      <w:r w:rsidRPr="00FA2353">
        <w:rPr>
          <w:rFonts w:ascii="Times New Roman" w:hAnsi="Times New Roman"/>
          <w:color w:val="000000" w:themeColor="text1"/>
          <w:lang w:val="de-DE"/>
        </w:rPr>
        <w:t>～</w:t>
      </w:r>
      <w:r w:rsidRPr="00FA2353">
        <w:rPr>
          <w:rFonts w:ascii="Times New Roman" w:hAnsi="Times New Roman"/>
          <w:color w:val="000000" w:themeColor="text1"/>
          <w:lang w:val="de-DE" w:eastAsia="ko-KR"/>
        </w:rPr>
        <w:t>1864</w:t>
      </w:r>
      <w:r w:rsidRPr="00FA2353">
        <w:rPr>
          <w:rFonts w:ascii="Times New Roman" w:hAnsi="Times New Roman"/>
          <w:color w:val="000000" w:themeColor="text1"/>
          <w:lang w:val="de-DE"/>
        </w:rPr>
        <w:t>）の『</w:t>
      </w:r>
      <w:r w:rsidR="006A3B94" w:rsidRPr="00FA2353">
        <w:rPr>
          <w:rFonts w:ascii="Times New Roman" w:hAnsi="Times New Roman"/>
          <w:color w:val="000000" w:themeColor="text1"/>
          <w:lang w:val="de-DE"/>
        </w:rPr>
        <w:t>ベートーフェン</w:t>
      </w:r>
      <w:r w:rsidRPr="00FA2353">
        <w:rPr>
          <w:rFonts w:ascii="Times New Roman" w:hAnsi="Times New Roman"/>
          <w:color w:val="000000" w:themeColor="text1"/>
          <w:lang w:val="de-DE"/>
        </w:rPr>
        <w:t>の生涯』が刊行された</w:t>
      </w:r>
      <w:r w:rsidR="00102DBC">
        <w:rPr>
          <w:rStyle w:val="a9"/>
          <w:rFonts w:ascii="Times New Roman" w:hAnsi="Times New Roman"/>
          <w:color w:val="000000" w:themeColor="text1"/>
          <w:lang w:val="de-DE"/>
        </w:rPr>
        <w:footnoteReference w:id="2"/>
      </w:r>
      <w:r w:rsidRPr="00FA2353">
        <w:rPr>
          <w:rFonts w:ascii="Times New Roman" w:hAnsi="Times New Roman"/>
          <w:color w:val="000000" w:themeColor="text1"/>
          <w:lang w:val="de-DE"/>
        </w:rPr>
        <w:t>。</w:t>
      </w:r>
      <w:r w:rsidR="00F64E7D">
        <w:rPr>
          <w:rFonts w:ascii="Times New Roman" w:hAnsi="Times New Roman" w:hint="eastAsia"/>
          <w:color w:val="000000" w:themeColor="text1"/>
        </w:rPr>
        <w:t>シンドラーとベートーフェンの間は完全な信頼関係ではなかったとも言われ、この伝記の内容ついても研究者から多くの疑問が投げかけられたが、特</w:t>
      </w:r>
      <w:r w:rsidR="001C1F4C">
        <w:rPr>
          <w:rFonts w:ascii="Times New Roman" w:hAnsi="Times New Roman" w:hint="eastAsia"/>
          <w:color w:val="000000" w:themeColor="text1"/>
        </w:rPr>
        <w:t>に後期のベートーフェンについては重要な一次資料であるのは間違い</w:t>
      </w:r>
      <w:r w:rsidR="00F64E7D">
        <w:rPr>
          <w:rFonts w:ascii="Times New Roman" w:hAnsi="Times New Roman" w:hint="eastAsia"/>
          <w:color w:val="000000" w:themeColor="text1"/>
        </w:rPr>
        <w:t>ない。</w:t>
      </w:r>
      <w:r w:rsidR="000D4FAD">
        <w:rPr>
          <w:rFonts w:ascii="Times New Roman" w:hAnsi="Times New Roman" w:hint="eastAsia"/>
          <w:color w:val="000000" w:themeColor="text1"/>
        </w:rPr>
        <w:t>演奏に関して言えば、伝記の第二部には貴重な記述があ</w:t>
      </w:r>
      <w:r w:rsidR="001623FF">
        <w:rPr>
          <w:rFonts w:ascii="Times New Roman" w:hAnsi="Times New Roman" w:hint="eastAsia"/>
          <w:color w:val="000000" w:themeColor="text1"/>
        </w:rPr>
        <w:t>り、ベートーフェンの晩年から</w:t>
      </w:r>
      <w:r w:rsidR="001623FF">
        <w:rPr>
          <w:rFonts w:ascii="Times New Roman" w:hAnsi="Times New Roman"/>
          <w:color w:val="000000" w:themeColor="text1"/>
          <w:lang w:val="de-DE"/>
        </w:rPr>
        <w:t>1830</w:t>
      </w:r>
      <w:r w:rsidR="001623FF">
        <w:rPr>
          <w:rFonts w:ascii="Times New Roman" w:hAnsi="Times New Roman" w:hint="eastAsia"/>
          <w:color w:val="000000" w:themeColor="text1"/>
          <w:lang w:val="de-DE"/>
        </w:rPr>
        <w:t>年代まで彼の</w:t>
      </w:r>
      <w:r w:rsidR="001623FF">
        <w:rPr>
          <w:rFonts w:ascii="Times New Roman" w:hAnsi="Times New Roman" w:hint="eastAsia"/>
          <w:color w:val="000000" w:themeColor="text1"/>
        </w:rPr>
        <w:t>作品の適切な演奏</w:t>
      </w:r>
      <w:r w:rsidR="00FC4F03">
        <w:rPr>
          <w:rFonts w:ascii="Times New Roman" w:hAnsi="Times New Roman" w:hint="eastAsia"/>
          <w:color w:val="000000" w:themeColor="text1"/>
        </w:rPr>
        <w:t>法</w:t>
      </w:r>
      <w:r w:rsidR="001623FF">
        <w:rPr>
          <w:rFonts w:ascii="Times New Roman" w:hAnsi="Times New Roman" w:hint="eastAsia"/>
          <w:color w:val="000000" w:themeColor="text1"/>
        </w:rPr>
        <w:t>がすでに大きな問題になっていたのが分かる</w:t>
      </w:r>
      <w:r w:rsidR="000D4FAD">
        <w:rPr>
          <w:rFonts w:ascii="Times New Roman" w:hAnsi="Times New Roman" w:hint="eastAsia"/>
          <w:color w:val="000000" w:themeColor="text1"/>
        </w:rPr>
        <w:t>。</w:t>
      </w:r>
      <w:r w:rsidR="0022567D">
        <w:rPr>
          <w:rFonts w:ascii="Times New Roman" w:hAnsi="Times New Roman" w:hint="eastAsia"/>
          <w:color w:val="000000" w:themeColor="text1"/>
        </w:rPr>
        <w:t>ただ</w:t>
      </w:r>
      <w:r w:rsidR="00182369">
        <w:rPr>
          <w:rFonts w:ascii="Times New Roman" w:hAnsi="Times New Roman" w:hint="eastAsia"/>
          <w:color w:val="000000" w:themeColor="text1"/>
        </w:rPr>
        <w:t>シンドラーが主に興味を持っていたのは演奏の詳細というよりはそれぞれの作品の「詩的なイデー」</w:t>
      </w:r>
      <w:r w:rsidR="00F769AC">
        <w:rPr>
          <w:rFonts w:ascii="Times New Roman" w:hAnsi="Times New Roman" w:hint="eastAsia"/>
          <w:color w:val="000000" w:themeColor="text1"/>
        </w:rPr>
        <w:t>であった。</w:t>
      </w:r>
      <w:r w:rsidR="00451B0B">
        <w:rPr>
          <w:rFonts w:ascii="Times New Roman" w:hAnsi="Times New Roman" w:hint="eastAsia"/>
          <w:color w:val="000000" w:themeColor="text1"/>
        </w:rPr>
        <w:t>それ以外には</w:t>
      </w:r>
      <w:r w:rsidR="00DC2BC1">
        <w:rPr>
          <w:rFonts w:ascii="Times New Roman" w:hAnsi="Times New Roman" w:hint="eastAsia"/>
          <w:color w:val="000000" w:themeColor="text1"/>
        </w:rPr>
        <w:t>テンポについての</w:t>
      </w:r>
      <w:r w:rsidR="00B31B23">
        <w:rPr>
          <w:rFonts w:ascii="Times New Roman" w:hAnsi="Times New Roman" w:hint="eastAsia"/>
          <w:color w:val="000000" w:themeColor="text1"/>
        </w:rPr>
        <w:t>記述</w:t>
      </w:r>
      <w:r w:rsidR="00451B0B">
        <w:rPr>
          <w:rFonts w:ascii="Times New Roman" w:hAnsi="Times New Roman" w:hint="eastAsia"/>
          <w:color w:val="000000" w:themeColor="text1"/>
        </w:rPr>
        <w:t>（一般的な議論も、具体的な作品のメトロノーム記号を問題にする事例もある）が</w:t>
      </w:r>
      <w:r w:rsidR="00DC2BC1">
        <w:rPr>
          <w:rFonts w:ascii="Times New Roman" w:hAnsi="Times New Roman" w:hint="eastAsia"/>
          <w:color w:val="000000" w:themeColor="text1"/>
        </w:rPr>
        <w:t>興味深い。ベートーフェン自身の考えについて</w:t>
      </w:r>
      <w:r w:rsidR="002413A9">
        <w:rPr>
          <w:rFonts w:ascii="Times New Roman" w:hAnsi="Times New Roman" w:hint="eastAsia"/>
          <w:color w:val="000000" w:themeColor="text1"/>
        </w:rPr>
        <w:t>、</w:t>
      </w:r>
      <w:r w:rsidR="004455A8">
        <w:rPr>
          <w:rFonts w:ascii="Times New Roman" w:hAnsi="Times New Roman" w:hint="eastAsia"/>
          <w:color w:val="000000" w:themeColor="text1"/>
        </w:rPr>
        <w:t>シンドラーの伝記から</w:t>
      </w:r>
      <w:r w:rsidR="00DC2BC1">
        <w:rPr>
          <w:rFonts w:ascii="Times New Roman" w:hAnsi="Times New Roman" w:hint="eastAsia"/>
          <w:color w:val="000000" w:themeColor="text1"/>
        </w:rPr>
        <w:t>知ることができるのは</w:t>
      </w:r>
      <w:r w:rsidR="00B707C9">
        <w:rPr>
          <w:rFonts w:ascii="Times New Roman" w:hAnsi="Times New Roman" w:hint="eastAsia"/>
          <w:color w:val="000000" w:themeColor="text1"/>
        </w:rPr>
        <w:t>、</w:t>
      </w:r>
      <w:r w:rsidR="00DC2BC1">
        <w:rPr>
          <w:rFonts w:ascii="Times New Roman" w:hAnsi="Times New Roman" w:hint="eastAsia"/>
          <w:color w:val="000000" w:themeColor="text1"/>
        </w:rPr>
        <w:t>彼が</w:t>
      </w:r>
      <w:r w:rsidR="00B707C9">
        <w:rPr>
          <w:rFonts w:ascii="Times New Roman" w:hAnsi="Times New Roman" w:hint="eastAsia"/>
          <w:color w:val="000000" w:themeColor="text1"/>
        </w:rPr>
        <w:t>晩年</w:t>
      </w:r>
      <w:r w:rsidR="00DC2BC1">
        <w:rPr>
          <w:rFonts w:ascii="Times New Roman" w:hAnsi="Times New Roman" w:hint="eastAsia"/>
          <w:color w:val="000000" w:themeColor="text1"/>
        </w:rPr>
        <w:t>に</w:t>
      </w:r>
      <w:r w:rsidR="00B707C9">
        <w:rPr>
          <w:rFonts w:ascii="Times New Roman" w:hAnsi="Times New Roman" w:hint="eastAsia"/>
          <w:color w:val="000000" w:themeColor="text1"/>
        </w:rPr>
        <w:t>初期や中期の作品の解釈の問題</w:t>
      </w:r>
      <w:r w:rsidR="00DC2BC1">
        <w:rPr>
          <w:rFonts w:ascii="Times New Roman" w:hAnsi="Times New Roman" w:hint="eastAsia"/>
          <w:color w:val="000000" w:themeColor="text1"/>
        </w:rPr>
        <w:t>（つまり同時代の演奏者に理解されないこと）</w:t>
      </w:r>
      <w:r w:rsidR="00B707C9">
        <w:rPr>
          <w:rFonts w:ascii="Times New Roman" w:hAnsi="Times New Roman" w:hint="eastAsia"/>
          <w:color w:val="000000" w:themeColor="text1"/>
        </w:rPr>
        <w:t>をかなり自覚していたことである。</w:t>
      </w:r>
      <w:r w:rsidR="00DC2BC1">
        <w:rPr>
          <w:rFonts w:ascii="Times New Roman" w:hAnsi="Times New Roman" w:hint="eastAsia"/>
          <w:color w:val="000000" w:themeColor="text1"/>
        </w:rPr>
        <w:t>演奏と解釈について</w:t>
      </w:r>
      <w:r w:rsidR="00863D3F">
        <w:rPr>
          <w:rFonts w:ascii="Times New Roman" w:hAnsi="Times New Roman" w:hint="eastAsia"/>
          <w:color w:val="000000" w:themeColor="text1"/>
        </w:rPr>
        <w:t>の書き込みを追加した作品全集の出版も、晩年のベートーフェン自身は</w:t>
      </w:r>
      <w:r w:rsidR="00DC2BC1">
        <w:rPr>
          <w:rFonts w:ascii="Times New Roman" w:hAnsi="Times New Roman" w:hint="eastAsia"/>
          <w:color w:val="000000" w:themeColor="text1"/>
        </w:rPr>
        <w:t>目指していたが、実現しなかった</w:t>
      </w:r>
      <w:r w:rsidR="008E484C">
        <w:rPr>
          <w:rFonts w:ascii="Times New Roman" w:hAnsi="Times New Roman" w:hint="eastAsia"/>
          <w:color w:val="000000" w:themeColor="text1"/>
        </w:rPr>
        <w:t>と、シンドラーが書いている</w:t>
      </w:r>
      <w:r w:rsidR="00DC2BC1">
        <w:rPr>
          <w:rFonts w:ascii="Times New Roman" w:hAnsi="Times New Roman" w:hint="eastAsia"/>
          <w:color w:val="000000" w:themeColor="text1"/>
        </w:rPr>
        <w:t>。</w:t>
      </w:r>
      <w:r w:rsidR="001F7D3C">
        <w:rPr>
          <w:rFonts w:ascii="Times New Roman" w:hAnsi="Times New Roman" w:hint="eastAsia"/>
          <w:color w:val="000000" w:themeColor="text1"/>
        </w:rPr>
        <w:t>さらにシンドラーはベートーフェンの演奏法の変化（例えば初期の作品に関しても、後期の演奏法が初期の演奏法と相当違っていたこと）を問題にし</w:t>
      </w:r>
      <w:r w:rsidR="00D5482B">
        <w:rPr>
          <w:rFonts w:ascii="Times New Roman" w:hAnsi="Times New Roman" w:hint="eastAsia"/>
          <w:color w:val="000000" w:themeColor="text1"/>
        </w:rPr>
        <w:t>、ピアノソナタ作品</w:t>
      </w:r>
      <w:r w:rsidR="00D5482B">
        <w:rPr>
          <w:rFonts w:ascii="Times New Roman" w:hAnsi="Times New Roman"/>
          <w:color w:val="000000" w:themeColor="text1"/>
        </w:rPr>
        <w:t>14</w:t>
      </w:r>
      <w:r w:rsidR="00D5482B">
        <w:rPr>
          <w:rFonts w:ascii="Times New Roman" w:hAnsi="Times New Roman" w:hint="eastAsia"/>
          <w:color w:val="000000" w:themeColor="text1"/>
        </w:rPr>
        <w:t>（</w:t>
      </w:r>
      <w:r w:rsidR="008F4223">
        <w:rPr>
          <w:rFonts w:ascii="Times New Roman" w:hAnsi="Times New Roman" w:hint="eastAsia"/>
          <w:color w:val="000000" w:themeColor="text1"/>
        </w:rPr>
        <w:t>第</w:t>
      </w:r>
      <w:r w:rsidR="008F4223">
        <w:rPr>
          <w:rFonts w:ascii="Times New Roman" w:hAnsi="Times New Roman"/>
          <w:color w:val="000000" w:themeColor="text1"/>
        </w:rPr>
        <w:t>9</w:t>
      </w:r>
      <w:r w:rsidR="00D5482B">
        <w:rPr>
          <w:rFonts w:ascii="Times New Roman" w:hAnsi="Times New Roman" w:hint="eastAsia"/>
          <w:color w:val="000000" w:themeColor="text1"/>
        </w:rPr>
        <w:t>番と</w:t>
      </w:r>
      <w:r w:rsidR="008F4223">
        <w:rPr>
          <w:rFonts w:ascii="Times New Roman" w:hAnsi="Times New Roman" w:hint="eastAsia"/>
          <w:color w:val="000000" w:themeColor="text1"/>
        </w:rPr>
        <w:t>第</w:t>
      </w:r>
      <w:r w:rsidR="008F4223">
        <w:rPr>
          <w:rFonts w:ascii="Times New Roman" w:hAnsi="Times New Roman"/>
          <w:color w:val="000000" w:themeColor="text1"/>
          <w:lang w:val="de-DE"/>
        </w:rPr>
        <w:t>10</w:t>
      </w:r>
      <w:r w:rsidR="00D5482B">
        <w:rPr>
          <w:rFonts w:ascii="Times New Roman" w:hAnsi="Times New Roman" w:hint="eastAsia"/>
          <w:color w:val="000000" w:themeColor="text1"/>
        </w:rPr>
        <w:t>番）の</w:t>
      </w:r>
      <w:r w:rsidR="008F4223">
        <w:rPr>
          <w:rFonts w:ascii="Times New Roman" w:hAnsi="Times New Roman" w:hint="eastAsia"/>
          <w:color w:val="000000" w:themeColor="text1"/>
        </w:rPr>
        <w:t>後期の演奏法を細かいところまで説明</w:t>
      </w:r>
      <w:r w:rsidR="00A204D2">
        <w:rPr>
          <w:rFonts w:ascii="Times New Roman" w:hAnsi="Times New Roman" w:hint="eastAsia"/>
          <w:color w:val="000000" w:themeColor="text1"/>
        </w:rPr>
        <w:t>し</w:t>
      </w:r>
      <w:r w:rsidR="001F7D3C">
        <w:rPr>
          <w:rFonts w:ascii="Times New Roman" w:hAnsi="Times New Roman" w:hint="eastAsia"/>
          <w:color w:val="000000" w:themeColor="text1"/>
        </w:rPr>
        <w:t>ている。</w:t>
      </w:r>
    </w:p>
    <w:p w14:paraId="174A2F06" w14:textId="3B5C4237" w:rsidR="005537B3" w:rsidRPr="00FA2353" w:rsidRDefault="00186CF2" w:rsidP="000505E6">
      <w:pPr>
        <w:adjustRightInd w:val="0"/>
        <w:ind w:firstLineChars="100" w:firstLine="210"/>
        <w:rPr>
          <w:rFonts w:ascii="Times New Roman" w:hAnsi="Times New Roman"/>
          <w:color w:val="000000" w:themeColor="text1"/>
          <w:lang w:val="de-DE" w:eastAsia="ko-KR"/>
        </w:rPr>
      </w:pPr>
      <w:r w:rsidRPr="00FA2353">
        <w:rPr>
          <w:rFonts w:ascii="Times New Roman" w:hAnsi="Times New Roman"/>
          <w:color w:val="000000" w:themeColor="text1"/>
          <w:lang w:val="de-DE" w:eastAsia="ko-KR"/>
        </w:rPr>
        <w:t>1845</w:t>
      </w:r>
      <w:r w:rsidRPr="00FA2353">
        <w:rPr>
          <w:rFonts w:ascii="Times New Roman" w:hAnsi="Times New Roman"/>
          <w:color w:val="000000" w:themeColor="text1"/>
          <w:lang w:val="de-DE"/>
        </w:rPr>
        <w:t>年ごろには</w:t>
      </w:r>
      <w:r w:rsidR="006A3B94" w:rsidRPr="00FA2353">
        <w:rPr>
          <w:rFonts w:ascii="Times New Roman" w:hAnsi="Times New Roman"/>
          <w:color w:val="000000" w:themeColor="text1"/>
          <w:lang w:val="de-DE"/>
        </w:rPr>
        <w:t>ベートーフェン</w:t>
      </w:r>
      <w:r w:rsidRPr="00FA2353">
        <w:rPr>
          <w:rFonts w:ascii="Times New Roman" w:hAnsi="Times New Roman"/>
          <w:color w:val="000000" w:themeColor="text1"/>
          <w:lang w:val="de-DE"/>
        </w:rPr>
        <w:t>の弟子であり、</w:t>
      </w:r>
      <w:r w:rsidR="006A3B94" w:rsidRPr="00FA2353">
        <w:rPr>
          <w:rFonts w:ascii="Times New Roman" w:hAnsi="Times New Roman"/>
          <w:color w:val="000000" w:themeColor="text1"/>
          <w:lang w:val="de-DE"/>
        </w:rPr>
        <w:t>ベートーフェン</w:t>
      </w:r>
      <w:r w:rsidRPr="00FA2353">
        <w:rPr>
          <w:rFonts w:ascii="Times New Roman" w:hAnsi="Times New Roman"/>
          <w:color w:val="000000" w:themeColor="text1"/>
          <w:lang w:val="de-DE"/>
        </w:rPr>
        <w:t>の指導の下で</w:t>
      </w:r>
      <w:r w:rsidR="000505E6" w:rsidRPr="00FA2353">
        <w:rPr>
          <w:rFonts w:ascii="Times New Roman" w:hAnsi="Times New Roman"/>
          <w:color w:val="000000" w:themeColor="text1"/>
          <w:lang w:val="de-DE"/>
        </w:rPr>
        <w:t>彼</w:t>
      </w:r>
      <w:r w:rsidRPr="00FA2353">
        <w:rPr>
          <w:rFonts w:ascii="Times New Roman" w:hAnsi="Times New Roman"/>
          <w:color w:val="000000" w:themeColor="text1"/>
          <w:lang w:val="de-DE"/>
        </w:rPr>
        <w:t>のピアノ作品の初演をした経歴もあり、多くの作品について</w:t>
      </w:r>
      <w:r w:rsidR="006A3B94" w:rsidRPr="00FA2353">
        <w:rPr>
          <w:rFonts w:ascii="Times New Roman" w:hAnsi="Times New Roman"/>
          <w:color w:val="000000" w:themeColor="text1"/>
          <w:lang w:val="de-DE"/>
        </w:rPr>
        <w:t>ベートーフェン</w:t>
      </w:r>
      <w:r w:rsidRPr="00FA2353">
        <w:rPr>
          <w:rFonts w:ascii="Times New Roman" w:hAnsi="Times New Roman"/>
          <w:color w:val="000000" w:themeColor="text1"/>
          <w:lang w:val="de-DE"/>
        </w:rPr>
        <w:t>自身の演奏を忠実に記憶していたと言われる</w:t>
      </w:r>
      <w:r w:rsidR="002413A9">
        <w:rPr>
          <w:rFonts w:ascii="Times New Roman" w:hAnsi="Times New Roman" w:hint="eastAsia"/>
          <w:color w:val="000000" w:themeColor="text1"/>
          <w:lang w:val="de-DE"/>
        </w:rPr>
        <w:t>チェルニー（</w:t>
      </w:r>
      <w:r w:rsidR="005C146F">
        <w:rPr>
          <w:rFonts w:ascii="Times New Roman" w:hAnsi="Times New Roman" w:hint="eastAsia"/>
          <w:color w:val="000000" w:themeColor="text1"/>
          <w:lang w:val="de-DE"/>
        </w:rPr>
        <w:t>ツ</w:t>
      </w:r>
      <w:r w:rsidR="00E72EF0">
        <w:rPr>
          <w:rFonts w:ascii="Times New Roman" w:hAnsi="Times New Roman"/>
          <w:color w:val="000000" w:themeColor="text1"/>
          <w:lang w:val="de-DE"/>
        </w:rPr>
        <w:t>ェルニー</w:t>
      </w:r>
      <w:r w:rsidR="002413A9">
        <w:rPr>
          <w:rFonts w:ascii="Times New Roman" w:hAnsi="Times New Roman" w:hint="eastAsia"/>
          <w:color w:val="000000" w:themeColor="text1"/>
          <w:lang w:val="de-DE"/>
        </w:rPr>
        <w:t>とも、</w:t>
      </w:r>
      <w:r w:rsidRPr="00FA2353">
        <w:rPr>
          <w:rFonts w:ascii="Times New Roman" w:hAnsi="Times New Roman"/>
          <w:color w:val="000000" w:themeColor="text1"/>
        </w:rPr>
        <w:t>Carl Czerny</w:t>
      </w:r>
      <w:r w:rsidR="002413A9">
        <w:rPr>
          <w:rFonts w:ascii="Times New Roman" w:hAnsi="Times New Roman"/>
          <w:color w:val="000000" w:themeColor="text1"/>
          <w:lang w:val="de-DE"/>
        </w:rPr>
        <w:t xml:space="preserve">, </w:t>
      </w:r>
      <w:r w:rsidRPr="00FA2353">
        <w:rPr>
          <w:rFonts w:ascii="Times New Roman" w:hAnsi="Times New Roman"/>
          <w:color w:val="000000" w:themeColor="text1"/>
          <w:lang w:val="de-DE" w:eastAsia="ko-KR"/>
        </w:rPr>
        <w:t>1791</w:t>
      </w:r>
      <w:r w:rsidRPr="00FA2353">
        <w:rPr>
          <w:rFonts w:ascii="Times New Roman" w:hAnsi="Times New Roman"/>
          <w:color w:val="000000" w:themeColor="text1"/>
          <w:lang w:val="de-DE"/>
        </w:rPr>
        <w:t>～</w:t>
      </w:r>
      <w:r w:rsidRPr="00FA2353">
        <w:rPr>
          <w:rFonts w:ascii="Times New Roman" w:hAnsi="Times New Roman"/>
          <w:color w:val="000000" w:themeColor="text1"/>
          <w:lang w:val="de-DE" w:eastAsia="ko-KR"/>
        </w:rPr>
        <w:t>1857</w:t>
      </w:r>
      <w:r w:rsidRPr="00FA2353">
        <w:rPr>
          <w:rFonts w:ascii="Times New Roman" w:hAnsi="Times New Roman"/>
          <w:color w:val="000000" w:themeColor="text1"/>
        </w:rPr>
        <w:t>）が</w:t>
      </w:r>
      <w:r w:rsidR="00172060" w:rsidRPr="00FA2353">
        <w:rPr>
          <w:rFonts w:ascii="Times New Roman" w:hAnsi="Times New Roman"/>
          <w:color w:val="000000" w:themeColor="text1"/>
        </w:rPr>
        <w:t>、</w:t>
      </w:r>
      <w:r w:rsidRPr="00FA2353">
        <w:rPr>
          <w:rFonts w:ascii="Times New Roman" w:hAnsi="Times New Roman"/>
          <w:color w:val="000000" w:themeColor="text1"/>
        </w:rPr>
        <w:t>作品</w:t>
      </w:r>
      <w:r w:rsidRPr="00FA2353">
        <w:rPr>
          <w:rFonts w:ascii="Times New Roman" w:hAnsi="Times New Roman"/>
          <w:color w:val="000000" w:themeColor="text1"/>
          <w:lang w:val="de-DE" w:eastAsia="ko-KR"/>
        </w:rPr>
        <w:t>500</w:t>
      </w:r>
      <w:r w:rsidRPr="00FA2353">
        <w:rPr>
          <w:rFonts w:ascii="Times New Roman" w:hAnsi="Times New Roman"/>
          <w:color w:val="000000" w:themeColor="text1"/>
          <w:lang w:val="de-DE"/>
        </w:rPr>
        <w:t>のピアノ教則本の附録として「</w:t>
      </w:r>
      <w:r w:rsidR="006A3B94" w:rsidRPr="00FA2353">
        <w:rPr>
          <w:rFonts w:ascii="Times New Roman" w:hAnsi="Times New Roman"/>
          <w:color w:val="000000" w:themeColor="text1"/>
          <w:lang w:val="de-DE"/>
        </w:rPr>
        <w:t>ベートーフェン</w:t>
      </w:r>
      <w:r w:rsidRPr="00FA2353">
        <w:rPr>
          <w:rFonts w:ascii="Times New Roman" w:hAnsi="Times New Roman"/>
          <w:color w:val="000000" w:themeColor="text1"/>
          <w:lang w:val="de-DE"/>
        </w:rPr>
        <w:t>の全てのピアノ作品の正しい演奏について」という</w:t>
      </w:r>
      <w:r w:rsidR="00D50F3A" w:rsidRPr="00FA2353">
        <w:rPr>
          <w:rFonts w:ascii="Times New Roman" w:hAnsi="Times New Roman"/>
          <w:color w:val="000000" w:themeColor="text1"/>
          <w:lang w:val="de-DE"/>
        </w:rPr>
        <w:t>２</w:t>
      </w:r>
      <w:r w:rsidRPr="00FA2353">
        <w:rPr>
          <w:rFonts w:ascii="Times New Roman" w:hAnsi="Times New Roman"/>
          <w:color w:val="000000" w:themeColor="text1"/>
          <w:lang w:val="de-DE"/>
        </w:rPr>
        <w:t>章を含む演奏の解説書を出版した。</w:t>
      </w:r>
      <w:r w:rsidR="008C1E4D" w:rsidRPr="00FA2353">
        <w:rPr>
          <w:rFonts w:ascii="Times New Roman" w:hAnsi="Times New Roman"/>
          <w:color w:val="000000" w:themeColor="text1"/>
          <w:lang w:val="de-DE"/>
        </w:rPr>
        <w:t>（これは</w:t>
      </w:r>
      <w:r w:rsidRPr="00FA2353">
        <w:rPr>
          <w:rFonts w:ascii="Times New Roman" w:hAnsi="Times New Roman"/>
          <w:color w:val="000000" w:themeColor="text1"/>
          <w:lang w:val="de-DE"/>
        </w:rPr>
        <w:t>復刻され、現在も手に入る。</w:t>
      </w:r>
      <w:r w:rsidR="00E4691D">
        <w:rPr>
          <w:rFonts w:ascii="Times New Roman" w:hAnsi="Times New Roman" w:hint="eastAsia"/>
          <w:color w:val="000000" w:themeColor="text1"/>
          <w:lang w:val="de-DE"/>
        </w:rPr>
        <w:t>日本語訳『ベートーヴェン全</w:t>
      </w:r>
      <w:r w:rsidR="00E4691D" w:rsidRPr="00E4691D">
        <w:rPr>
          <w:rFonts w:ascii="Times New Roman" w:hAnsi="Times New Roman" w:hint="eastAsia"/>
          <w:color w:val="000000" w:themeColor="text1"/>
          <w:lang w:val="de-DE"/>
        </w:rPr>
        <w:t>ピアノ作品の正しい奏法』古庄隆保訳、全音楽譜出版社、</w:t>
      </w:r>
      <w:r w:rsidR="00E4691D" w:rsidRPr="00E4691D">
        <w:rPr>
          <w:rFonts w:ascii="Times New Roman" w:hAnsi="Times New Roman" w:hint="eastAsia"/>
          <w:color w:val="000000" w:themeColor="text1"/>
          <w:lang w:val="de-DE"/>
        </w:rPr>
        <w:t>1963</w:t>
      </w:r>
      <w:r w:rsidR="00E4691D" w:rsidRPr="00E4691D">
        <w:rPr>
          <w:rFonts w:ascii="Times New Roman" w:hAnsi="Times New Roman" w:hint="eastAsia"/>
          <w:color w:val="000000" w:themeColor="text1"/>
          <w:lang w:val="de-DE"/>
        </w:rPr>
        <w:t>年</w:t>
      </w:r>
      <w:r w:rsidR="006C1CF9">
        <w:rPr>
          <w:rFonts w:ascii="Times New Roman" w:hAnsi="Times New Roman" w:hint="eastAsia"/>
          <w:color w:val="000000" w:themeColor="text1"/>
          <w:lang w:val="de-DE"/>
        </w:rPr>
        <w:t>。</w:t>
      </w:r>
      <w:r w:rsidRPr="00FA2353">
        <w:rPr>
          <w:rFonts w:ascii="Times New Roman" w:hAnsi="Times New Roman"/>
          <w:color w:val="000000" w:themeColor="text1"/>
          <w:lang w:val="de-DE"/>
        </w:rPr>
        <w:t>）</w:t>
      </w:r>
      <w:r w:rsidR="003C1168">
        <w:rPr>
          <w:rFonts w:ascii="Times New Roman" w:hAnsi="Times New Roman" w:hint="eastAsia"/>
          <w:color w:val="000000" w:themeColor="text1"/>
          <w:lang w:val="de-DE"/>
        </w:rPr>
        <w:t>チ</w:t>
      </w:r>
      <w:r w:rsidRPr="00FA2353">
        <w:rPr>
          <w:rFonts w:ascii="Times New Roman" w:hAnsi="Times New Roman"/>
          <w:color w:val="000000" w:themeColor="text1"/>
          <w:lang w:val="de-DE"/>
        </w:rPr>
        <w:t>ェルニーの解説は分析などをほとんど含まない、具体的</w:t>
      </w:r>
      <w:r w:rsidR="00172060" w:rsidRPr="00FA2353">
        <w:rPr>
          <w:rFonts w:ascii="Times New Roman" w:hAnsi="Times New Roman"/>
          <w:color w:val="000000" w:themeColor="text1"/>
          <w:lang w:val="de-DE"/>
        </w:rPr>
        <w:t>か</w:t>
      </w:r>
      <w:r w:rsidRPr="00FA2353">
        <w:rPr>
          <w:rFonts w:ascii="Times New Roman" w:hAnsi="Times New Roman"/>
          <w:color w:val="000000" w:themeColor="text1"/>
          <w:lang w:val="de-DE"/>
        </w:rPr>
        <w:t>つ実践的</w:t>
      </w:r>
      <w:r w:rsidR="008C1E4D" w:rsidRPr="00FA2353">
        <w:rPr>
          <w:rFonts w:ascii="Times New Roman" w:hAnsi="Times New Roman"/>
          <w:color w:val="000000" w:themeColor="text1"/>
          <w:lang w:val="de-DE"/>
        </w:rPr>
        <w:t>な指</w:t>
      </w:r>
      <w:r w:rsidR="008C1E4D" w:rsidRPr="00FA2353">
        <w:rPr>
          <w:rFonts w:ascii="Times New Roman" w:hAnsi="Times New Roman"/>
          <w:color w:val="000000" w:themeColor="text1"/>
          <w:lang w:val="de-DE"/>
        </w:rPr>
        <w:lastRenderedPageBreak/>
        <w:t>示に</w:t>
      </w:r>
      <w:r w:rsidR="007B10C3">
        <w:rPr>
          <w:rFonts w:ascii="Times New Roman" w:hAnsi="Times New Roman" w:hint="eastAsia"/>
          <w:color w:val="000000" w:themeColor="text1"/>
          <w:lang w:val="de-DE"/>
        </w:rPr>
        <w:t>止まる</w:t>
      </w:r>
      <w:r w:rsidRPr="00FA2353">
        <w:rPr>
          <w:rFonts w:ascii="Times New Roman" w:hAnsi="Times New Roman"/>
          <w:color w:val="000000" w:themeColor="text1"/>
          <w:lang w:val="de-DE"/>
        </w:rPr>
        <w:t>場合が多いが、全ての楽章に</w:t>
      </w:r>
      <w:r w:rsidR="00E72EF0">
        <w:rPr>
          <w:rFonts w:ascii="Times New Roman" w:hAnsi="Times New Roman"/>
          <w:color w:val="000000" w:themeColor="text1"/>
          <w:lang w:val="de-DE"/>
        </w:rPr>
        <w:t>チェルニー</w:t>
      </w:r>
      <w:r w:rsidRPr="00FA2353">
        <w:rPr>
          <w:rFonts w:ascii="Times New Roman" w:hAnsi="Times New Roman"/>
          <w:color w:val="000000" w:themeColor="text1"/>
          <w:lang w:val="de-DE"/>
        </w:rPr>
        <w:t>の記憶によるメトロノーム記号が付いていて、様々な演奏問題について興味深い言及もされている。</w:t>
      </w:r>
      <w:r w:rsidR="00C003DA">
        <w:rPr>
          <w:rFonts w:ascii="Times New Roman" w:hAnsi="Times New Roman" w:hint="eastAsia"/>
          <w:color w:val="000000" w:themeColor="text1"/>
          <w:lang w:val="de-DE"/>
        </w:rPr>
        <w:t>一人の作曲家の全てのピアノ作品の演奏に触れる著作としては最初であろう。</w:t>
      </w:r>
    </w:p>
    <w:p w14:paraId="13FABC3E" w14:textId="77777777" w:rsidR="005537B3" w:rsidRPr="00FA2353" w:rsidRDefault="00186CF2">
      <w:pPr>
        <w:adjustRightInd w:val="0"/>
        <w:rPr>
          <w:rFonts w:ascii="Times New Roman" w:hAnsi="Times New Roman"/>
          <w:color w:val="000000" w:themeColor="text1"/>
          <w:lang w:val="de-DE" w:eastAsia="ko-KR"/>
        </w:rPr>
      </w:pPr>
      <w:r w:rsidRPr="00FA2353">
        <w:rPr>
          <w:rFonts w:ascii="Times New Roman" w:hAnsi="Times New Roman"/>
          <w:color w:val="000000" w:themeColor="text1"/>
          <w:lang w:val="de-DE" w:eastAsia="ko-KR"/>
        </w:rPr>
        <w:t> </w:t>
      </w:r>
    </w:p>
    <w:p w14:paraId="15145FCE" w14:textId="1B2312F4" w:rsidR="005537B3" w:rsidRPr="00FA2353" w:rsidRDefault="00186CF2" w:rsidP="001147DC">
      <w:pPr>
        <w:widowControl/>
        <w:jc w:val="left"/>
        <w:rPr>
          <w:rFonts w:ascii="Times New Roman" w:hAnsi="Times New Roman"/>
          <w:color w:val="000000" w:themeColor="text1"/>
          <w:lang w:val="de-DE" w:eastAsia="ko-KR"/>
        </w:rPr>
      </w:pPr>
      <w:r w:rsidRPr="00FA2353">
        <w:rPr>
          <w:rFonts w:ascii="Times New Roman" w:hAnsi="Times New Roman"/>
          <w:color w:val="000000" w:themeColor="text1"/>
          <w:lang w:val="de-DE"/>
        </w:rPr>
        <w:t xml:space="preserve">３　</w:t>
      </w:r>
      <w:r w:rsidRPr="00FA2353">
        <w:rPr>
          <w:rFonts w:ascii="Times New Roman" w:hAnsi="Times New Roman"/>
          <w:color w:val="000000" w:themeColor="text1"/>
          <w:lang w:val="de-DE" w:eastAsia="ko-KR"/>
        </w:rPr>
        <w:t>19</w:t>
      </w:r>
      <w:r w:rsidRPr="00FA2353">
        <w:rPr>
          <w:rFonts w:ascii="Times New Roman" w:hAnsi="Times New Roman"/>
          <w:color w:val="000000" w:themeColor="text1"/>
          <w:lang w:val="de-DE"/>
        </w:rPr>
        <w:t>世紀半ばの状況</w:t>
      </w:r>
    </w:p>
    <w:p w14:paraId="49AC2E0A" w14:textId="1C965BE7" w:rsidR="005537B3" w:rsidRPr="00FA2353" w:rsidRDefault="00186CF2" w:rsidP="00172060">
      <w:pPr>
        <w:adjustRightInd w:val="0"/>
        <w:ind w:firstLineChars="100" w:firstLine="210"/>
        <w:rPr>
          <w:rFonts w:ascii="Times New Roman" w:hAnsi="Times New Roman"/>
          <w:color w:val="000000" w:themeColor="text1"/>
          <w:lang w:val="de-DE" w:eastAsia="ko-KR"/>
        </w:rPr>
      </w:pPr>
      <w:r w:rsidRPr="00FA2353">
        <w:rPr>
          <w:rFonts w:ascii="Times New Roman" w:hAnsi="Times New Roman"/>
          <w:color w:val="000000" w:themeColor="text1"/>
          <w:lang w:val="de-DE" w:eastAsia="ko-KR"/>
        </w:rPr>
        <w:t>19</w:t>
      </w:r>
      <w:r w:rsidRPr="00FA2353">
        <w:rPr>
          <w:rFonts w:ascii="Times New Roman" w:hAnsi="Times New Roman"/>
          <w:color w:val="000000" w:themeColor="text1"/>
          <w:lang w:val="de-DE"/>
        </w:rPr>
        <w:t>世紀半ばには</w:t>
      </w:r>
      <w:r w:rsidR="00172060" w:rsidRPr="00FA2353">
        <w:rPr>
          <w:rFonts w:ascii="Times New Roman" w:hAnsi="Times New Roman"/>
          <w:color w:val="000000" w:themeColor="text1"/>
          <w:lang w:val="de-DE"/>
        </w:rPr>
        <w:t>最も</w:t>
      </w:r>
      <w:r w:rsidRPr="00FA2353">
        <w:rPr>
          <w:rFonts w:ascii="Times New Roman" w:hAnsi="Times New Roman"/>
          <w:color w:val="000000" w:themeColor="text1"/>
          <w:lang w:val="de-DE"/>
        </w:rPr>
        <w:t>重要な回想録</w:t>
      </w:r>
      <w:r w:rsidR="008C1E4D" w:rsidRPr="00FA2353">
        <w:rPr>
          <w:rFonts w:ascii="Times New Roman" w:hAnsi="Times New Roman"/>
          <w:color w:val="000000" w:themeColor="text1"/>
          <w:lang w:val="de-DE"/>
        </w:rPr>
        <w:t>がすでに出版され</w:t>
      </w:r>
      <w:r w:rsidR="00172060" w:rsidRPr="00FA2353">
        <w:rPr>
          <w:rFonts w:ascii="Times New Roman" w:hAnsi="Times New Roman"/>
          <w:color w:val="000000" w:themeColor="text1"/>
          <w:lang w:val="de-DE"/>
        </w:rPr>
        <w:t>てい</w:t>
      </w:r>
      <w:r w:rsidR="008C1E4D" w:rsidRPr="00FA2353">
        <w:rPr>
          <w:rFonts w:ascii="Times New Roman" w:hAnsi="Times New Roman"/>
          <w:color w:val="000000" w:themeColor="text1"/>
          <w:lang w:val="de-DE"/>
        </w:rPr>
        <w:t>たが、一方で</w:t>
      </w:r>
      <w:r w:rsidRPr="00FA2353">
        <w:rPr>
          <w:rFonts w:ascii="Times New Roman" w:hAnsi="Times New Roman"/>
          <w:color w:val="000000" w:themeColor="text1"/>
          <w:lang w:val="de-DE"/>
        </w:rPr>
        <w:t>それより深い、美学的な解釈や音楽分析の問題、または直接</w:t>
      </w:r>
      <w:r w:rsidR="006A3B94" w:rsidRPr="00FA2353">
        <w:rPr>
          <w:rFonts w:ascii="Times New Roman" w:hAnsi="Times New Roman"/>
          <w:color w:val="000000" w:themeColor="text1"/>
          <w:lang w:val="de-DE"/>
        </w:rPr>
        <w:t>ベートーフェン</w:t>
      </w:r>
      <w:r w:rsidRPr="00FA2353">
        <w:rPr>
          <w:rFonts w:ascii="Times New Roman" w:hAnsi="Times New Roman"/>
          <w:color w:val="000000" w:themeColor="text1"/>
          <w:lang w:val="de-DE"/>
        </w:rPr>
        <w:t>と交際がなくても有名な演奏者の意見、そして</w:t>
      </w:r>
      <w:r w:rsidR="00172060" w:rsidRPr="00FA2353">
        <w:rPr>
          <w:rFonts w:ascii="Times New Roman" w:hAnsi="Times New Roman"/>
          <w:color w:val="000000" w:themeColor="text1"/>
          <w:lang w:val="de-DE"/>
        </w:rPr>
        <w:t>一次</w:t>
      </w:r>
      <w:r w:rsidRPr="00FA2353">
        <w:rPr>
          <w:rFonts w:ascii="Times New Roman" w:hAnsi="Times New Roman"/>
          <w:color w:val="000000" w:themeColor="text1"/>
          <w:lang w:val="de-DE"/>
        </w:rPr>
        <w:t>文献に基づく学術的な研究などが多く出版されるようになる。また、楽譜の初版の誤植を訂正するのみならず、一般の愛好家の理解力や時代とともに変わってきていた楽譜の表記法の変化などを考慮した「実用的出版譜」も多く出版されるようになった。</w:t>
      </w:r>
      <w:r w:rsidR="00AF3B39">
        <w:rPr>
          <w:rFonts w:ascii="Times New Roman" w:hAnsi="Times New Roman" w:hint="eastAsia"/>
          <w:color w:val="000000" w:themeColor="text1"/>
          <w:lang w:val="de-DE"/>
        </w:rPr>
        <w:t>（晩年のベートーフェン自身がその様な楽譜の必要性を感じていたことは上に述べた通りである。）</w:t>
      </w:r>
    </w:p>
    <w:p w14:paraId="6D6F050E" w14:textId="1CA0F2C3" w:rsidR="005537B3" w:rsidRPr="00FA2353" w:rsidRDefault="008C1E4D" w:rsidP="00172060">
      <w:pPr>
        <w:adjustRightInd w:val="0"/>
        <w:ind w:firstLineChars="100" w:firstLine="210"/>
        <w:rPr>
          <w:rFonts w:ascii="Times New Roman" w:hAnsi="Times New Roman"/>
          <w:color w:val="000000" w:themeColor="text1"/>
          <w:lang w:val="de-DE" w:eastAsia="ko-KR"/>
        </w:rPr>
      </w:pPr>
      <w:r w:rsidRPr="00FA2353">
        <w:rPr>
          <w:rFonts w:ascii="Times New Roman" w:hAnsi="Times New Roman"/>
          <w:color w:val="000000" w:themeColor="text1"/>
          <w:lang w:val="de-DE"/>
        </w:rPr>
        <w:t>作曲家、評論家および</w:t>
      </w:r>
      <w:r w:rsidR="00186CF2" w:rsidRPr="00FA2353">
        <w:rPr>
          <w:rFonts w:ascii="Times New Roman" w:hAnsi="Times New Roman"/>
          <w:color w:val="000000" w:themeColor="text1"/>
          <w:lang w:val="de-DE"/>
        </w:rPr>
        <w:t>音楽理論家である</w:t>
      </w:r>
      <w:r w:rsidR="00144BD8">
        <w:rPr>
          <w:rFonts w:ascii="Times New Roman" w:hAnsi="Times New Roman" w:hint="eastAsia"/>
          <w:color w:val="000000" w:themeColor="text1"/>
          <w:lang w:val="de-DE"/>
        </w:rPr>
        <w:t>マルクス</w:t>
      </w:r>
      <w:r w:rsidR="00186CF2" w:rsidRPr="00FA2353">
        <w:rPr>
          <w:rFonts w:ascii="Times New Roman" w:hAnsi="Times New Roman"/>
          <w:color w:val="000000" w:themeColor="text1"/>
          <w:lang w:val="de-DE" w:eastAsia="ko-KR"/>
        </w:rPr>
        <w:t>Adol</w:t>
      </w:r>
      <w:r w:rsidR="00186CF2" w:rsidRPr="00FA2353">
        <w:rPr>
          <w:rFonts w:ascii="Times New Roman" w:hAnsi="Times New Roman"/>
          <w:color w:val="000000" w:themeColor="text1"/>
          <w:lang w:val="de-DE"/>
        </w:rPr>
        <w:t>f</w:t>
      </w:r>
      <w:r w:rsidR="00186CF2" w:rsidRPr="00FA2353">
        <w:rPr>
          <w:rFonts w:ascii="Times New Roman" w:hAnsi="Times New Roman"/>
          <w:color w:val="000000" w:themeColor="text1"/>
          <w:lang w:val="de-DE" w:eastAsia="ko-KR"/>
        </w:rPr>
        <w:t xml:space="preserve"> Bernhard Marx</w:t>
      </w:r>
      <w:r w:rsidR="00186CF2" w:rsidRPr="00FA2353">
        <w:rPr>
          <w:rFonts w:ascii="Times New Roman" w:hAnsi="Times New Roman"/>
          <w:color w:val="000000" w:themeColor="text1"/>
          <w:lang w:val="de-DE"/>
        </w:rPr>
        <w:t>（</w:t>
      </w:r>
      <w:r w:rsidR="00186CF2" w:rsidRPr="00FA2353">
        <w:rPr>
          <w:rFonts w:ascii="Times New Roman" w:hAnsi="Times New Roman"/>
          <w:color w:val="000000" w:themeColor="text1"/>
          <w:lang w:val="de-DE" w:eastAsia="ko-KR"/>
        </w:rPr>
        <w:t>1795</w:t>
      </w:r>
      <w:r w:rsidR="00186CF2" w:rsidRPr="00FA2353">
        <w:rPr>
          <w:rFonts w:ascii="Times New Roman" w:hAnsi="Times New Roman"/>
          <w:color w:val="000000" w:themeColor="text1"/>
          <w:lang w:val="de-DE"/>
        </w:rPr>
        <w:t>～</w:t>
      </w:r>
      <w:r w:rsidR="00186CF2" w:rsidRPr="00FA2353">
        <w:rPr>
          <w:rFonts w:ascii="Times New Roman" w:hAnsi="Times New Roman"/>
          <w:color w:val="000000" w:themeColor="text1"/>
          <w:lang w:val="de-DE" w:eastAsia="ko-KR"/>
        </w:rPr>
        <w:t>1866</w:t>
      </w:r>
      <w:r w:rsidR="00186CF2" w:rsidRPr="00FA2353">
        <w:rPr>
          <w:rFonts w:ascii="Times New Roman" w:hAnsi="Times New Roman"/>
          <w:color w:val="000000" w:themeColor="text1"/>
          <w:lang w:val="de-DE"/>
        </w:rPr>
        <w:t>）は</w:t>
      </w:r>
      <w:r w:rsidR="006A3B94" w:rsidRPr="00FA2353">
        <w:rPr>
          <w:rFonts w:ascii="Times New Roman" w:hAnsi="Times New Roman"/>
          <w:color w:val="000000" w:themeColor="text1"/>
          <w:lang w:val="de-DE"/>
        </w:rPr>
        <w:t>ベートーフェン</w:t>
      </w:r>
      <w:r w:rsidRPr="00FA2353">
        <w:rPr>
          <w:rFonts w:ascii="Times New Roman" w:hAnsi="Times New Roman"/>
          <w:color w:val="000000" w:themeColor="text1"/>
          <w:lang w:val="de-DE"/>
        </w:rPr>
        <w:t>の受容史の中で重要な人物である。彼は非常に多くの著書の中で</w:t>
      </w:r>
      <w:r w:rsidR="00186CF2" w:rsidRPr="00FA2353">
        <w:rPr>
          <w:rFonts w:ascii="Times New Roman" w:hAnsi="Times New Roman"/>
          <w:color w:val="000000" w:themeColor="text1"/>
          <w:lang w:val="de-DE"/>
        </w:rPr>
        <w:t>しばしば</w:t>
      </w:r>
      <w:r w:rsidR="006A3B94" w:rsidRPr="00FA2353">
        <w:rPr>
          <w:rFonts w:ascii="Times New Roman" w:hAnsi="Times New Roman"/>
          <w:color w:val="000000" w:themeColor="text1"/>
          <w:lang w:val="de-DE"/>
        </w:rPr>
        <w:t>ベートーフェン</w:t>
      </w:r>
      <w:r w:rsidR="00186CF2" w:rsidRPr="00FA2353">
        <w:rPr>
          <w:rFonts w:ascii="Times New Roman" w:hAnsi="Times New Roman"/>
          <w:color w:val="000000" w:themeColor="text1"/>
          <w:lang w:val="de-DE"/>
        </w:rPr>
        <w:t>の作品や演奏に触れているが、</w:t>
      </w:r>
      <w:r w:rsidR="00AC46B7">
        <w:rPr>
          <w:rFonts w:ascii="Times New Roman" w:hAnsi="Times New Roman" w:hint="eastAsia"/>
          <w:color w:val="000000" w:themeColor="text1"/>
          <w:lang w:val="de-DE"/>
        </w:rPr>
        <w:t>その中でも</w:t>
      </w:r>
      <w:r w:rsidR="00186CF2" w:rsidRPr="00FA2353">
        <w:rPr>
          <w:rFonts w:ascii="Times New Roman" w:hAnsi="Times New Roman"/>
          <w:color w:val="000000" w:themeColor="text1"/>
          <w:lang w:val="de-DE"/>
        </w:rPr>
        <w:t>彼の</w:t>
      </w:r>
      <w:r w:rsidR="006A3B94" w:rsidRPr="00FA2353">
        <w:rPr>
          <w:rFonts w:ascii="Times New Roman" w:hAnsi="Times New Roman"/>
          <w:color w:val="000000" w:themeColor="text1"/>
          <w:lang w:val="de-DE"/>
        </w:rPr>
        <w:t>ベートーフェン</w:t>
      </w:r>
      <w:r w:rsidR="00186CF2" w:rsidRPr="00FA2353">
        <w:rPr>
          <w:rFonts w:ascii="Times New Roman" w:hAnsi="Times New Roman"/>
          <w:color w:val="000000" w:themeColor="text1"/>
          <w:lang w:val="de-DE"/>
        </w:rPr>
        <w:t>伝記が有名</w:t>
      </w:r>
      <w:r w:rsidRPr="00FA2353">
        <w:rPr>
          <w:rFonts w:ascii="Times New Roman" w:hAnsi="Times New Roman"/>
          <w:color w:val="000000" w:themeColor="text1"/>
          <w:lang w:val="de-DE"/>
        </w:rPr>
        <w:t>である</w:t>
      </w:r>
      <w:r w:rsidR="00144BD8">
        <w:rPr>
          <w:rFonts w:ascii="Times New Roman" w:hAnsi="Times New Roman"/>
          <w:color w:val="000000" w:themeColor="text1"/>
          <w:lang w:val="de-DE"/>
        </w:rPr>
        <w:t>。ピアノ演奏に</w:t>
      </w:r>
      <w:r w:rsidR="00AC46B7">
        <w:rPr>
          <w:rFonts w:ascii="Times New Roman" w:hAnsi="Times New Roman" w:hint="eastAsia"/>
          <w:color w:val="000000" w:themeColor="text1"/>
          <w:lang w:val="de-DE"/>
        </w:rPr>
        <w:t>関する</w:t>
      </w:r>
      <w:r w:rsidR="00186CF2" w:rsidRPr="00FA2353">
        <w:rPr>
          <w:rFonts w:ascii="Times New Roman" w:hAnsi="Times New Roman"/>
          <w:color w:val="000000" w:themeColor="text1"/>
          <w:lang w:val="de-DE"/>
        </w:rPr>
        <w:t>もっとも重要な著作は『</w:t>
      </w:r>
      <w:r w:rsidR="006A3B94" w:rsidRPr="00FA2353">
        <w:rPr>
          <w:rFonts w:ascii="Times New Roman" w:hAnsi="Times New Roman"/>
          <w:color w:val="000000" w:themeColor="text1"/>
          <w:lang w:val="de-DE"/>
        </w:rPr>
        <w:t>ベートーフェン</w:t>
      </w:r>
      <w:r w:rsidR="00186CF2" w:rsidRPr="00FA2353">
        <w:rPr>
          <w:rFonts w:ascii="Times New Roman" w:hAnsi="Times New Roman"/>
          <w:color w:val="000000" w:themeColor="text1"/>
          <w:lang w:val="de-DE"/>
        </w:rPr>
        <w:t>のピアノ作品の演奏への導入』（</w:t>
      </w:r>
      <w:r w:rsidR="00186CF2" w:rsidRPr="00FA2353">
        <w:rPr>
          <w:rFonts w:ascii="Times New Roman" w:hAnsi="Times New Roman"/>
          <w:color w:val="000000" w:themeColor="text1"/>
          <w:lang w:val="de-DE" w:eastAsia="ko-KR"/>
        </w:rPr>
        <w:t>1863</w:t>
      </w:r>
      <w:r w:rsidR="00186CF2" w:rsidRPr="00FA2353">
        <w:rPr>
          <w:rFonts w:ascii="Times New Roman" w:hAnsi="Times New Roman"/>
          <w:color w:val="000000" w:themeColor="text1"/>
          <w:lang w:val="de-DE"/>
        </w:rPr>
        <w:t>）である。マルクスは</w:t>
      </w:r>
      <w:r w:rsidR="006A3B94" w:rsidRPr="00FA2353">
        <w:rPr>
          <w:rFonts w:ascii="Times New Roman" w:hAnsi="Times New Roman"/>
          <w:color w:val="000000" w:themeColor="text1"/>
          <w:lang w:val="de-DE"/>
        </w:rPr>
        <w:t>ベートーフェン</w:t>
      </w:r>
      <w:r w:rsidR="00186CF2" w:rsidRPr="00FA2353">
        <w:rPr>
          <w:rFonts w:ascii="Times New Roman" w:hAnsi="Times New Roman"/>
          <w:color w:val="000000" w:themeColor="text1"/>
          <w:lang w:val="de-DE"/>
        </w:rPr>
        <w:t>の作品の解釈を</w:t>
      </w:r>
      <w:r w:rsidR="006A3B94" w:rsidRPr="00FA2353">
        <w:rPr>
          <w:rFonts w:ascii="Times New Roman" w:hAnsi="Times New Roman"/>
          <w:color w:val="000000" w:themeColor="text1"/>
          <w:lang w:val="de-DE"/>
        </w:rPr>
        <w:t>ベートーフェン</w:t>
      </w:r>
      <w:r w:rsidR="00186CF2" w:rsidRPr="00FA2353">
        <w:rPr>
          <w:rFonts w:ascii="Times New Roman" w:hAnsi="Times New Roman"/>
          <w:color w:val="000000" w:themeColor="text1"/>
          <w:lang w:val="de-DE"/>
        </w:rPr>
        <w:t>の時代、人生、思想</w:t>
      </w:r>
      <w:r w:rsidRPr="00FA2353">
        <w:rPr>
          <w:rFonts w:ascii="Times New Roman" w:hAnsi="Times New Roman"/>
          <w:color w:val="000000" w:themeColor="text1"/>
          <w:lang w:val="de-DE"/>
        </w:rPr>
        <w:t>などという背景のなかで説明し、演奏問題を形式分析に基づいて扱って</w:t>
      </w:r>
      <w:r w:rsidR="00186CF2" w:rsidRPr="00FA2353">
        <w:rPr>
          <w:rFonts w:ascii="Times New Roman" w:hAnsi="Times New Roman"/>
          <w:color w:val="000000" w:themeColor="text1"/>
          <w:lang w:val="de-DE"/>
        </w:rPr>
        <w:t>いる。</w:t>
      </w:r>
    </w:p>
    <w:p w14:paraId="5721D89B" w14:textId="437910AA" w:rsidR="005537B3" w:rsidRPr="00FA2353" w:rsidRDefault="00144BD8" w:rsidP="00172060">
      <w:pPr>
        <w:adjustRightInd w:val="0"/>
        <w:ind w:firstLineChars="100" w:firstLine="210"/>
        <w:rPr>
          <w:rFonts w:ascii="Times New Roman" w:hAnsi="Times New Roman"/>
          <w:color w:val="000000" w:themeColor="text1"/>
          <w:lang w:val="de-DE" w:eastAsia="ko-KR"/>
        </w:rPr>
      </w:pPr>
      <w:r>
        <w:rPr>
          <w:rFonts w:ascii="Times New Roman" w:hAnsi="Times New Roman" w:hint="eastAsia"/>
          <w:color w:val="000000" w:themeColor="text1"/>
          <w:lang w:val="de-DE"/>
        </w:rPr>
        <w:t>また、</w:t>
      </w:r>
      <w:r w:rsidR="00186CF2" w:rsidRPr="00FA2353">
        <w:rPr>
          <w:rFonts w:ascii="Times New Roman" w:hAnsi="Times New Roman"/>
          <w:color w:val="000000" w:themeColor="text1"/>
          <w:lang w:val="de-DE"/>
        </w:rPr>
        <w:t>多くの作曲家や演奏者についての著作を残した</w:t>
      </w:r>
      <w:r>
        <w:rPr>
          <w:rFonts w:ascii="Times New Roman" w:hAnsi="Times New Roman" w:hint="eastAsia"/>
          <w:color w:val="000000" w:themeColor="text1"/>
          <w:lang w:val="de-DE"/>
        </w:rPr>
        <w:t>レンツ</w:t>
      </w:r>
      <w:r w:rsidR="00186CF2" w:rsidRPr="00FA2353">
        <w:rPr>
          <w:rFonts w:ascii="Times New Roman" w:hAnsi="Times New Roman"/>
          <w:color w:val="000000" w:themeColor="text1"/>
          <w:lang w:val="de-DE" w:eastAsia="ko-KR"/>
        </w:rPr>
        <w:t>Wilhelm von Lenz</w:t>
      </w:r>
      <w:r w:rsidR="00186CF2" w:rsidRPr="00FA2353">
        <w:rPr>
          <w:rFonts w:ascii="Times New Roman" w:hAnsi="Times New Roman"/>
          <w:color w:val="000000" w:themeColor="text1"/>
          <w:lang w:val="de-DE"/>
        </w:rPr>
        <w:t>（</w:t>
      </w:r>
      <w:r w:rsidR="00186CF2" w:rsidRPr="00FA2353">
        <w:rPr>
          <w:rFonts w:ascii="Times New Roman" w:hAnsi="Times New Roman"/>
          <w:color w:val="000000" w:themeColor="text1"/>
          <w:lang w:val="de-DE" w:eastAsia="ko-KR"/>
        </w:rPr>
        <w:t>1809</w:t>
      </w:r>
      <w:r w:rsidR="00186CF2" w:rsidRPr="00FA2353">
        <w:rPr>
          <w:rFonts w:ascii="Times New Roman" w:hAnsi="Times New Roman"/>
          <w:color w:val="000000" w:themeColor="text1"/>
          <w:lang w:val="de-DE"/>
        </w:rPr>
        <w:t>～</w:t>
      </w:r>
      <w:r w:rsidR="00186CF2" w:rsidRPr="00FA2353">
        <w:rPr>
          <w:rFonts w:ascii="Times New Roman" w:hAnsi="Times New Roman"/>
          <w:color w:val="000000" w:themeColor="text1"/>
          <w:lang w:val="de-DE" w:eastAsia="ko-KR"/>
        </w:rPr>
        <w:t>1883</w:t>
      </w:r>
      <w:r w:rsidR="00186CF2" w:rsidRPr="00FA2353">
        <w:rPr>
          <w:rFonts w:ascii="Times New Roman" w:hAnsi="Times New Roman"/>
          <w:color w:val="000000" w:themeColor="text1"/>
          <w:lang w:val="de-DE"/>
        </w:rPr>
        <w:t>）は</w:t>
      </w:r>
      <w:r w:rsidR="006230B1">
        <w:rPr>
          <w:rFonts w:ascii="Times New Roman" w:hAnsi="Times New Roman" w:hint="eastAsia"/>
          <w:color w:val="000000" w:themeColor="text1"/>
          <w:lang w:val="de-DE"/>
        </w:rPr>
        <w:t>、</w:t>
      </w:r>
      <w:r w:rsidR="006A3B94" w:rsidRPr="00FA2353">
        <w:rPr>
          <w:rFonts w:ascii="Times New Roman" w:hAnsi="Times New Roman"/>
          <w:color w:val="000000" w:themeColor="text1"/>
          <w:lang w:val="de-DE"/>
        </w:rPr>
        <w:t>ベートーフェン</w:t>
      </w:r>
      <w:r w:rsidR="00186CF2" w:rsidRPr="00FA2353">
        <w:rPr>
          <w:rFonts w:ascii="Times New Roman" w:hAnsi="Times New Roman"/>
          <w:color w:val="000000" w:themeColor="text1"/>
          <w:lang w:val="de-DE"/>
        </w:rPr>
        <w:t>について</w:t>
      </w:r>
      <w:r w:rsidR="006230B1">
        <w:rPr>
          <w:rFonts w:ascii="Times New Roman" w:hAnsi="Times New Roman" w:hint="eastAsia"/>
          <w:color w:val="000000" w:themeColor="text1"/>
          <w:lang w:val="de-DE"/>
        </w:rPr>
        <w:t>は</w:t>
      </w:r>
      <w:r w:rsidR="006230B1" w:rsidRPr="00FA2353">
        <w:rPr>
          <w:rFonts w:ascii="Times New Roman" w:hAnsi="Times New Roman"/>
          <w:color w:val="000000" w:themeColor="text1"/>
          <w:lang w:val="de-DE" w:eastAsia="ko-KR"/>
        </w:rPr>
        <w:t>1850</w:t>
      </w:r>
      <w:r w:rsidR="006230B1" w:rsidRPr="00FA2353">
        <w:rPr>
          <w:rFonts w:ascii="Times New Roman" w:hAnsi="Times New Roman"/>
          <w:color w:val="000000" w:themeColor="text1"/>
          <w:lang w:val="de-DE"/>
        </w:rPr>
        <w:t>年代に</w:t>
      </w:r>
      <w:r w:rsidR="002E2F3A">
        <w:rPr>
          <w:rFonts w:ascii="Times New Roman" w:hAnsi="Times New Roman" w:hint="eastAsia"/>
          <w:color w:val="000000" w:themeColor="text1"/>
          <w:lang w:val="de-DE"/>
        </w:rPr>
        <w:t>数冊</w:t>
      </w:r>
      <w:r w:rsidR="00186CF2" w:rsidRPr="00FA2353">
        <w:rPr>
          <w:rFonts w:ascii="Times New Roman" w:hAnsi="Times New Roman"/>
          <w:color w:val="000000" w:themeColor="text1"/>
          <w:lang w:val="de-DE"/>
        </w:rPr>
        <w:t>の</w:t>
      </w:r>
      <w:r w:rsidR="00DB1687">
        <w:rPr>
          <w:rFonts w:ascii="Times New Roman" w:hAnsi="Times New Roman" w:hint="eastAsia"/>
          <w:color w:val="000000" w:themeColor="text1"/>
          <w:lang w:val="de-DE"/>
        </w:rPr>
        <w:t>本</w:t>
      </w:r>
      <w:r w:rsidR="00186CF2" w:rsidRPr="00FA2353">
        <w:rPr>
          <w:rFonts w:ascii="Times New Roman" w:hAnsi="Times New Roman"/>
          <w:color w:val="000000" w:themeColor="text1"/>
          <w:lang w:val="de-DE"/>
        </w:rPr>
        <w:t>を</w:t>
      </w:r>
      <w:r w:rsidR="004901EC">
        <w:rPr>
          <w:rFonts w:ascii="Times New Roman" w:hAnsi="Times New Roman" w:hint="eastAsia"/>
          <w:color w:val="000000" w:themeColor="text1"/>
          <w:lang w:val="de-DE"/>
        </w:rPr>
        <w:t>出した</w:t>
      </w:r>
      <w:r w:rsidR="00FF4E69">
        <w:rPr>
          <w:rFonts w:ascii="Times New Roman" w:hAnsi="Times New Roman" w:hint="eastAsia"/>
          <w:color w:val="000000" w:themeColor="text1"/>
          <w:lang w:val="de-DE"/>
        </w:rPr>
        <w:t>。</w:t>
      </w:r>
      <w:r w:rsidR="001124FE">
        <w:rPr>
          <w:rFonts w:ascii="Times New Roman" w:hAnsi="Times New Roman"/>
          <w:color w:val="000000" w:themeColor="text1"/>
          <w:lang w:val="de-DE"/>
        </w:rPr>
        <w:t>その中</w:t>
      </w:r>
      <w:r w:rsidR="001124FE">
        <w:rPr>
          <w:rFonts w:ascii="Times New Roman" w:hAnsi="Times New Roman" w:hint="eastAsia"/>
          <w:color w:val="000000" w:themeColor="text1"/>
          <w:lang w:val="de-DE"/>
        </w:rPr>
        <w:t>で</w:t>
      </w:r>
      <w:r w:rsidR="00984D4B">
        <w:rPr>
          <w:rFonts w:ascii="Times New Roman" w:hAnsi="Times New Roman" w:hint="eastAsia"/>
          <w:color w:val="000000" w:themeColor="text1"/>
          <w:lang w:val="de-DE"/>
        </w:rPr>
        <w:t>は</w:t>
      </w:r>
      <w:r w:rsidR="00186CF2" w:rsidRPr="00FA2353">
        <w:rPr>
          <w:rFonts w:ascii="Times New Roman" w:hAnsi="Times New Roman"/>
          <w:color w:val="000000" w:themeColor="text1"/>
          <w:lang w:val="de-DE"/>
        </w:rPr>
        <w:t>一つずつの作品の美学的評価を</w:t>
      </w:r>
      <w:r w:rsidR="00BD443F">
        <w:rPr>
          <w:rFonts w:ascii="Times New Roman" w:hAnsi="Times New Roman"/>
          <w:color w:val="000000" w:themeColor="text1"/>
          <w:lang w:val="de-DE"/>
        </w:rPr>
        <w:t>行っている。</w:t>
      </w:r>
      <w:r w:rsidR="00BD443F">
        <w:rPr>
          <w:rFonts w:ascii="Times New Roman" w:hAnsi="Times New Roman" w:hint="eastAsia"/>
          <w:color w:val="000000" w:themeColor="text1"/>
          <w:lang w:val="de-DE"/>
        </w:rPr>
        <w:t>年齢からも想像できる様に、彼は</w:t>
      </w:r>
      <w:r w:rsidR="006A3B94" w:rsidRPr="00FA2353">
        <w:rPr>
          <w:rFonts w:ascii="Times New Roman" w:hAnsi="Times New Roman"/>
          <w:color w:val="000000" w:themeColor="text1"/>
          <w:lang w:val="de-DE"/>
        </w:rPr>
        <w:t>ベートーフェン</w:t>
      </w:r>
      <w:r w:rsidR="00A0728A">
        <w:rPr>
          <w:rFonts w:ascii="Times New Roman" w:hAnsi="Times New Roman"/>
          <w:color w:val="000000" w:themeColor="text1"/>
          <w:lang w:val="de-DE"/>
        </w:rPr>
        <w:t>と直接</w:t>
      </w:r>
      <w:r w:rsidR="007C6D1A">
        <w:rPr>
          <w:rFonts w:ascii="Times New Roman" w:hAnsi="Times New Roman" w:hint="eastAsia"/>
          <w:color w:val="000000" w:themeColor="text1"/>
          <w:lang w:val="de-DE"/>
        </w:rPr>
        <w:t>の</w:t>
      </w:r>
      <w:r w:rsidR="00186CF2" w:rsidRPr="00FA2353">
        <w:rPr>
          <w:rFonts w:ascii="Times New Roman" w:hAnsi="Times New Roman"/>
          <w:color w:val="000000" w:themeColor="text1"/>
          <w:lang w:val="de-DE"/>
        </w:rPr>
        <w:t>交際はなかったが、それまでに出版された回想録や公表されたドキュメントを丁寧かつ批判的に読ん</w:t>
      </w:r>
      <w:r w:rsidR="008C1E4D" w:rsidRPr="00FA2353">
        <w:rPr>
          <w:rFonts w:ascii="Times New Roman" w:hAnsi="Times New Roman"/>
          <w:color w:val="000000" w:themeColor="text1"/>
          <w:lang w:val="de-DE"/>
        </w:rPr>
        <w:t>だ上で</w:t>
      </w:r>
      <w:r w:rsidR="006A3B94" w:rsidRPr="00FA2353">
        <w:rPr>
          <w:rFonts w:ascii="Times New Roman" w:hAnsi="Times New Roman"/>
          <w:color w:val="000000" w:themeColor="text1"/>
          <w:lang w:val="de-DE"/>
        </w:rPr>
        <w:t>ベートーフェン</w:t>
      </w:r>
      <w:r w:rsidR="008C1E4D" w:rsidRPr="00FA2353">
        <w:rPr>
          <w:rFonts w:ascii="Times New Roman" w:hAnsi="Times New Roman"/>
          <w:color w:val="000000" w:themeColor="text1"/>
          <w:lang w:val="de-DE"/>
        </w:rPr>
        <w:t>の作品への新しい理解</w:t>
      </w:r>
      <w:r w:rsidR="00186CF2" w:rsidRPr="00FA2353">
        <w:rPr>
          <w:rFonts w:ascii="Times New Roman" w:hAnsi="Times New Roman"/>
          <w:color w:val="000000" w:themeColor="text1"/>
          <w:lang w:val="de-DE"/>
        </w:rPr>
        <w:t>の道を開いた。彼の著作によって</w:t>
      </w:r>
      <w:r w:rsidR="006A3B94" w:rsidRPr="00FA2353">
        <w:rPr>
          <w:rFonts w:ascii="Times New Roman" w:hAnsi="Times New Roman"/>
          <w:color w:val="000000" w:themeColor="text1"/>
          <w:lang w:val="de-DE"/>
        </w:rPr>
        <w:t>ベートーフェン</w:t>
      </w:r>
      <w:r w:rsidR="00186CF2" w:rsidRPr="00FA2353">
        <w:rPr>
          <w:rFonts w:ascii="Times New Roman" w:hAnsi="Times New Roman"/>
          <w:color w:val="000000" w:themeColor="text1"/>
          <w:lang w:val="de-DE"/>
        </w:rPr>
        <w:t>の作品の「初期」「中期」「後期」の分類も定着したと</w:t>
      </w:r>
      <w:r w:rsidR="00172060" w:rsidRPr="00FA2353">
        <w:rPr>
          <w:rFonts w:ascii="Times New Roman" w:hAnsi="Times New Roman"/>
          <w:color w:val="000000" w:themeColor="text1"/>
          <w:lang w:val="de-DE"/>
        </w:rPr>
        <w:t>い</w:t>
      </w:r>
      <w:r w:rsidR="00186CF2" w:rsidRPr="00FA2353">
        <w:rPr>
          <w:rFonts w:ascii="Times New Roman" w:hAnsi="Times New Roman"/>
          <w:color w:val="000000" w:themeColor="text1"/>
          <w:lang w:val="de-DE"/>
        </w:rPr>
        <w:t>われている。（ただし彼は最初にその分類を行っ</w:t>
      </w:r>
      <w:r w:rsidR="008C1E4D" w:rsidRPr="00FA2353">
        <w:rPr>
          <w:rFonts w:ascii="Times New Roman" w:hAnsi="Times New Roman"/>
          <w:color w:val="000000" w:themeColor="text1"/>
          <w:lang w:val="de-DE"/>
        </w:rPr>
        <w:t>た</w:t>
      </w:r>
      <w:r w:rsidR="00172060" w:rsidRPr="00FA2353">
        <w:rPr>
          <w:rFonts w:ascii="Times New Roman" w:hAnsi="Times New Roman"/>
          <w:color w:val="000000" w:themeColor="text1"/>
          <w:lang w:val="de-DE"/>
        </w:rPr>
        <w:t>人物</w:t>
      </w:r>
      <w:r w:rsidR="008C1E4D" w:rsidRPr="00FA2353">
        <w:rPr>
          <w:rFonts w:ascii="Times New Roman" w:hAnsi="Times New Roman"/>
          <w:color w:val="000000" w:themeColor="text1"/>
          <w:lang w:val="de-DE"/>
        </w:rPr>
        <w:t>ではない。）彼の</w:t>
      </w:r>
      <w:r w:rsidR="00172060" w:rsidRPr="00FA2353">
        <w:rPr>
          <w:rFonts w:ascii="Times New Roman" w:hAnsi="Times New Roman"/>
          <w:color w:val="000000" w:themeColor="text1"/>
          <w:lang w:val="de-DE"/>
        </w:rPr>
        <w:t>各々</w:t>
      </w:r>
      <w:r w:rsidR="008C1E4D" w:rsidRPr="00FA2353">
        <w:rPr>
          <w:rFonts w:ascii="Times New Roman" w:hAnsi="Times New Roman"/>
          <w:color w:val="000000" w:themeColor="text1"/>
          <w:lang w:val="de-DE"/>
        </w:rPr>
        <w:t>の作品に対しての分析は主観的で、ロ</w:t>
      </w:r>
      <w:r w:rsidR="00186CF2" w:rsidRPr="00FA2353">
        <w:rPr>
          <w:rFonts w:ascii="Times New Roman" w:hAnsi="Times New Roman"/>
          <w:color w:val="000000" w:themeColor="text1"/>
          <w:lang w:val="de-DE"/>
        </w:rPr>
        <w:t>マン派的な比喩に溢れているが、具体的でありながら</w:t>
      </w:r>
      <w:r w:rsidR="006A3B94" w:rsidRPr="00FA2353">
        <w:rPr>
          <w:rFonts w:ascii="Times New Roman" w:hAnsi="Times New Roman"/>
          <w:color w:val="000000" w:themeColor="text1"/>
          <w:lang w:val="de-DE"/>
        </w:rPr>
        <w:t>ベートーフェン</w:t>
      </w:r>
      <w:r w:rsidR="00186CF2" w:rsidRPr="00FA2353">
        <w:rPr>
          <w:rFonts w:ascii="Times New Roman" w:hAnsi="Times New Roman"/>
          <w:color w:val="000000" w:themeColor="text1"/>
          <w:lang w:val="de-DE"/>
        </w:rPr>
        <w:t>の全作品</w:t>
      </w:r>
      <w:r w:rsidR="00A07924" w:rsidRPr="00FA2353">
        <w:rPr>
          <w:rFonts w:ascii="Times New Roman" w:hAnsi="Times New Roman"/>
          <w:color w:val="000000" w:themeColor="text1"/>
          <w:lang w:val="de-DE"/>
        </w:rPr>
        <w:t>または</w:t>
      </w:r>
      <w:r w:rsidR="006F3E78" w:rsidRPr="00FA2353">
        <w:rPr>
          <w:rFonts w:ascii="Times New Roman" w:hAnsi="Times New Roman"/>
          <w:color w:val="000000" w:themeColor="text1"/>
          <w:lang w:val="de-DE"/>
        </w:rPr>
        <w:t>より広い音楽史の中で個別の作品の</w:t>
      </w:r>
      <w:r w:rsidR="00186CF2" w:rsidRPr="00FA2353">
        <w:rPr>
          <w:rFonts w:ascii="Times New Roman" w:hAnsi="Times New Roman"/>
          <w:color w:val="000000" w:themeColor="text1"/>
          <w:lang w:val="de-DE"/>
        </w:rPr>
        <w:t>意義を議論する点では「学術的な」音楽評論への傾向が見られないこともない。ただし彼はマ</w:t>
      </w:r>
      <w:r w:rsidR="008C1E4D" w:rsidRPr="00FA2353">
        <w:rPr>
          <w:rFonts w:ascii="Times New Roman" w:hAnsi="Times New Roman"/>
          <w:color w:val="000000" w:themeColor="text1"/>
          <w:lang w:val="de-DE"/>
        </w:rPr>
        <w:t>ルクスの</w:t>
      </w:r>
      <w:r w:rsidR="00172060" w:rsidRPr="00FA2353">
        <w:rPr>
          <w:rFonts w:ascii="Times New Roman" w:hAnsi="Times New Roman"/>
          <w:color w:val="000000" w:themeColor="text1"/>
          <w:lang w:val="de-DE"/>
        </w:rPr>
        <w:t>よう</w:t>
      </w:r>
      <w:r w:rsidR="008C1E4D" w:rsidRPr="00FA2353">
        <w:rPr>
          <w:rFonts w:ascii="Times New Roman" w:hAnsi="Times New Roman"/>
          <w:color w:val="000000" w:themeColor="text1"/>
          <w:lang w:val="de-DE"/>
        </w:rPr>
        <w:t>な、厳密な分析に基づいているアプローチを引用しながら</w:t>
      </w:r>
      <w:r w:rsidR="00172060" w:rsidRPr="00FA2353">
        <w:rPr>
          <w:rFonts w:ascii="Times New Roman" w:hAnsi="Times New Roman"/>
          <w:color w:val="000000" w:themeColor="text1"/>
          <w:lang w:val="de-DE"/>
        </w:rPr>
        <w:t>、それを</w:t>
      </w:r>
      <w:r w:rsidR="008C1E4D" w:rsidRPr="00FA2353">
        <w:rPr>
          <w:rFonts w:ascii="Times New Roman" w:hAnsi="Times New Roman"/>
          <w:color w:val="000000" w:themeColor="text1"/>
          <w:lang w:val="de-DE"/>
        </w:rPr>
        <w:t>役</w:t>
      </w:r>
      <w:r w:rsidR="00186CF2" w:rsidRPr="00FA2353">
        <w:rPr>
          <w:rFonts w:ascii="Times New Roman" w:hAnsi="Times New Roman"/>
          <w:color w:val="000000" w:themeColor="text1"/>
          <w:lang w:val="de-DE"/>
        </w:rPr>
        <w:t>に</w:t>
      </w:r>
      <w:r w:rsidR="00172060" w:rsidRPr="00FA2353">
        <w:rPr>
          <w:rFonts w:ascii="Times New Roman" w:hAnsi="Times New Roman"/>
          <w:color w:val="000000" w:themeColor="text1"/>
          <w:lang w:val="de-DE"/>
        </w:rPr>
        <w:t>立たない</w:t>
      </w:r>
      <w:r w:rsidR="00186CF2" w:rsidRPr="00FA2353">
        <w:rPr>
          <w:rFonts w:ascii="Times New Roman" w:hAnsi="Times New Roman"/>
          <w:color w:val="000000" w:themeColor="text1"/>
          <w:lang w:val="de-DE"/>
        </w:rPr>
        <w:t>ものとして批判している。</w:t>
      </w:r>
    </w:p>
    <w:p w14:paraId="487F8926" w14:textId="77777777" w:rsidR="005537B3" w:rsidRPr="00FA2353" w:rsidRDefault="00186CF2">
      <w:pPr>
        <w:adjustRightInd w:val="0"/>
        <w:rPr>
          <w:rFonts w:ascii="Times New Roman" w:hAnsi="Times New Roman"/>
          <w:color w:val="000000" w:themeColor="text1"/>
          <w:lang w:val="de-DE" w:eastAsia="ko-KR"/>
        </w:rPr>
      </w:pPr>
      <w:r w:rsidRPr="00FA2353">
        <w:rPr>
          <w:rFonts w:ascii="Times New Roman" w:hAnsi="Times New Roman"/>
          <w:color w:val="000000" w:themeColor="text1"/>
          <w:lang w:val="de-DE" w:eastAsia="ko-KR"/>
        </w:rPr>
        <w:t> </w:t>
      </w:r>
    </w:p>
    <w:p w14:paraId="5FBD64A6" w14:textId="77777777" w:rsidR="005537B3" w:rsidRPr="00FA2353" w:rsidRDefault="00186CF2">
      <w:pPr>
        <w:adjustRightInd w:val="0"/>
        <w:rPr>
          <w:rFonts w:ascii="Times New Roman" w:hAnsi="Times New Roman"/>
          <w:color w:val="000000" w:themeColor="text1"/>
          <w:lang w:val="de-DE" w:eastAsia="ko-KR"/>
        </w:rPr>
      </w:pPr>
      <w:r w:rsidRPr="00FA2353">
        <w:rPr>
          <w:rFonts w:ascii="Times New Roman" w:hAnsi="Times New Roman"/>
          <w:color w:val="000000" w:themeColor="text1"/>
          <w:lang w:val="de-DE"/>
        </w:rPr>
        <w:t xml:space="preserve">４　</w:t>
      </w:r>
      <w:r w:rsidRPr="00FA2353">
        <w:rPr>
          <w:rFonts w:ascii="Times New Roman" w:hAnsi="Times New Roman"/>
          <w:color w:val="000000" w:themeColor="text1"/>
          <w:lang w:val="de-DE" w:eastAsia="ko-KR"/>
        </w:rPr>
        <w:t>19</w:t>
      </w:r>
      <w:r w:rsidRPr="00FA2353">
        <w:rPr>
          <w:rFonts w:ascii="Times New Roman" w:hAnsi="Times New Roman"/>
          <w:color w:val="000000" w:themeColor="text1"/>
          <w:lang w:val="de-DE"/>
        </w:rPr>
        <w:t>世紀後半の「音楽学的な」研究</w:t>
      </w:r>
    </w:p>
    <w:p w14:paraId="7FCB1914" w14:textId="042A29EE" w:rsidR="005537B3" w:rsidRPr="00FA2353" w:rsidRDefault="006A3B94" w:rsidP="00172060">
      <w:pPr>
        <w:adjustRightInd w:val="0"/>
        <w:ind w:firstLineChars="100" w:firstLine="210"/>
        <w:rPr>
          <w:rFonts w:ascii="Times New Roman" w:hAnsi="Times New Roman"/>
          <w:color w:val="000000" w:themeColor="text1"/>
          <w:lang w:val="de-DE" w:eastAsia="ko-KR"/>
        </w:rPr>
      </w:pPr>
      <w:r w:rsidRPr="00FA2353">
        <w:rPr>
          <w:rFonts w:ascii="Times New Roman" w:hAnsi="Times New Roman"/>
          <w:color w:val="000000" w:themeColor="text1"/>
          <w:lang w:val="de-DE"/>
        </w:rPr>
        <w:t>ベートーフェン</w:t>
      </w:r>
      <w:r w:rsidR="00186CF2" w:rsidRPr="00FA2353">
        <w:rPr>
          <w:rFonts w:ascii="Times New Roman" w:hAnsi="Times New Roman"/>
          <w:color w:val="000000" w:themeColor="text1"/>
          <w:lang w:val="de-DE"/>
        </w:rPr>
        <w:t>の原資料</w:t>
      </w:r>
      <w:r w:rsidR="007C6D1A">
        <w:rPr>
          <w:rFonts w:ascii="Times New Roman" w:hAnsi="Times New Roman"/>
          <w:color w:val="000000" w:themeColor="text1"/>
          <w:lang w:val="de-DE"/>
        </w:rPr>
        <w:t>——</w:t>
      </w:r>
      <w:r w:rsidR="00186CF2" w:rsidRPr="00FA2353">
        <w:rPr>
          <w:rFonts w:ascii="Times New Roman" w:hAnsi="Times New Roman"/>
          <w:color w:val="000000" w:themeColor="text1"/>
          <w:lang w:val="de-DE"/>
        </w:rPr>
        <w:t>特に</w:t>
      </w:r>
      <w:r w:rsidRPr="00FA2353">
        <w:rPr>
          <w:rFonts w:ascii="Times New Roman" w:hAnsi="Times New Roman"/>
          <w:color w:val="000000" w:themeColor="text1"/>
          <w:lang w:val="de-DE"/>
        </w:rPr>
        <w:t>ベートーフェン</w:t>
      </w:r>
      <w:r w:rsidR="00186CF2" w:rsidRPr="00FA2353">
        <w:rPr>
          <w:rFonts w:ascii="Times New Roman" w:hAnsi="Times New Roman"/>
          <w:color w:val="000000" w:themeColor="text1"/>
          <w:lang w:val="de-DE"/>
        </w:rPr>
        <w:t>が多く残したスケッチ帳</w:t>
      </w:r>
      <w:r w:rsidR="007C6D1A">
        <w:rPr>
          <w:rFonts w:ascii="Times New Roman" w:hAnsi="Times New Roman"/>
          <w:color w:val="000000" w:themeColor="text1"/>
          <w:lang w:val="de-DE"/>
        </w:rPr>
        <w:t>——</w:t>
      </w:r>
      <w:r w:rsidR="00186CF2" w:rsidRPr="00FA2353">
        <w:rPr>
          <w:rFonts w:ascii="Times New Roman" w:hAnsi="Times New Roman"/>
          <w:color w:val="000000" w:themeColor="text1"/>
          <w:lang w:val="de-DE"/>
        </w:rPr>
        <w:t>を厳密に分析し、</w:t>
      </w:r>
      <w:r w:rsidRPr="00FA2353">
        <w:rPr>
          <w:rFonts w:ascii="Times New Roman" w:hAnsi="Times New Roman"/>
          <w:color w:val="000000" w:themeColor="text1"/>
          <w:lang w:val="de-DE"/>
        </w:rPr>
        <w:t>ベートーフェン</w:t>
      </w:r>
      <w:r w:rsidR="00EE3C65">
        <w:rPr>
          <w:rFonts w:ascii="Times New Roman" w:hAnsi="Times New Roman"/>
          <w:color w:val="000000" w:themeColor="text1"/>
          <w:lang w:val="de-DE"/>
        </w:rPr>
        <w:t>の作品の作曲年代や創作プロセスを明らかにし</w:t>
      </w:r>
      <w:r w:rsidR="00EE3C65">
        <w:rPr>
          <w:rFonts w:ascii="Times New Roman" w:hAnsi="Times New Roman" w:hint="eastAsia"/>
          <w:color w:val="000000" w:themeColor="text1"/>
          <w:lang w:val="de-DE"/>
        </w:rPr>
        <w:t>、以前の記述の多くの不正確性や誤りを訂正した</w:t>
      </w:r>
      <w:r w:rsidR="00186CF2" w:rsidRPr="00FA2353">
        <w:rPr>
          <w:rFonts w:ascii="Times New Roman" w:hAnsi="Times New Roman"/>
          <w:color w:val="000000" w:themeColor="text1"/>
          <w:lang w:val="de-DE"/>
        </w:rPr>
        <w:t>人物として知られるのは</w:t>
      </w:r>
      <w:r w:rsidR="0093682F">
        <w:rPr>
          <w:rFonts w:ascii="Times New Roman" w:hAnsi="Times New Roman" w:hint="eastAsia"/>
          <w:color w:val="000000" w:themeColor="text1"/>
          <w:lang w:val="de-DE"/>
        </w:rPr>
        <w:t>ノッテボーム</w:t>
      </w:r>
      <w:r w:rsidR="009A3E12">
        <w:rPr>
          <w:rFonts w:ascii="Times New Roman" w:hAnsi="Times New Roman" w:hint="eastAsia"/>
          <w:color w:val="000000" w:themeColor="text1"/>
          <w:lang w:val="de-DE"/>
        </w:rPr>
        <w:t>（</w:t>
      </w:r>
      <w:r w:rsidR="00186CF2" w:rsidRPr="00FA2353">
        <w:rPr>
          <w:rFonts w:ascii="Times New Roman" w:hAnsi="Times New Roman"/>
          <w:color w:val="000000" w:themeColor="text1"/>
          <w:lang w:val="de-DE" w:eastAsia="ko-KR"/>
        </w:rPr>
        <w:t xml:space="preserve">Gustav </w:t>
      </w:r>
      <w:proofErr w:type="spellStart"/>
      <w:r w:rsidR="00186CF2" w:rsidRPr="00FA2353">
        <w:rPr>
          <w:rFonts w:ascii="Times New Roman" w:hAnsi="Times New Roman"/>
          <w:color w:val="000000" w:themeColor="text1"/>
          <w:lang w:val="de-DE" w:eastAsia="ko-KR"/>
        </w:rPr>
        <w:t>Nottebohm</w:t>
      </w:r>
      <w:proofErr w:type="spellEnd"/>
      <w:r w:rsidR="009A3E12">
        <w:rPr>
          <w:rFonts w:ascii="Times New Roman" w:hAnsi="Times New Roman"/>
          <w:color w:val="000000" w:themeColor="text1"/>
          <w:lang w:val="de-DE"/>
        </w:rPr>
        <w:t xml:space="preserve">, </w:t>
      </w:r>
      <w:r w:rsidR="00186CF2" w:rsidRPr="00FA2353">
        <w:rPr>
          <w:rFonts w:ascii="Times New Roman" w:hAnsi="Times New Roman"/>
          <w:color w:val="000000" w:themeColor="text1"/>
          <w:lang w:val="de-DE" w:eastAsia="ko-KR"/>
        </w:rPr>
        <w:t>1817</w:t>
      </w:r>
      <w:r w:rsidR="00186CF2" w:rsidRPr="00FA2353">
        <w:rPr>
          <w:rFonts w:ascii="Times New Roman" w:hAnsi="Times New Roman"/>
          <w:color w:val="000000" w:themeColor="text1"/>
          <w:lang w:val="de-DE"/>
        </w:rPr>
        <w:t>～</w:t>
      </w:r>
      <w:r w:rsidR="00186CF2" w:rsidRPr="00FA2353">
        <w:rPr>
          <w:rFonts w:ascii="Times New Roman" w:hAnsi="Times New Roman"/>
          <w:color w:val="000000" w:themeColor="text1"/>
          <w:lang w:val="de-DE" w:eastAsia="ko-KR"/>
        </w:rPr>
        <w:t>1882</w:t>
      </w:r>
      <w:r w:rsidR="006F3E78" w:rsidRPr="00FA2353">
        <w:rPr>
          <w:rFonts w:ascii="Times New Roman" w:hAnsi="Times New Roman"/>
          <w:color w:val="000000" w:themeColor="text1"/>
          <w:lang w:val="de-DE"/>
        </w:rPr>
        <w:t>）である。彼の</w:t>
      </w:r>
      <w:r w:rsidRPr="00FA2353">
        <w:rPr>
          <w:rFonts w:ascii="Times New Roman" w:hAnsi="Times New Roman"/>
          <w:color w:val="000000" w:themeColor="text1"/>
          <w:lang w:val="de-DE"/>
        </w:rPr>
        <w:t>ベートーフェン</w:t>
      </w:r>
      <w:r w:rsidR="006F3E78" w:rsidRPr="00FA2353">
        <w:rPr>
          <w:rFonts w:ascii="Times New Roman" w:hAnsi="Times New Roman"/>
          <w:color w:val="000000" w:themeColor="text1"/>
          <w:lang w:val="de-DE"/>
        </w:rPr>
        <w:t>全作品目録も</w:t>
      </w:r>
      <w:r w:rsidR="00186CF2" w:rsidRPr="00FA2353">
        <w:rPr>
          <w:rFonts w:ascii="Times New Roman" w:hAnsi="Times New Roman"/>
          <w:color w:val="000000" w:themeColor="text1"/>
          <w:lang w:val="de-DE"/>
        </w:rPr>
        <w:t>有名</w:t>
      </w:r>
      <w:r w:rsidR="006F3E78" w:rsidRPr="00FA2353">
        <w:rPr>
          <w:rFonts w:ascii="Times New Roman" w:hAnsi="Times New Roman"/>
          <w:color w:val="000000" w:themeColor="text1"/>
          <w:lang w:val="de-DE"/>
        </w:rPr>
        <w:t>である</w:t>
      </w:r>
      <w:r w:rsidR="00186CF2" w:rsidRPr="00FA2353">
        <w:rPr>
          <w:rFonts w:ascii="Times New Roman" w:hAnsi="Times New Roman"/>
          <w:color w:val="000000" w:themeColor="text1"/>
          <w:lang w:val="de-DE"/>
        </w:rPr>
        <w:t>。</w:t>
      </w:r>
      <w:r w:rsidR="00955805">
        <w:rPr>
          <w:rFonts w:ascii="Times New Roman" w:hAnsi="Times New Roman" w:hint="eastAsia"/>
          <w:color w:val="000000" w:themeColor="text1"/>
          <w:lang w:val="de-DE"/>
        </w:rPr>
        <w:t>ノッテボームは</w:t>
      </w:r>
      <w:r w:rsidR="00186CF2" w:rsidRPr="00FA2353">
        <w:rPr>
          <w:rFonts w:ascii="Times New Roman" w:hAnsi="Times New Roman"/>
          <w:color w:val="000000" w:themeColor="text1"/>
          <w:lang w:val="de-DE"/>
        </w:rPr>
        <w:t>現代の音楽学の先駆者の</w:t>
      </w:r>
      <w:r w:rsidR="00172060" w:rsidRPr="00FA2353">
        <w:rPr>
          <w:rFonts w:ascii="Times New Roman" w:hAnsi="Times New Roman"/>
          <w:color w:val="000000" w:themeColor="text1"/>
          <w:lang w:val="de-DE"/>
        </w:rPr>
        <w:t>ひとり</w:t>
      </w:r>
      <w:r w:rsidR="00186CF2" w:rsidRPr="00FA2353">
        <w:rPr>
          <w:rFonts w:ascii="Times New Roman" w:hAnsi="Times New Roman"/>
          <w:color w:val="000000" w:themeColor="text1"/>
          <w:lang w:val="de-DE"/>
        </w:rPr>
        <w:t>であった</w:t>
      </w:r>
      <w:r w:rsidR="00152148">
        <w:rPr>
          <w:rFonts w:ascii="Times New Roman" w:hAnsi="Times New Roman" w:hint="eastAsia"/>
          <w:color w:val="000000" w:themeColor="text1"/>
          <w:lang w:val="de-DE"/>
        </w:rPr>
        <w:t>とも言えるだろう</w:t>
      </w:r>
      <w:r w:rsidR="00186CF2" w:rsidRPr="00FA2353">
        <w:rPr>
          <w:rFonts w:ascii="Times New Roman" w:hAnsi="Times New Roman"/>
          <w:color w:val="000000" w:themeColor="text1"/>
          <w:lang w:val="de-DE"/>
        </w:rPr>
        <w:t>。</w:t>
      </w:r>
    </w:p>
    <w:p w14:paraId="2D8E203C" w14:textId="77777777" w:rsidR="005537B3" w:rsidRDefault="00186CF2">
      <w:pPr>
        <w:adjustRightInd w:val="0"/>
        <w:rPr>
          <w:rFonts w:ascii="Times New Roman" w:hAnsi="Times New Roman"/>
          <w:color w:val="000000" w:themeColor="text1"/>
        </w:rPr>
      </w:pPr>
      <w:r w:rsidRPr="00FA2353">
        <w:rPr>
          <w:rFonts w:ascii="Times New Roman" w:hAnsi="Times New Roman"/>
          <w:color w:val="000000" w:themeColor="text1"/>
        </w:rPr>
        <w:t> </w:t>
      </w:r>
    </w:p>
    <w:p w14:paraId="75DC8028" w14:textId="77777777" w:rsidR="00967BB9" w:rsidRDefault="00967BB9" w:rsidP="00172060">
      <w:pPr>
        <w:adjustRightInd w:val="0"/>
        <w:ind w:firstLineChars="100" w:firstLine="210"/>
        <w:rPr>
          <w:rFonts w:ascii="Times New Roman" w:hAnsi="Times New Roman"/>
          <w:color w:val="000000" w:themeColor="text1"/>
        </w:rPr>
      </w:pPr>
    </w:p>
    <w:p w14:paraId="4FF9A613" w14:textId="77777777" w:rsidR="00615C70" w:rsidRDefault="00615C70">
      <w:pPr>
        <w:widowControl/>
        <w:jc w:val="left"/>
        <w:rPr>
          <w:rFonts w:ascii="Times New Roman" w:hAnsi="Times New Roman"/>
          <w:color w:val="000000" w:themeColor="text1"/>
          <w:sz w:val="32"/>
          <w:szCs w:val="32"/>
        </w:rPr>
      </w:pPr>
      <w:r>
        <w:rPr>
          <w:rFonts w:ascii="Times New Roman" w:hAnsi="Times New Roman"/>
          <w:color w:val="000000" w:themeColor="text1"/>
          <w:sz w:val="32"/>
          <w:szCs w:val="32"/>
        </w:rPr>
        <w:br w:type="page"/>
      </w:r>
    </w:p>
    <w:p w14:paraId="37400103" w14:textId="73B05D56" w:rsidR="00417204" w:rsidRDefault="00915140" w:rsidP="00967BB9">
      <w:pPr>
        <w:widowControl/>
        <w:autoSpaceDE w:val="0"/>
        <w:autoSpaceDN w:val="0"/>
        <w:spacing w:line="520" w:lineRule="exact"/>
        <w:jc w:val="left"/>
        <w:rPr>
          <w:rFonts w:ascii="Times New Roman" w:hAnsi="Times New Roman"/>
          <w:color w:val="000000" w:themeColor="text1"/>
          <w:sz w:val="32"/>
          <w:szCs w:val="32"/>
          <w:lang w:val="de-DE"/>
        </w:rPr>
      </w:pPr>
      <w:r w:rsidRPr="00967BB9">
        <w:rPr>
          <w:rFonts w:ascii="Times New Roman" w:hAnsi="Times New Roman" w:hint="eastAsia"/>
          <w:color w:val="000000" w:themeColor="text1"/>
          <w:sz w:val="32"/>
          <w:szCs w:val="32"/>
        </w:rPr>
        <w:lastRenderedPageBreak/>
        <w:t>ベートーフェンの</w:t>
      </w:r>
      <w:r w:rsidR="00757410" w:rsidRPr="00967BB9">
        <w:rPr>
          <w:rFonts w:ascii="Times New Roman" w:hAnsi="Times New Roman"/>
          <w:color w:val="000000" w:themeColor="text1"/>
          <w:sz w:val="32"/>
          <w:szCs w:val="32"/>
          <w:lang w:val="de-DE"/>
        </w:rPr>
        <w:t>４</w:t>
      </w:r>
      <w:r w:rsidR="00186CF2" w:rsidRPr="00967BB9">
        <w:rPr>
          <w:rFonts w:ascii="Times New Roman" w:hAnsi="Times New Roman"/>
          <w:color w:val="000000" w:themeColor="text1"/>
          <w:sz w:val="32"/>
          <w:szCs w:val="32"/>
          <w:lang w:val="de-DE"/>
        </w:rPr>
        <w:t>番のソナタ</w:t>
      </w:r>
    </w:p>
    <w:p w14:paraId="770F6E3F" w14:textId="2D739D1E" w:rsidR="00967BB9" w:rsidRPr="00967BB9" w:rsidRDefault="00915140" w:rsidP="00967BB9">
      <w:pPr>
        <w:widowControl/>
        <w:autoSpaceDE w:val="0"/>
        <w:autoSpaceDN w:val="0"/>
        <w:spacing w:line="520" w:lineRule="exact"/>
        <w:jc w:val="left"/>
        <w:rPr>
          <w:rFonts w:ascii="Times New Roman" w:hAnsi="Times New Roman"/>
          <w:color w:val="000000" w:themeColor="text1"/>
          <w:sz w:val="32"/>
          <w:szCs w:val="32"/>
          <w:lang w:val="de-DE"/>
        </w:rPr>
      </w:pPr>
      <w:r w:rsidRPr="00967BB9">
        <w:rPr>
          <w:rFonts w:ascii="Times New Roman" w:hAnsi="Times New Roman" w:hint="eastAsia"/>
          <w:color w:val="000000" w:themeColor="text1"/>
          <w:sz w:val="32"/>
          <w:szCs w:val="32"/>
        </w:rPr>
        <w:t>チェルニー、マルクス、レンツ</w:t>
      </w:r>
      <w:r w:rsidRPr="00967BB9">
        <w:rPr>
          <w:rFonts w:ascii="Times New Roman" w:hAnsi="Times New Roman"/>
          <w:color w:val="000000" w:themeColor="text1"/>
          <w:sz w:val="32"/>
          <w:szCs w:val="32"/>
          <w:lang w:val="de-DE"/>
        </w:rPr>
        <w:t>と</w:t>
      </w:r>
      <w:r w:rsidRPr="00967BB9">
        <w:rPr>
          <w:rFonts w:ascii="Times New Roman" w:hAnsi="Times New Roman" w:hint="eastAsia"/>
          <w:color w:val="000000" w:themeColor="text1"/>
          <w:sz w:val="32"/>
          <w:szCs w:val="32"/>
          <w:lang w:val="de-DE"/>
        </w:rPr>
        <w:t>ノッテボームの記述</w:t>
      </w:r>
      <w:r w:rsidR="00967BB9">
        <w:rPr>
          <w:rFonts w:ascii="Times New Roman" w:hAnsi="Times New Roman" w:hint="eastAsia"/>
          <w:color w:val="000000" w:themeColor="text1"/>
          <w:sz w:val="32"/>
          <w:szCs w:val="32"/>
          <w:lang w:val="de-DE"/>
        </w:rPr>
        <w:t>の</w:t>
      </w:r>
      <w:r w:rsidR="00186CF2" w:rsidRPr="00967BB9">
        <w:rPr>
          <w:rFonts w:ascii="Times New Roman" w:hAnsi="Times New Roman"/>
          <w:color w:val="000000" w:themeColor="text1"/>
          <w:sz w:val="32"/>
          <w:szCs w:val="32"/>
          <w:lang w:val="de-DE"/>
        </w:rPr>
        <w:t>比較</w:t>
      </w:r>
    </w:p>
    <w:p w14:paraId="0C5BD228" w14:textId="18079C9A" w:rsidR="005537B3" w:rsidRPr="00FA2353" w:rsidRDefault="0033537C" w:rsidP="00967BB9">
      <w:pPr>
        <w:adjustRightInd w:val="0"/>
        <w:ind w:firstLineChars="100" w:firstLine="210"/>
        <w:rPr>
          <w:rFonts w:ascii="Times New Roman" w:hAnsi="Times New Roman"/>
          <w:color w:val="000000" w:themeColor="text1"/>
          <w:lang w:val="de-DE" w:eastAsia="ko-KR"/>
        </w:rPr>
      </w:pPr>
    </w:p>
    <w:p w14:paraId="4E4FE392" w14:textId="4496DAF8" w:rsidR="006A3B94" w:rsidRPr="00FA2353" w:rsidRDefault="006A3B94" w:rsidP="00287762">
      <w:pPr>
        <w:tabs>
          <w:tab w:val="left" w:pos="1260"/>
        </w:tabs>
        <w:spacing w:line="240" w:lineRule="exact"/>
        <w:rPr>
          <w:rFonts w:ascii="Times New Roman" w:hAnsi="Times New Roman"/>
          <w:color w:val="000000" w:themeColor="text1"/>
          <w:lang w:val="de-DE"/>
        </w:rPr>
      </w:pPr>
      <w:r w:rsidRPr="00FA2353">
        <w:rPr>
          <w:rFonts w:ascii="Times New Roman" w:hAnsi="Times New Roman"/>
          <w:color w:val="000000" w:themeColor="text1"/>
          <w:lang w:val="de-DE"/>
        </w:rPr>
        <w:t>カール・</w:t>
      </w:r>
      <w:r w:rsidR="00E72EF0">
        <w:rPr>
          <w:rFonts w:ascii="Times New Roman" w:hAnsi="Times New Roman"/>
          <w:color w:val="000000" w:themeColor="text1"/>
          <w:lang w:val="de-DE"/>
        </w:rPr>
        <w:t>チェルニー</w:t>
      </w:r>
      <w:r w:rsidRPr="00FA2353">
        <w:rPr>
          <w:rFonts w:ascii="Times New Roman" w:hAnsi="Times New Roman"/>
          <w:color w:val="000000" w:themeColor="text1"/>
          <w:lang w:val="de-DE"/>
        </w:rPr>
        <w:t>（</w:t>
      </w:r>
      <w:r w:rsidRPr="00FA2353">
        <w:rPr>
          <w:rFonts w:ascii="Times New Roman" w:hAnsi="Times New Roman"/>
          <w:color w:val="000000" w:themeColor="text1"/>
          <w:lang w:val="de-DE"/>
        </w:rPr>
        <w:t>1791–1857</w:t>
      </w:r>
      <w:r w:rsidRPr="00FA2353">
        <w:rPr>
          <w:rFonts w:ascii="Times New Roman" w:hAnsi="Times New Roman"/>
          <w:color w:val="000000" w:themeColor="text1"/>
          <w:lang w:val="de-DE"/>
        </w:rPr>
        <w:t>）のピアノ教本第</w:t>
      </w:r>
      <w:r w:rsidR="00757410" w:rsidRPr="00FA2353">
        <w:rPr>
          <w:rFonts w:ascii="Times New Roman" w:hAnsi="Times New Roman"/>
          <w:color w:val="000000" w:themeColor="text1"/>
          <w:lang w:val="de-DE"/>
        </w:rPr>
        <w:t>４</w:t>
      </w:r>
      <w:r w:rsidRPr="00FA2353">
        <w:rPr>
          <w:rFonts w:ascii="Times New Roman" w:hAnsi="Times New Roman"/>
          <w:color w:val="000000" w:themeColor="text1"/>
          <w:lang w:val="de-DE"/>
        </w:rPr>
        <w:t>巻（作品</w:t>
      </w:r>
      <w:r w:rsidRPr="00FA2353">
        <w:rPr>
          <w:rFonts w:ascii="Times New Roman" w:hAnsi="Times New Roman"/>
          <w:color w:val="000000" w:themeColor="text1"/>
          <w:lang w:val="de-DE"/>
        </w:rPr>
        <w:t>500</w:t>
      </w:r>
      <w:r w:rsidRPr="00FA2353">
        <w:rPr>
          <w:rFonts w:ascii="Times New Roman" w:hAnsi="Times New Roman"/>
          <w:color w:val="000000" w:themeColor="text1"/>
          <w:lang w:val="de-DE"/>
        </w:rPr>
        <w:t>、</w:t>
      </w:r>
      <w:r w:rsidRPr="00FA2353">
        <w:rPr>
          <w:rFonts w:ascii="Times New Roman" w:hAnsi="Times New Roman"/>
          <w:color w:val="000000" w:themeColor="text1"/>
          <w:lang w:val="de-DE"/>
        </w:rPr>
        <w:t>1845</w:t>
      </w:r>
      <w:r w:rsidRPr="00FA2353">
        <w:rPr>
          <w:rFonts w:ascii="Times New Roman" w:hAnsi="Times New Roman"/>
          <w:color w:val="000000" w:themeColor="text1"/>
          <w:lang w:val="de-DE"/>
        </w:rPr>
        <w:t>年</w:t>
      </w:r>
      <w:r w:rsidRPr="00FA2353">
        <w:rPr>
          <w:rStyle w:val="a9"/>
          <w:rFonts w:ascii="Times New Roman" w:hAnsi="Times New Roman"/>
          <w:color w:val="000000" w:themeColor="text1"/>
          <w:lang w:val="de-DE"/>
        </w:rPr>
        <w:footnoteReference w:id="3"/>
      </w:r>
      <w:r w:rsidRPr="00FA2353">
        <w:rPr>
          <w:rFonts w:ascii="Times New Roman" w:hAnsi="Times New Roman"/>
          <w:color w:val="000000" w:themeColor="text1"/>
          <w:lang w:val="de-DE"/>
        </w:rPr>
        <w:t>）</w:t>
      </w:r>
    </w:p>
    <w:p w14:paraId="1A8A360B" w14:textId="18E1C477" w:rsidR="00287762" w:rsidRPr="00FA2353" w:rsidRDefault="00287762" w:rsidP="00287762">
      <w:pPr>
        <w:tabs>
          <w:tab w:val="left" w:pos="1260"/>
        </w:tabs>
        <w:spacing w:line="240" w:lineRule="exact"/>
        <w:rPr>
          <w:rFonts w:ascii="Times New Roman" w:hAnsi="Times New Roman"/>
          <w:color w:val="000000" w:themeColor="text1"/>
          <w:lang w:val="de-DE"/>
        </w:rPr>
      </w:pPr>
      <w:r w:rsidRPr="00FA2353">
        <w:rPr>
          <w:rFonts w:ascii="Times New Roman" w:hAnsi="Times New Roman"/>
          <w:color w:val="000000" w:themeColor="text1"/>
          <w:lang w:val="de-DE"/>
        </w:rPr>
        <w:t xml:space="preserve">Carl Czerny: </w:t>
      </w:r>
      <w:r w:rsidRPr="00FA2353">
        <w:rPr>
          <w:rFonts w:ascii="Times New Roman" w:hAnsi="Times New Roman"/>
          <w:i/>
          <w:color w:val="000000" w:themeColor="text1"/>
          <w:lang w:val="de-DE"/>
        </w:rPr>
        <w:t xml:space="preserve">Die Kunst der Vortrags der älteren und neueren </w:t>
      </w:r>
      <w:proofErr w:type="spellStart"/>
      <w:r w:rsidRPr="00FA2353">
        <w:rPr>
          <w:rFonts w:ascii="Times New Roman" w:hAnsi="Times New Roman"/>
          <w:i/>
          <w:color w:val="000000" w:themeColor="text1"/>
          <w:lang w:val="de-DE"/>
        </w:rPr>
        <w:t>Clavierkompositionen</w:t>
      </w:r>
      <w:proofErr w:type="spellEnd"/>
      <w:r w:rsidRPr="00FA2353">
        <w:rPr>
          <w:rFonts w:ascii="Times New Roman" w:hAnsi="Times New Roman"/>
          <w:i/>
          <w:color w:val="000000" w:themeColor="text1"/>
          <w:lang w:val="de-DE"/>
        </w:rPr>
        <w:t xml:space="preserve"> oder: Die Fortschritte bis zur neuesten Zeit. Supplement (oder 4ter </w:t>
      </w:r>
      <w:proofErr w:type="spellStart"/>
      <w:r w:rsidRPr="00FA2353">
        <w:rPr>
          <w:rFonts w:ascii="Times New Roman" w:hAnsi="Times New Roman"/>
          <w:i/>
          <w:color w:val="000000" w:themeColor="text1"/>
          <w:lang w:val="de-DE"/>
        </w:rPr>
        <w:t>Theil</w:t>
      </w:r>
      <w:proofErr w:type="spellEnd"/>
      <w:r w:rsidRPr="00FA2353">
        <w:rPr>
          <w:rFonts w:ascii="Times New Roman" w:hAnsi="Times New Roman"/>
          <w:i/>
          <w:color w:val="000000" w:themeColor="text1"/>
          <w:lang w:val="de-DE"/>
        </w:rPr>
        <w:t xml:space="preserve">) zur </w:t>
      </w:r>
      <w:proofErr w:type="spellStart"/>
      <w:r w:rsidRPr="00FA2353">
        <w:rPr>
          <w:rFonts w:ascii="Times New Roman" w:hAnsi="Times New Roman"/>
          <w:i/>
          <w:color w:val="000000" w:themeColor="text1"/>
          <w:lang w:val="de-DE"/>
        </w:rPr>
        <w:t>grossen</w:t>
      </w:r>
      <w:proofErr w:type="spellEnd"/>
      <w:r w:rsidRPr="00FA2353">
        <w:rPr>
          <w:rFonts w:ascii="Times New Roman" w:hAnsi="Times New Roman"/>
          <w:i/>
          <w:color w:val="000000" w:themeColor="text1"/>
          <w:lang w:val="de-DE"/>
        </w:rPr>
        <w:t xml:space="preserve"> Pianoforte-Schule von Carl Czerny. Op. 500</w:t>
      </w:r>
      <w:r w:rsidRPr="00FA2353">
        <w:rPr>
          <w:rFonts w:ascii="Times New Roman" w:hAnsi="Times New Roman"/>
          <w:color w:val="000000" w:themeColor="text1"/>
          <w:lang w:val="de-DE"/>
        </w:rPr>
        <w:t xml:space="preserve">, 2tes </w:t>
      </w:r>
      <w:proofErr w:type="spellStart"/>
      <w:r w:rsidRPr="00FA2353">
        <w:rPr>
          <w:rFonts w:ascii="Times New Roman" w:hAnsi="Times New Roman"/>
          <w:color w:val="000000" w:themeColor="text1"/>
          <w:lang w:val="de-DE"/>
        </w:rPr>
        <w:t>Capitel</w:t>
      </w:r>
      <w:proofErr w:type="spellEnd"/>
      <w:r w:rsidRPr="00FA2353">
        <w:rPr>
          <w:rFonts w:ascii="Times New Roman" w:hAnsi="Times New Roman"/>
          <w:color w:val="000000" w:themeColor="text1"/>
          <w:lang w:val="de-DE"/>
        </w:rPr>
        <w:t xml:space="preserve">: Über den richtigen Vortrag der </w:t>
      </w:r>
      <w:proofErr w:type="spellStart"/>
      <w:r w:rsidRPr="00FA2353">
        <w:rPr>
          <w:rFonts w:ascii="Times New Roman" w:hAnsi="Times New Roman"/>
          <w:color w:val="000000" w:themeColor="text1"/>
          <w:lang w:val="de-DE"/>
        </w:rPr>
        <w:t>sämmtlichen</w:t>
      </w:r>
      <w:proofErr w:type="spellEnd"/>
      <w:r w:rsidRPr="00FA2353">
        <w:rPr>
          <w:rFonts w:ascii="Times New Roman" w:hAnsi="Times New Roman"/>
          <w:color w:val="000000" w:themeColor="text1"/>
          <w:lang w:val="de-DE"/>
        </w:rPr>
        <w:t xml:space="preserve"> </w:t>
      </w:r>
      <w:proofErr w:type="spellStart"/>
      <w:r w:rsidRPr="00FA2353">
        <w:rPr>
          <w:rFonts w:ascii="Times New Roman" w:hAnsi="Times New Roman"/>
          <w:color w:val="000000" w:themeColor="text1"/>
          <w:lang w:val="de-DE"/>
        </w:rPr>
        <w:t>Beethoven’schen</w:t>
      </w:r>
      <w:proofErr w:type="spellEnd"/>
      <w:r w:rsidRPr="00FA2353">
        <w:rPr>
          <w:rFonts w:ascii="Times New Roman" w:hAnsi="Times New Roman"/>
          <w:color w:val="000000" w:themeColor="text1"/>
          <w:lang w:val="de-DE"/>
        </w:rPr>
        <w:t xml:space="preserve"> Werke für das Piano allein. S. 41</w:t>
      </w:r>
      <w:r w:rsidRPr="00FA2353">
        <w:rPr>
          <w:rFonts w:ascii="Times New Roman" w:hAnsi="Times New Roman"/>
          <w:color w:val="000000" w:themeColor="text1"/>
          <w:lang w:val="de-DE"/>
        </w:rPr>
        <w:t>（作品</w:t>
      </w:r>
      <w:r w:rsidR="00172060" w:rsidRPr="00FA2353">
        <w:rPr>
          <w:rFonts w:ascii="Times New Roman" w:hAnsi="Times New Roman"/>
          <w:color w:val="000000" w:themeColor="text1"/>
          <w:lang w:val="de-DE"/>
        </w:rPr>
        <w:t>7</w:t>
      </w:r>
      <w:r w:rsidRPr="00FA2353">
        <w:rPr>
          <w:rFonts w:ascii="Times New Roman" w:hAnsi="Times New Roman"/>
          <w:color w:val="000000" w:themeColor="text1"/>
          <w:lang w:val="de-DE"/>
        </w:rPr>
        <w:t>の第</w:t>
      </w:r>
      <w:r w:rsidR="00172060" w:rsidRPr="00FA2353">
        <w:rPr>
          <w:rFonts w:ascii="Times New Roman" w:hAnsi="Times New Roman"/>
          <w:color w:val="000000" w:themeColor="text1"/>
          <w:lang w:val="de-DE"/>
        </w:rPr>
        <w:t>4</w:t>
      </w:r>
      <w:r w:rsidRPr="00FA2353">
        <w:rPr>
          <w:rFonts w:ascii="Times New Roman" w:hAnsi="Times New Roman"/>
          <w:color w:val="000000" w:themeColor="text1"/>
          <w:lang w:val="de-DE"/>
        </w:rPr>
        <w:t>楽章について）</w:t>
      </w:r>
    </w:p>
    <w:p w14:paraId="33C7865B" w14:textId="77777777" w:rsidR="00287762" w:rsidRPr="00FA2353" w:rsidRDefault="0033537C" w:rsidP="00287762">
      <w:pPr>
        <w:adjustRightInd w:val="0"/>
        <w:rPr>
          <w:rFonts w:ascii="Times New Roman" w:hAnsi="Times New Roman"/>
          <w:color w:val="000000" w:themeColor="text1"/>
          <w:lang w:val="de-DE" w:eastAsia="ko-KR"/>
        </w:rPr>
      </w:pPr>
      <w:hyperlink r:id="rId9" w:history="1">
        <w:r w:rsidR="00287762" w:rsidRPr="00FA2353">
          <w:rPr>
            <w:rStyle w:val="a3"/>
            <w:rFonts w:ascii="Times New Roman" w:hAnsi="Times New Roman"/>
            <w:color w:val="000000" w:themeColor="text1"/>
            <w:u w:val="none"/>
            <w:lang w:val="de-DE" w:eastAsia="ko-KR"/>
          </w:rPr>
          <w:t>http://deutsch.c.u-tokyo.ac.jp/~Gottschewski/history/uu11/0630/Czerny1845.pdf</w:t>
        </w:r>
      </w:hyperlink>
    </w:p>
    <w:p w14:paraId="43480EB3" w14:textId="77777777" w:rsidR="00287762" w:rsidRPr="00FA2353" w:rsidRDefault="00287762" w:rsidP="00287762">
      <w:pPr>
        <w:tabs>
          <w:tab w:val="left" w:pos="1260"/>
        </w:tabs>
        <w:spacing w:line="240" w:lineRule="exact"/>
        <w:rPr>
          <w:rFonts w:ascii="Times New Roman" w:hAnsi="Times New Roman"/>
          <w:color w:val="000000" w:themeColor="text1"/>
          <w:sz w:val="20"/>
          <w:lang w:val="de-DE"/>
        </w:rPr>
      </w:pPr>
    </w:p>
    <w:p w14:paraId="3E68C68A" w14:textId="4171135B" w:rsidR="00287762" w:rsidRPr="00FA2353" w:rsidRDefault="00287762" w:rsidP="00287762">
      <w:pPr>
        <w:ind w:left="284"/>
        <w:rPr>
          <w:rFonts w:ascii="Times New Roman" w:hAnsi="Times New Roman"/>
          <w:color w:val="000000" w:themeColor="text1"/>
        </w:rPr>
      </w:pPr>
      <w:r w:rsidRPr="00FA2353">
        <w:rPr>
          <w:rFonts w:ascii="Times New Roman" w:hAnsi="Times New Roman"/>
          <w:color w:val="000000" w:themeColor="text1"/>
        </w:rPr>
        <w:t>この魅力的な主題は感情を込めて弾くべきだが、しかしフェルマータの直前の</w:t>
      </w:r>
      <w:r w:rsidR="007A314E" w:rsidRPr="00FA2353">
        <w:rPr>
          <w:rFonts w:ascii="Times New Roman" w:hAnsi="Times New Roman"/>
          <w:color w:val="000000" w:themeColor="text1"/>
        </w:rPr>
        <w:t>１</w:t>
      </w:r>
      <w:r w:rsidRPr="00FA2353">
        <w:rPr>
          <w:rFonts w:ascii="Times New Roman" w:hAnsi="Times New Roman"/>
          <w:color w:val="000000" w:themeColor="text1"/>
        </w:rPr>
        <w:t>小節以外にはリタルダンドをかけない。</w:t>
      </w:r>
    </w:p>
    <w:p w14:paraId="549569FB" w14:textId="77777777" w:rsidR="00287762" w:rsidRPr="00FA2353" w:rsidRDefault="00287762" w:rsidP="00287762">
      <w:pPr>
        <w:ind w:left="284"/>
        <w:rPr>
          <w:rFonts w:ascii="Times New Roman" w:hAnsi="Times New Roman"/>
          <w:color w:val="000000" w:themeColor="text1"/>
        </w:rPr>
      </w:pPr>
      <w:r w:rsidRPr="00FA2353">
        <w:rPr>
          <w:rFonts w:ascii="Times New Roman" w:hAnsi="Times New Roman"/>
          <w:color w:val="000000" w:themeColor="text1"/>
        </w:rPr>
        <w:t>嵐のような中間部（ハ短調）は右手に次の運指でしか弾けない走句を含む。</w:t>
      </w:r>
    </w:p>
    <w:p w14:paraId="030FB7D3" w14:textId="77777777" w:rsidR="00287762" w:rsidRPr="00FA2353" w:rsidRDefault="00287762" w:rsidP="00287762">
      <w:pPr>
        <w:ind w:left="284"/>
        <w:rPr>
          <w:rFonts w:ascii="Times New Roman" w:hAnsi="Times New Roman"/>
          <w:color w:val="000000" w:themeColor="text1"/>
        </w:rPr>
      </w:pPr>
      <w:r w:rsidRPr="00FA2353">
        <w:rPr>
          <w:rFonts w:ascii="Times New Roman" w:hAnsi="Times New Roman"/>
          <w:color w:val="000000" w:themeColor="text1"/>
        </w:rPr>
        <w:t>...</w:t>
      </w:r>
    </w:p>
    <w:p w14:paraId="0D0BD3E0" w14:textId="5FA48DD3" w:rsidR="00287762" w:rsidRPr="00FA2353" w:rsidRDefault="00287762" w:rsidP="00287762">
      <w:pPr>
        <w:ind w:left="284"/>
        <w:rPr>
          <w:rFonts w:ascii="Times New Roman" w:hAnsi="Times New Roman"/>
          <w:color w:val="000000" w:themeColor="text1"/>
        </w:rPr>
      </w:pPr>
      <w:r w:rsidRPr="00FA2353">
        <w:rPr>
          <w:rFonts w:ascii="Times New Roman" w:hAnsi="Times New Roman"/>
          <w:color w:val="000000" w:themeColor="text1"/>
        </w:rPr>
        <w:t>ある程度練習してから</w:t>
      </w:r>
      <w:r w:rsidR="008C1E4D" w:rsidRPr="00FA2353">
        <w:rPr>
          <w:rFonts w:ascii="Times New Roman" w:hAnsi="Times New Roman"/>
          <w:color w:val="000000" w:themeColor="text1"/>
        </w:rPr>
        <w:t>、</w:t>
      </w:r>
      <w:r w:rsidRPr="00FA2353">
        <w:rPr>
          <w:rFonts w:ascii="Times New Roman" w:hAnsi="Times New Roman"/>
          <w:color w:val="000000" w:themeColor="text1"/>
        </w:rPr>
        <w:t>この走句がこの運指でレガートでも演奏できること、そしてこの方法でしか最高音の</w:t>
      </w:r>
      <w:proofErr w:type="spellStart"/>
      <w:r w:rsidRPr="00FA2353">
        <w:rPr>
          <w:rFonts w:ascii="Times New Roman" w:hAnsi="Times New Roman"/>
          <w:color w:val="000000" w:themeColor="text1"/>
        </w:rPr>
        <w:t>sf</w:t>
      </w:r>
      <w:proofErr w:type="spellEnd"/>
      <w:r w:rsidR="008C1E4D" w:rsidRPr="00FA2353">
        <w:rPr>
          <w:rFonts w:ascii="Times New Roman" w:hAnsi="Times New Roman"/>
          <w:color w:val="000000" w:themeColor="text1"/>
        </w:rPr>
        <w:t>を表現することができないことに</w:t>
      </w:r>
      <w:r w:rsidRPr="00FA2353">
        <w:rPr>
          <w:rFonts w:ascii="Times New Roman" w:hAnsi="Times New Roman"/>
          <w:color w:val="000000" w:themeColor="text1"/>
        </w:rPr>
        <w:t>気がつくだろう。ちなみにこの中間部全体（主題の再現まで）を少し速く演奏することができる。</w:t>
      </w:r>
    </w:p>
    <w:p w14:paraId="19CBF107" w14:textId="77777777" w:rsidR="00287762" w:rsidRPr="00FA2353" w:rsidRDefault="00287762" w:rsidP="00287762">
      <w:pPr>
        <w:ind w:left="284"/>
        <w:rPr>
          <w:rFonts w:ascii="Times New Roman" w:hAnsi="Times New Roman"/>
          <w:color w:val="000000" w:themeColor="text1"/>
        </w:rPr>
      </w:pPr>
      <w:r w:rsidRPr="00FA2353">
        <w:rPr>
          <w:rFonts w:ascii="Times New Roman" w:hAnsi="Times New Roman"/>
          <w:color w:val="000000" w:themeColor="text1"/>
        </w:rPr>
        <w:t>次のところ</w:t>
      </w:r>
    </w:p>
    <w:p w14:paraId="3FEA49F0" w14:textId="77777777" w:rsidR="00287762" w:rsidRPr="00FA2353" w:rsidRDefault="00287762" w:rsidP="00287762">
      <w:pPr>
        <w:ind w:left="284"/>
        <w:rPr>
          <w:rFonts w:ascii="Times New Roman" w:hAnsi="Times New Roman"/>
          <w:color w:val="000000" w:themeColor="text1"/>
        </w:rPr>
      </w:pPr>
      <w:r w:rsidRPr="00FA2353">
        <w:rPr>
          <w:rFonts w:ascii="Times New Roman" w:hAnsi="Times New Roman"/>
          <w:color w:val="000000" w:themeColor="text1"/>
        </w:rPr>
        <w:t>...</w:t>
      </w:r>
    </w:p>
    <w:p w14:paraId="1A2353D2" w14:textId="54F538AC" w:rsidR="00287762" w:rsidRPr="00FA2353" w:rsidRDefault="00287762" w:rsidP="00287762">
      <w:pPr>
        <w:ind w:left="284"/>
        <w:rPr>
          <w:rFonts w:ascii="Times New Roman" w:hAnsi="Times New Roman"/>
          <w:color w:val="000000" w:themeColor="text1"/>
        </w:rPr>
      </w:pPr>
      <w:r w:rsidRPr="00FA2353">
        <w:rPr>
          <w:rFonts w:ascii="Times New Roman" w:hAnsi="Times New Roman"/>
          <w:color w:val="000000" w:themeColor="text1"/>
        </w:rPr>
        <w:t>最初の</w:t>
      </w:r>
      <w:r w:rsidR="007A314E" w:rsidRPr="00FA2353">
        <w:rPr>
          <w:rFonts w:ascii="Times New Roman" w:hAnsi="Times New Roman"/>
          <w:color w:val="000000" w:themeColor="text1"/>
        </w:rPr>
        <w:t>５</w:t>
      </w:r>
      <w:r w:rsidRPr="00FA2353">
        <w:rPr>
          <w:rFonts w:ascii="Times New Roman" w:hAnsi="Times New Roman"/>
          <w:color w:val="000000" w:themeColor="text1"/>
        </w:rPr>
        <w:t>小節ではバスを（あたかも一種の対旋律のように）とても重々しくレガティッスィモで弾かなければならない。最後の小節の</w:t>
      </w:r>
      <w:r w:rsidRPr="00FA2353">
        <w:rPr>
          <w:rFonts w:ascii="Times New Roman" w:hAnsi="Times New Roman"/>
          <w:color w:val="000000" w:themeColor="text1"/>
        </w:rPr>
        <w:t>H</w:t>
      </w:r>
      <w:r w:rsidRPr="00FA2353">
        <w:rPr>
          <w:rFonts w:ascii="Times New Roman" w:hAnsi="Times New Roman"/>
          <w:color w:val="000000" w:themeColor="text1"/>
        </w:rPr>
        <w:t>の音とぴったり同時にペダルを踏んで、それを</w:t>
      </w:r>
      <w:r w:rsidR="007A314E" w:rsidRPr="00FA2353">
        <w:rPr>
          <w:rFonts w:ascii="Times New Roman" w:hAnsi="Times New Roman"/>
          <w:color w:val="000000" w:themeColor="text1"/>
        </w:rPr>
        <w:t>２</w:t>
      </w:r>
      <w:r w:rsidRPr="00FA2353">
        <w:rPr>
          <w:rFonts w:ascii="Times New Roman" w:hAnsi="Times New Roman"/>
          <w:color w:val="000000" w:themeColor="text1"/>
        </w:rPr>
        <w:t>小節半しっかりと踏みっぱなしにしなければならない。この驚くべき転調では</w:t>
      </w:r>
      <w:proofErr w:type="spellStart"/>
      <w:r w:rsidRPr="00FA2353">
        <w:rPr>
          <w:rFonts w:ascii="Times New Roman" w:hAnsi="Times New Roman"/>
          <w:color w:val="000000" w:themeColor="text1"/>
        </w:rPr>
        <w:t>una</w:t>
      </w:r>
      <w:proofErr w:type="spellEnd"/>
      <w:r w:rsidRPr="00FA2353">
        <w:rPr>
          <w:rFonts w:ascii="Times New Roman" w:hAnsi="Times New Roman"/>
          <w:color w:val="000000" w:themeColor="text1"/>
        </w:rPr>
        <w:t xml:space="preserve"> </w:t>
      </w:r>
      <w:proofErr w:type="spellStart"/>
      <w:r w:rsidRPr="00FA2353">
        <w:rPr>
          <w:rFonts w:ascii="Times New Roman" w:hAnsi="Times New Roman"/>
          <w:color w:val="000000" w:themeColor="text1"/>
        </w:rPr>
        <w:t>corda</w:t>
      </w:r>
      <w:proofErr w:type="spellEnd"/>
      <w:r w:rsidRPr="00FA2353">
        <w:rPr>
          <w:rFonts w:ascii="Times New Roman" w:hAnsi="Times New Roman"/>
          <w:color w:val="000000" w:themeColor="text1"/>
        </w:rPr>
        <w:t>も応用できる。ロンドの最後のところをとても軽く、</w:t>
      </w:r>
      <w:r w:rsidRPr="00FA2353">
        <w:rPr>
          <w:rFonts w:ascii="Times New Roman" w:hAnsi="Times New Roman"/>
          <w:color w:val="000000" w:themeColor="text1"/>
          <w:lang w:val="de-DE"/>
        </w:rPr>
        <w:t>徐々にさらに和やかに、</w:t>
      </w:r>
      <w:r w:rsidRPr="00FA2353">
        <w:rPr>
          <w:rFonts w:ascii="Times New Roman" w:hAnsi="Times New Roman"/>
          <w:color w:val="000000" w:themeColor="text1"/>
        </w:rPr>
        <w:t>静かにぼかすように、最後の</w:t>
      </w:r>
      <w:r w:rsidR="007A314E" w:rsidRPr="00FA2353">
        <w:rPr>
          <w:rFonts w:ascii="Times New Roman" w:hAnsi="Times New Roman"/>
          <w:color w:val="000000" w:themeColor="text1"/>
        </w:rPr>
        <w:t>４</w:t>
      </w:r>
      <w:r w:rsidRPr="00FA2353">
        <w:rPr>
          <w:rFonts w:ascii="Times New Roman" w:hAnsi="Times New Roman"/>
          <w:color w:val="000000" w:themeColor="text1"/>
        </w:rPr>
        <w:t>小節はペダルを取って。</w:t>
      </w:r>
    </w:p>
    <w:p w14:paraId="58534FFE" w14:textId="77777777" w:rsidR="00287762" w:rsidRDefault="00287762" w:rsidP="00287762">
      <w:pPr>
        <w:rPr>
          <w:rFonts w:ascii="Times New Roman" w:hAnsi="Times New Roman"/>
          <w:color w:val="000000" w:themeColor="text1"/>
        </w:rPr>
      </w:pPr>
    </w:p>
    <w:p w14:paraId="2774B8B9" w14:textId="77777777" w:rsidR="00713B53" w:rsidRDefault="00713B53" w:rsidP="00287762">
      <w:pPr>
        <w:rPr>
          <w:rFonts w:ascii="Times New Roman" w:hAnsi="Times New Roman"/>
          <w:color w:val="000000" w:themeColor="text1"/>
        </w:rPr>
      </w:pPr>
    </w:p>
    <w:p w14:paraId="7A9796C0" w14:textId="77777777" w:rsidR="00EC7973" w:rsidRPr="00FA2353" w:rsidRDefault="00EC7973" w:rsidP="00287762">
      <w:pPr>
        <w:rPr>
          <w:rFonts w:ascii="Times New Roman" w:hAnsi="Times New Roman"/>
          <w:color w:val="000000" w:themeColor="text1"/>
        </w:rPr>
      </w:pPr>
    </w:p>
    <w:p w14:paraId="5DCA84C0" w14:textId="00307C9C" w:rsidR="006A3B94" w:rsidRPr="00FA2353" w:rsidRDefault="006A3B94" w:rsidP="00287762">
      <w:pPr>
        <w:rPr>
          <w:rFonts w:ascii="Times New Roman" w:hAnsi="Times New Roman"/>
          <w:color w:val="000000" w:themeColor="text1"/>
          <w:lang w:val="de-DE"/>
        </w:rPr>
      </w:pPr>
      <w:r w:rsidRPr="00FA2353">
        <w:rPr>
          <w:rFonts w:ascii="Times New Roman" w:hAnsi="Times New Roman"/>
          <w:color w:val="000000" w:themeColor="text1"/>
          <w:lang w:val="de-DE"/>
        </w:rPr>
        <w:t>アドルフ・ベルンハルト・マルクス（</w:t>
      </w:r>
      <w:r w:rsidRPr="00FA2353">
        <w:rPr>
          <w:rFonts w:ascii="Times New Roman" w:hAnsi="Times New Roman"/>
          <w:color w:val="000000" w:themeColor="text1"/>
          <w:lang w:val="de-DE"/>
        </w:rPr>
        <w:t>1795–1866</w:t>
      </w:r>
      <w:r w:rsidRPr="00FA2353">
        <w:rPr>
          <w:rFonts w:ascii="Times New Roman" w:hAnsi="Times New Roman"/>
          <w:color w:val="000000" w:themeColor="text1"/>
          <w:lang w:val="de-DE"/>
        </w:rPr>
        <w:t>）のベートーフェン伝記（</w:t>
      </w:r>
      <w:r w:rsidRPr="00FA2353">
        <w:rPr>
          <w:rFonts w:ascii="Times New Roman" w:hAnsi="Times New Roman"/>
          <w:color w:val="000000" w:themeColor="text1"/>
          <w:lang w:val="de-DE"/>
        </w:rPr>
        <w:t>1863</w:t>
      </w:r>
      <w:r w:rsidRPr="00FA2353">
        <w:rPr>
          <w:rFonts w:ascii="Times New Roman" w:hAnsi="Times New Roman"/>
          <w:color w:val="000000" w:themeColor="text1"/>
          <w:lang w:val="de-DE"/>
        </w:rPr>
        <w:t>年）</w:t>
      </w:r>
    </w:p>
    <w:p w14:paraId="2C110FFF" w14:textId="259F7218" w:rsidR="00DA3015" w:rsidRPr="00FA2353" w:rsidRDefault="00287762" w:rsidP="00DA3015">
      <w:pPr>
        <w:tabs>
          <w:tab w:val="left" w:pos="1260"/>
        </w:tabs>
        <w:spacing w:line="240" w:lineRule="exact"/>
        <w:rPr>
          <w:rFonts w:ascii="Times New Roman" w:hAnsi="Times New Roman"/>
          <w:color w:val="000000" w:themeColor="text1"/>
          <w:lang w:val="de-DE"/>
        </w:rPr>
      </w:pPr>
      <w:r w:rsidRPr="00FA2353">
        <w:rPr>
          <w:rFonts w:ascii="Times New Roman" w:hAnsi="Times New Roman"/>
          <w:color w:val="000000" w:themeColor="text1"/>
          <w:lang w:val="de-DE"/>
        </w:rPr>
        <w:t xml:space="preserve">Adolf Bernhard Marx: </w:t>
      </w:r>
      <w:r w:rsidRPr="00FA2353">
        <w:rPr>
          <w:rFonts w:ascii="Times New Roman" w:hAnsi="Times New Roman"/>
          <w:i/>
          <w:color w:val="000000" w:themeColor="text1"/>
          <w:lang w:val="de-DE"/>
        </w:rPr>
        <w:t xml:space="preserve">Ludwig van Beethoven: Leben und Schaffen. </w:t>
      </w:r>
      <w:r w:rsidRPr="00FA2353">
        <w:rPr>
          <w:rFonts w:ascii="Times New Roman" w:hAnsi="Times New Roman"/>
          <w:color w:val="000000" w:themeColor="text1"/>
          <w:lang w:val="de-DE"/>
        </w:rPr>
        <w:t>Zweite Auflage, Erster Teil. Berlin: Otto Janke, 1863. S. 154 und 157:</w:t>
      </w:r>
      <w:r w:rsidR="00DA3015" w:rsidRPr="00DA3015">
        <w:rPr>
          <w:rFonts w:ascii="Times New Roman" w:hAnsi="Times New Roman"/>
          <w:color w:val="000000" w:themeColor="text1"/>
          <w:lang w:val="de-DE"/>
        </w:rPr>
        <w:t xml:space="preserve"> </w:t>
      </w:r>
    </w:p>
    <w:p w14:paraId="12F92E8B" w14:textId="749FA886" w:rsidR="00287762" w:rsidRPr="00FA2353" w:rsidRDefault="0033537C" w:rsidP="00DA3015">
      <w:pPr>
        <w:rPr>
          <w:rFonts w:ascii="Times New Roman" w:hAnsi="Times New Roman"/>
          <w:color w:val="000000" w:themeColor="text1"/>
          <w:lang w:val="de-DE" w:eastAsia="ko-KR"/>
        </w:rPr>
      </w:pPr>
      <w:hyperlink r:id="rId10" w:history="1">
        <w:r w:rsidR="00287762" w:rsidRPr="00FA2353">
          <w:rPr>
            <w:rStyle w:val="a3"/>
            <w:rFonts w:ascii="Times New Roman" w:hAnsi="Times New Roman"/>
            <w:color w:val="000000" w:themeColor="text1"/>
            <w:u w:val="none"/>
            <w:lang w:val="de-DE" w:eastAsia="ko-KR"/>
          </w:rPr>
          <w:t>http://deutsch.c.u-tokyo.ac.jp/~Gottschewski/history/uu11/0630/MarxBiographie1863.pdf</w:t>
        </w:r>
      </w:hyperlink>
    </w:p>
    <w:p w14:paraId="5769EECF" w14:textId="77777777" w:rsidR="00287762" w:rsidRPr="00FA2353" w:rsidRDefault="00287762" w:rsidP="00287762">
      <w:pPr>
        <w:rPr>
          <w:rFonts w:ascii="Times New Roman" w:hAnsi="Times New Roman"/>
          <w:color w:val="000000" w:themeColor="text1"/>
          <w:sz w:val="20"/>
        </w:rPr>
      </w:pPr>
    </w:p>
    <w:p w14:paraId="15FB61EE" w14:textId="096DF904" w:rsidR="00287762" w:rsidRPr="00FA2353" w:rsidRDefault="007C1159" w:rsidP="00287762">
      <w:pPr>
        <w:ind w:left="284"/>
        <w:rPr>
          <w:rFonts w:ascii="Times New Roman" w:hAnsi="Times New Roman"/>
          <w:color w:val="000000" w:themeColor="text1"/>
        </w:rPr>
      </w:pPr>
      <w:r>
        <w:rPr>
          <w:rFonts w:ascii="Times New Roman" w:hAnsi="Times New Roman"/>
          <w:color w:val="000000" w:themeColor="text1"/>
          <w:lang w:val="de-DE"/>
        </w:rPr>
        <w:t>[S. 154]</w:t>
      </w:r>
      <w:r w:rsidR="00287762" w:rsidRPr="00FA2353">
        <w:rPr>
          <w:rFonts w:ascii="Times New Roman" w:hAnsi="Times New Roman"/>
          <w:color w:val="000000" w:themeColor="text1"/>
          <w:lang w:val="de-DE"/>
        </w:rPr>
        <w:t xml:space="preserve"> </w:t>
      </w:r>
      <w:r w:rsidR="00287762" w:rsidRPr="00FA2353">
        <w:rPr>
          <w:rFonts w:ascii="Times New Roman" w:hAnsi="Times New Roman"/>
          <w:color w:val="000000" w:themeColor="text1"/>
        </w:rPr>
        <w:t>次の年、</w:t>
      </w:r>
      <w:r w:rsidR="00287762" w:rsidRPr="00FA2353">
        <w:rPr>
          <w:rFonts w:ascii="Times New Roman" w:hAnsi="Times New Roman"/>
          <w:color w:val="000000" w:themeColor="text1"/>
        </w:rPr>
        <w:t>1798</w:t>
      </w:r>
      <w:r w:rsidR="00287762" w:rsidRPr="00FA2353">
        <w:rPr>
          <w:rFonts w:ascii="Times New Roman" w:hAnsi="Times New Roman"/>
          <w:color w:val="000000" w:themeColor="text1"/>
        </w:rPr>
        <w:t>年に作品</w:t>
      </w:r>
      <w:r w:rsidR="00763701" w:rsidRPr="00FA2353">
        <w:rPr>
          <w:rFonts w:ascii="Times New Roman" w:hAnsi="Times New Roman"/>
          <w:color w:val="000000" w:themeColor="text1"/>
        </w:rPr>
        <w:t>７</w:t>
      </w:r>
      <w:r w:rsidR="00287762" w:rsidRPr="00FA2353">
        <w:rPr>
          <w:rFonts w:ascii="Times New Roman" w:hAnsi="Times New Roman"/>
          <w:color w:val="000000" w:themeColor="text1"/>
        </w:rPr>
        <w:t>のソナタが現れ、それが私たちが持っている全ての作品の中にもっとも精巧な音の構築物の一つである。この作品は暗い経験に少しも影響されていない。もしあるとしたら第</w:t>
      </w:r>
      <w:r w:rsidR="00763701" w:rsidRPr="00FA2353">
        <w:rPr>
          <w:rFonts w:ascii="Times New Roman" w:hAnsi="Times New Roman"/>
          <w:color w:val="000000" w:themeColor="text1"/>
        </w:rPr>
        <w:t>４</w:t>
      </w:r>
      <w:r w:rsidR="00287762" w:rsidRPr="00FA2353">
        <w:rPr>
          <w:rFonts w:ascii="Times New Roman" w:hAnsi="Times New Roman"/>
          <w:color w:val="000000" w:themeColor="text1"/>
        </w:rPr>
        <w:t>楽章にあるかもしれない。</w:t>
      </w:r>
    </w:p>
    <w:p w14:paraId="67E89C0F" w14:textId="690325D6" w:rsidR="00287762" w:rsidRPr="00FA2353" w:rsidRDefault="007C1159" w:rsidP="00287762">
      <w:pPr>
        <w:ind w:left="284"/>
        <w:rPr>
          <w:rFonts w:ascii="Times New Roman" w:hAnsi="Times New Roman"/>
          <w:color w:val="000000" w:themeColor="text1"/>
          <w:lang w:val="de-DE"/>
        </w:rPr>
      </w:pPr>
      <w:r>
        <w:rPr>
          <w:rFonts w:ascii="Times New Roman" w:hAnsi="Times New Roman"/>
          <w:color w:val="000000" w:themeColor="text1"/>
        </w:rPr>
        <w:t>... [</w:t>
      </w:r>
      <w:r w:rsidR="00287762" w:rsidRPr="00FA2353">
        <w:rPr>
          <w:rFonts w:ascii="Times New Roman" w:hAnsi="Times New Roman"/>
          <w:color w:val="000000" w:themeColor="text1"/>
        </w:rPr>
        <w:t>S. 157</w:t>
      </w:r>
      <w:r w:rsidR="00287762" w:rsidRPr="00FA2353">
        <w:rPr>
          <w:rFonts w:ascii="Times New Roman" w:hAnsi="Times New Roman"/>
          <w:color w:val="000000" w:themeColor="text1"/>
        </w:rPr>
        <w:t>第</w:t>
      </w:r>
      <w:r w:rsidR="00763701" w:rsidRPr="00FA2353">
        <w:rPr>
          <w:rFonts w:ascii="Times New Roman" w:hAnsi="Times New Roman"/>
          <w:color w:val="000000" w:themeColor="text1"/>
        </w:rPr>
        <w:t>４</w:t>
      </w:r>
      <w:r w:rsidR="00287762" w:rsidRPr="00FA2353">
        <w:rPr>
          <w:rFonts w:ascii="Times New Roman" w:hAnsi="Times New Roman"/>
          <w:color w:val="000000" w:themeColor="text1"/>
        </w:rPr>
        <w:t>楽章について</w:t>
      </w:r>
      <w:r>
        <w:rPr>
          <w:rFonts w:ascii="Times New Roman" w:hAnsi="Times New Roman"/>
          <w:color w:val="000000" w:themeColor="text1"/>
          <w:lang w:val="de-DE"/>
        </w:rPr>
        <w:t>]</w:t>
      </w:r>
    </w:p>
    <w:p w14:paraId="61B7D8EB" w14:textId="4CF58E76" w:rsidR="00287762" w:rsidRPr="00FA2353" w:rsidRDefault="00287762" w:rsidP="00287762">
      <w:pPr>
        <w:ind w:left="284"/>
        <w:rPr>
          <w:rFonts w:ascii="Times New Roman" w:hAnsi="Times New Roman"/>
          <w:color w:val="000000" w:themeColor="text1"/>
          <w:lang w:val="de-DE"/>
        </w:rPr>
      </w:pPr>
      <w:r w:rsidRPr="00FA2353">
        <w:rPr>
          <w:rFonts w:ascii="Times New Roman" w:hAnsi="Times New Roman"/>
          <w:color w:val="000000" w:themeColor="text1"/>
        </w:rPr>
        <w:t>ただ最初の新鮮さは戻って来ない。柔らかく溶けたようなロンドが最初から</w:t>
      </w:r>
      <w:r w:rsidR="00763701" w:rsidRPr="00FA2353">
        <w:rPr>
          <w:rFonts w:ascii="Times New Roman" w:hAnsi="Times New Roman"/>
          <w:color w:val="000000" w:themeColor="text1"/>
        </w:rPr>
        <w:t>１</w:t>
      </w:r>
      <w:r w:rsidRPr="00FA2353">
        <w:rPr>
          <w:rFonts w:ascii="Times New Roman" w:hAnsi="Times New Roman"/>
          <w:color w:val="000000" w:themeColor="text1"/>
        </w:rPr>
        <w:t>楽章の生意気な勇気について釈明するように、またラルゴの天上的な高みから頭を下げて降りるように見える。この楽章はいくら魅力的に、いくら</w:t>
      </w:r>
      <w:r w:rsidRPr="00FA2353">
        <w:rPr>
          <w:rFonts w:ascii="Times New Roman" w:hAnsi="Times New Roman"/>
          <w:color w:val="000000" w:themeColor="text1"/>
          <w:lang w:val="de-DE"/>
        </w:rPr>
        <w:t>涙ぐましく話すとしても、私たちは</w:t>
      </w:r>
      <w:r w:rsidR="00763701" w:rsidRPr="00FA2353">
        <w:rPr>
          <w:rFonts w:ascii="Times New Roman" w:hAnsi="Times New Roman"/>
          <w:color w:val="000000" w:themeColor="text1"/>
          <w:lang w:val="de-DE"/>
        </w:rPr>
        <w:t>１</w:t>
      </w:r>
      <w:r w:rsidRPr="00FA2353">
        <w:rPr>
          <w:rFonts w:ascii="Times New Roman" w:hAnsi="Times New Roman"/>
          <w:color w:val="000000" w:themeColor="text1"/>
          <w:lang w:val="de-DE"/>
        </w:rPr>
        <w:t>楽章と</w:t>
      </w:r>
      <w:r w:rsidR="00763701" w:rsidRPr="00FA2353">
        <w:rPr>
          <w:rFonts w:ascii="Times New Roman" w:hAnsi="Times New Roman"/>
          <w:color w:val="000000" w:themeColor="text1"/>
          <w:lang w:val="de-DE"/>
        </w:rPr>
        <w:t>２</w:t>
      </w:r>
      <w:r w:rsidRPr="00FA2353">
        <w:rPr>
          <w:rFonts w:ascii="Times New Roman" w:hAnsi="Times New Roman"/>
          <w:color w:val="000000" w:themeColor="text1"/>
          <w:lang w:val="de-DE"/>
        </w:rPr>
        <w:t>楽章にこの</w:t>
      </w:r>
      <w:r w:rsidR="00172060" w:rsidRPr="00FA2353">
        <w:rPr>
          <w:rFonts w:ascii="Times New Roman" w:hAnsi="Times New Roman"/>
          <w:color w:val="000000" w:themeColor="text1"/>
          <w:lang w:val="de-DE"/>
        </w:rPr>
        <w:t>よう</w:t>
      </w:r>
      <w:r w:rsidRPr="00FA2353">
        <w:rPr>
          <w:rFonts w:ascii="Times New Roman" w:hAnsi="Times New Roman"/>
          <w:color w:val="000000" w:themeColor="text1"/>
          <w:lang w:val="de-DE"/>
        </w:rPr>
        <w:t>な（</w:t>
      </w:r>
      <w:r w:rsidR="00172060" w:rsidRPr="00FA2353">
        <w:rPr>
          <w:rFonts w:ascii="Times New Roman" w:hAnsi="Times New Roman"/>
          <w:color w:val="000000" w:themeColor="text1"/>
          <w:lang w:val="de-DE"/>
        </w:rPr>
        <w:t>3</w:t>
      </w:r>
      <w:r w:rsidRPr="00FA2353">
        <w:rPr>
          <w:rFonts w:ascii="Times New Roman" w:hAnsi="Times New Roman"/>
          <w:color w:val="000000" w:themeColor="text1"/>
          <w:lang w:val="de-DE"/>
        </w:rPr>
        <w:t>楽章か</w:t>
      </w:r>
      <w:r w:rsidRPr="00FA2353">
        <w:rPr>
          <w:rFonts w:ascii="Times New Roman" w:hAnsi="Times New Roman"/>
          <w:color w:val="000000" w:themeColor="text1"/>
          <w:lang w:val="de-DE"/>
        </w:rPr>
        <w:lastRenderedPageBreak/>
        <w:t>ら始まり、フィナーレで完成する）終わり方の必要性を見出すことができない。何が私たちの詩人（</w:t>
      </w:r>
      <w:r w:rsidR="006A3B94" w:rsidRPr="00FA2353">
        <w:rPr>
          <w:rFonts w:ascii="Times New Roman" w:hAnsi="Times New Roman"/>
          <w:color w:val="000000" w:themeColor="text1"/>
          <w:lang w:val="de-DE"/>
        </w:rPr>
        <w:t>ベートーフェン</w:t>
      </w:r>
      <w:r w:rsidRPr="00FA2353">
        <w:rPr>
          <w:rFonts w:ascii="Times New Roman" w:hAnsi="Times New Roman"/>
          <w:color w:val="000000" w:themeColor="text1"/>
          <w:lang w:val="de-DE"/>
        </w:rPr>
        <w:t>）をこの</w:t>
      </w:r>
      <w:r w:rsidR="001B5A34" w:rsidRPr="00FA2353">
        <w:rPr>
          <w:rFonts w:ascii="Times New Roman" w:hAnsi="Times New Roman"/>
          <w:color w:val="000000" w:themeColor="text1"/>
          <w:lang w:val="de-DE"/>
        </w:rPr>
        <w:t>よう</w:t>
      </w:r>
      <w:r w:rsidRPr="00FA2353">
        <w:rPr>
          <w:rFonts w:ascii="Times New Roman" w:hAnsi="Times New Roman"/>
          <w:color w:val="000000" w:themeColor="text1"/>
          <w:lang w:val="de-DE"/>
        </w:rPr>
        <w:t>な結末に導いたのだろうか。</w:t>
      </w:r>
    </w:p>
    <w:p w14:paraId="650997AB" w14:textId="77777777" w:rsidR="00287762" w:rsidRPr="00FA2353" w:rsidRDefault="00287762" w:rsidP="00287762">
      <w:pPr>
        <w:rPr>
          <w:rFonts w:ascii="Times New Roman" w:hAnsi="Times New Roman"/>
          <w:color w:val="000000" w:themeColor="text1"/>
        </w:rPr>
      </w:pPr>
    </w:p>
    <w:p w14:paraId="06BD194B" w14:textId="4713720E" w:rsidR="00C803E1" w:rsidRPr="00FA2353" w:rsidRDefault="00C803E1" w:rsidP="00287762">
      <w:pPr>
        <w:rPr>
          <w:rFonts w:ascii="Times New Roman" w:hAnsi="Times New Roman"/>
          <w:color w:val="000000" w:themeColor="text1"/>
          <w:lang w:val="de-DE"/>
        </w:rPr>
      </w:pPr>
      <w:r w:rsidRPr="00FA2353">
        <w:rPr>
          <w:rFonts w:ascii="Times New Roman" w:hAnsi="Times New Roman"/>
          <w:color w:val="000000" w:themeColor="text1"/>
          <w:lang w:val="de-DE"/>
        </w:rPr>
        <w:t>同マルクスの「ベートーフェンのピアノ作品の演奏への導入」（</w:t>
      </w:r>
      <w:r w:rsidRPr="00FA2353">
        <w:rPr>
          <w:rFonts w:ascii="Times New Roman" w:hAnsi="Times New Roman"/>
          <w:color w:val="000000" w:themeColor="text1"/>
          <w:lang w:val="de-DE"/>
        </w:rPr>
        <w:t>1863</w:t>
      </w:r>
      <w:r w:rsidRPr="00FA2353">
        <w:rPr>
          <w:rFonts w:ascii="Times New Roman" w:hAnsi="Times New Roman"/>
          <w:color w:val="000000" w:themeColor="text1"/>
          <w:lang w:val="de-DE"/>
        </w:rPr>
        <w:t>年）</w:t>
      </w:r>
    </w:p>
    <w:p w14:paraId="721A2B87" w14:textId="77777777" w:rsidR="00661FF4" w:rsidRPr="00FA2353" w:rsidRDefault="00287762" w:rsidP="00661FF4">
      <w:pPr>
        <w:tabs>
          <w:tab w:val="left" w:pos="1260"/>
        </w:tabs>
        <w:spacing w:line="240" w:lineRule="exact"/>
        <w:rPr>
          <w:rFonts w:ascii="Times New Roman" w:hAnsi="Times New Roman"/>
          <w:color w:val="000000" w:themeColor="text1"/>
          <w:lang w:val="de-DE"/>
        </w:rPr>
      </w:pPr>
      <w:r w:rsidRPr="00FA2353">
        <w:rPr>
          <w:rFonts w:ascii="Times New Roman" w:hAnsi="Times New Roman"/>
          <w:color w:val="000000" w:themeColor="text1"/>
          <w:lang w:val="de-DE"/>
        </w:rPr>
        <w:t xml:space="preserve">Adolf Bernhard Marx: </w:t>
      </w:r>
      <w:r w:rsidRPr="00FA2353">
        <w:rPr>
          <w:rFonts w:ascii="Times New Roman" w:hAnsi="Times New Roman"/>
          <w:i/>
          <w:color w:val="000000" w:themeColor="text1"/>
          <w:lang w:val="de-DE"/>
        </w:rPr>
        <w:t xml:space="preserve">Anleitung zum Vortrag Beethovenscher Klavierwerke. </w:t>
      </w:r>
      <w:r w:rsidRPr="00FA2353">
        <w:rPr>
          <w:rFonts w:ascii="Times New Roman" w:hAnsi="Times New Roman"/>
          <w:color w:val="000000" w:themeColor="text1"/>
          <w:lang w:val="de-DE"/>
        </w:rPr>
        <w:t>Berlin: Otto Janke, 1863</w:t>
      </w:r>
    </w:p>
    <w:p w14:paraId="21AE8C7B" w14:textId="7F1C0C8B" w:rsidR="00287762" w:rsidRPr="00FA2353" w:rsidRDefault="0033537C" w:rsidP="00661FF4">
      <w:pPr>
        <w:rPr>
          <w:rFonts w:ascii="Times New Roman" w:hAnsi="Times New Roman"/>
          <w:color w:val="000000" w:themeColor="text1"/>
          <w:lang w:val="de-DE" w:eastAsia="ko-KR"/>
        </w:rPr>
      </w:pPr>
      <w:hyperlink r:id="rId11" w:history="1">
        <w:r w:rsidR="00287762" w:rsidRPr="00FA2353">
          <w:rPr>
            <w:rStyle w:val="a3"/>
            <w:rFonts w:ascii="Times New Roman" w:hAnsi="Times New Roman"/>
            <w:color w:val="000000" w:themeColor="text1"/>
            <w:u w:val="none"/>
            <w:lang w:val="de-DE" w:eastAsia="ko-KR"/>
          </w:rPr>
          <w:t>http://deutsch.c.u-tokyo.ac.jp/~Gottschewski/history/uu11/0630/MarxAnleitung1863.pdf</w:t>
        </w:r>
      </w:hyperlink>
    </w:p>
    <w:p w14:paraId="44FDFB2C" w14:textId="39A9E49C" w:rsidR="00287762" w:rsidRPr="00FA2353" w:rsidRDefault="00287762" w:rsidP="00287762">
      <w:pPr>
        <w:rPr>
          <w:rFonts w:ascii="Times New Roman" w:hAnsi="Times New Roman"/>
          <w:color w:val="000000" w:themeColor="text1"/>
          <w:lang w:val="de-DE"/>
        </w:rPr>
      </w:pPr>
      <w:r w:rsidRPr="00FA2353">
        <w:rPr>
          <w:rFonts w:ascii="Times New Roman" w:hAnsi="Times New Roman"/>
          <w:color w:val="000000" w:themeColor="text1"/>
          <w:lang w:val="de-DE"/>
        </w:rPr>
        <w:t>上記の引用にも分かるように、マルクスはこのソナタの第</w:t>
      </w:r>
      <w:r w:rsidR="00763701" w:rsidRPr="00FA2353">
        <w:rPr>
          <w:rFonts w:ascii="Times New Roman" w:hAnsi="Times New Roman"/>
          <w:color w:val="000000" w:themeColor="text1"/>
          <w:lang w:val="de-DE"/>
        </w:rPr>
        <w:t>４</w:t>
      </w:r>
      <w:r w:rsidRPr="00FA2353">
        <w:rPr>
          <w:rFonts w:ascii="Times New Roman" w:hAnsi="Times New Roman"/>
          <w:color w:val="000000" w:themeColor="text1"/>
          <w:lang w:val="de-DE"/>
        </w:rPr>
        <w:t>楽章を高く評価しなかった。ソナタで彼がもっとも高く評価しているところは「ソナタ形式」の構成であるから、このソナタに関しての演奏のコメントも第</w:t>
      </w:r>
      <w:r w:rsidR="00763701" w:rsidRPr="00FA2353">
        <w:rPr>
          <w:rFonts w:ascii="Times New Roman" w:hAnsi="Times New Roman"/>
          <w:color w:val="000000" w:themeColor="text1"/>
          <w:lang w:val="de-DE"/>
        </w:rPr>
        <w:t>１</w:t>
      </w:r>
      <w:r w:rsidRPr="00FA2353">
        <w:rPr>
          <w:rFonts w:ascii="Times New Roman" w:hAnsi="Times New Roman"/>
          <w:color w:val="000000" w:themeColor="text1"/>
          <w:lang w:val="de-DE"/>
        </w:rPr>
        <w:t>楽章については</w:t>
      </w:r>
      <w:r w:rsidR="00763701" w:rsidRPr="00FA2353">
        <w:rPr>
          <w:rFonts w:ascii="Times New Roman" w:hAnsi="Times New Roman"/>
          <w:color w:val="000000" w:themeColor="text1"/>
          <w:lang w:val="de-DE"/>
        </w:rPr>
        <w:t>３</w:t>
      </w:r>
      <w:r w:rsidRPr="00FA2353">
        <w:rPr>
          <w:rFonts w:ascii="Times New Roman" w:hAnsi="Times New Roman"/>
          <w:color w:val="000000" w:themeColor="text1"/>
          <w:lang w:val="de-DE"/>
        </w:rPr>
        <w:t>ページに渡り、第</w:t>
      </w:r>
      <w:r w:rsidR="00763701" w:rsidRPr="00FA2353">
        <w:rPr>
          <w:rFonts w:ascii="Times New Roman" w:hAnsi="Times New Roman"/>
          <w:color w:val="000000" w:themeColor="text1"/>
          <w:lang w:val="de-DE"/>
        </w:rPr>
        <w:t>２</w:t>
      </w:r>
      <w:r w:rsidRPr="00FA2353">
        <w:rPr>
          <w:rFonts w:ascii="Times New Roman" w:hAnsi="Times New Roman"/>
          <w:color w:val="000000" w:themeColor="text1"/>
          <w:lang w:val="de-DE"/>
        </w:rPr>
        <w:t>楽章について</w:t>
      </w:r>
      <w:r w:rsidR="00763701" w:rsidRPr="00FA2353">
        <w:rPr>
          <w:rFonts w:ascii="Times New Roman" w:hAnsi="Times New Roman"/>
          <w:color w:val="000000" w:themeColor="text1"/>
          <w:lang w:val="de-DE"/>
        </w:rPr>
        <w:t>１</w:t>
      </w:r>
      <w:r w:rsidRPr="00FA2353">
        <w:rPr>
          <w:rFonts w:ascii="Times New Roman" w:hAnsi="Times New Roman"/>
          <w:color w:val="000000" w:themeColor="text1"/>
          <w:lang w:val="de-DE"/>
        </w:rPr>
        <w:t>段落、第</w:t>
      </w:r>
      <w:r w:rsidR="00763701" w:rsidRPr="00FA2353">
        <w:rPr>
          <w:rFonts w:ascii="Times New Roman" w:hAnsi="Times New Roman"/>
          <w:color w:val="000000" w:themeColor="text1"/>
          <w:lang w:val="de-DE"/>
        </w:rPr>
        <w:t>３</w:t>
      </w:r>
      <w:r w:rsidRPr="00FA2353">
        <w:rPr>
          <w:rFonts w:ascii="Times New Roman" w:hAnsi="Times New Roman"/>
          <w:color w:val="000000" w:themeColor="text1"/>
          <w:lang w:val="de-DE"/>
        </w:rPr>
        <w:t>楽章について</w:t>
      </w:r>
      <w:r w:rsidR="00763701" w:rsidRPr="00FA2353">
        <w:rPr>
          <w:rFonts w:ascii="Times New Roman" w:hAnsi="Times New Roman"/>
          <w:color w:val="000000" w:themeColor="text1"/>
          <w:lang w:val="de-DE"/>
        </w:rPr>
        <w:t>１</w:t>
      </w:r>
      <w:r w:rsidRPr="00FA2353">
        <w:rPr>
          <w:rFonts w:ascii="Times New Roman" w:hAnsi="Times New Roman"/>
          <w:color w:val="000000" w:themeColor="text1"/>
          <w:lang w:val="de-DE"/>
        </w:rPr>
        <w:t>つのコメント、第</w:t>
      </w:r>
      <w:r w:rsidR="00763701" w:rsidRPr="00FA2353">
        <w:rPr>
          <w:rFonts w:ascii="Times New Roman" w:hAnsi="Times New Roman"/>
          <w:color w:val="000000" w:themeColor="text1"/>
          <w:lang w:val="de-DE"/>
        </w:rPr>
        <w:t>４</w:t>
      </w:r>
      <w:r w:rsidRPr="00FA2353">
        <w:rPr>
          <w:rFonts w:ascii="Times New Roman" w:hAnsi="Times New Roman"/>
          <w:color w:val="000000" w:themeColor="text1"/>
          <w:lang w:val="de-DE"/>
        </w:rPr>
        <w:t>楽章について</w:t>
      </w:r>
      <w:r w:rsidR="008C1E4D" w:rsidRPr="00FA2353">
        <w:rPr>
          <w:rFonts w:ascii="Times New Roman" w:hAnsi="Times New Roman"/>
          <w:color w:val="000000" w:themeColor="text1"/>
          <w:lang w:val="de-DE"/>
        </w:rPr>
        <w:t>は</w:t>
      </w:r>
      <w:r w:rsidRPr="00FA2353">
        <w:rPr>
          <w:rFonts w:ascii="Times New Roman" w:hAnsi="Times New Roman"/>
          <w:color w:val="000000" w:themeColor="text1"/>
          <w:lang w:val="de-DE"/>
        </w:rPr>
        <w:t>全く言及していない。第</w:t>
      </w:r>
      <w:r w:rsidR="00544579" w:rsidRPr="00FA2353">
        <w:rPr>
          <w:rFonts w:ascii="Times New Roman" w:hAnsi="Times New Roman"/>
          <w:color w:val="000000" w:themeColor="text1"/>
          <w:lang w:val="de-DE"/>
        </w:rPr>
        <w:t>１</w:t>
      </w:r>
      <w:r w:rsidRPr="00FA2353">
        <w:rPr>
          <w:rFonts w:ascii="Times New Roman" w:hAnsi="Times New Roman"/>
          <w:color w:val="000000" w:themeColor="text1"/>
          <w:lang w:val="de-DE"/>
        </w:rPr>
        <w:t>楽章についてのコメントではそれぞれの箇所のソナタ形式上の機能が分析されている。</w:t>
      </w:r>
    </w:p>
    <w:p w14:paraId="5E9990CA" w14:textId="77777777" w:rsidR="00287762" w:rsidRPr="00FA2353" w:rsidRDefault="00287762" w:rsidP="00287762">
      <w:pPr>
        <w:rPr>
          <w:rFonts w:ascii="Times New Roman" w:hAnsi="Times New Roman"/>
          <w:color w:val="000000" w:themeColor="text1"/>
          <w:sz w:val="20"/>
          <w:lang w:val="de-DE"/>
        </w:rPr>
      </w:pPr>
    </w:p>
    <w:p w14:paraId="44546C00" w14:textId="231F80A4" w:rsidR="00287762" w:rsidRPr="00FA2353" w:rsidRDefault="00F9425E" w:rsidP="00287762">
      <w:pPr>
        <w:ind w:left="284"/>
        <w:rPr>
          <w:rFonts w:ascii="Times New Roman" w:hAnsi="Times New Roman"/>
          <w:color w:val="000000" w:themeColor="text1"/>
          <w:lang w:val="de-DE"/>
        </w:rPr>
      </w:pPr>
      <w:r>
        <w:rPr>
          <w:rFonts w:ascii="Times New Roman" w:hAnsi="Times New Roman"/>
          <w:color w:val="000000" w:themeColor="text1"/>
          <w:lang w:val="de-DE"/>
        </w:rPr>
        <w:t>[S. 99]</w:t>
      </w:r>
      <w:r w:rsidR="00287762" w:rsidRPr="00FA2353">
        <w:rPr>
          <w:rFonts w:ascii="Times New Roman" w:hAnsi="Times New Roman"/>
          <w:color w:val="000000" w:themeColor="text1"/>
          <w:lang w:val="de-DE"/>
        </w:rPr>
        <w:t xml:space="preserve"> </w:t>
      </w:r>
      <w:r w:rsidR="00287762" w:rsidRPr="00FA2353">
        <w:rPr>
          <w:rFonts w:ascii="Times New Roman" w:hAnsi="Times New Roman"/>
          <w:color w:val="000000" w:themeColor="text1"/>
          <w:lang w:val="de-DE"/>
        </w:rPr>
        <w:t>このソナタの第</w:t>
      </w:r>
      <w:r w:rsidR="00544579" w:rsidRPr="00FA2353">
        <w:rPr>
          <w:rFonts w:ascii="Times New Roman" w:hAnsi="Times New Roman"/>
          <w:color w:val="000000" w:themeColor="text1"/>
          <w:lang w:val="de-DE"/>
        </w:rPr>
        <w:t>１</w:t>
      </w:r>
      <w:r w:rsidR="00287762" w:rsidRPr="00FA2353">
        <w:rPr>
          <w:rFonts w:ascii="Times New Roman" w:hAnsi="Times New Roman"/>
          <w:color w:val="000000" w:themeColor="text1"/>
          <w:lang w:val="de-DE"/>
        </w:rPr>
        <w:t>楽章には</w:t>
      </w:r>
      <w:r w:rsidR="00544579" w:rsidRPr="00FA2353">
        <w:rPr>
          <w:rFonts w:ascii="Times New Roman" w:hAnsi="Times New Roman"/>
          <w:color w:val="000000" w:themeColor="text1"/>
          <w:lang w:val="de-DE"/>
        </w:rPr>
        <w:t>７</w:t>
      </w:r>
      <w:r w:rsidR="00287762" w:rsidRPr="00FA2353">
        <w:rPr>
          <w:rFonts w:ascii="Times New Roman" w:hAnsi="Times New Roman"/>
          <w:color w:val="000000" w:themeColor="text1"/>
          <w:lang w:val="de-DE"/>
        </w:rPr>
        <w:t>つの主要な要素（</w:t>
      </w:r>
      <w:r w:rsidR="00287762" w:rsidRPr="00FA2353">
        <w:rPr>
          <w:rFonts w:ascii="Times New Roman" w:hAnsi="Times New Roman"/>
          <w:color w:val="000000" w:themeColor="text1"/>
          <w:lang w:val="de-DE"/>
        </w:rPr>
        <w:t>Moment</w:t>
      </w:r>
      <w:r w:rsidR="00287762" w:rsidRPr="00FA2353">
        <w:rPr>
          <w:rFonts w:ascii="Times New Roman" w:hAnsi="Times New Roman"/>
          <w:color w:val="000000" w:themeColor="text1"/>
          <w:lang w:val="de-DE"/>
        </w:rPr>
        <w:t>）があり、それらの始まりを以下で示し</w:t>
      </w:r>
    </w:p>
    <w:p w14:paraId="75C014F0" w14:textId="2AE7E220" w:rsidR="00287762" w:rsidRPr="00FA2353" w:rsidRDefault="00287762" w:rsidP="00287762">
      <w:pPr>
        <w:ind w:left="284"/>
        <w:rPr>
          <w:rFonts w:ascii="Times New Roman" w:hAnsi="Times New Roman"/>
          <w:color w:val="000000" w:themeColor="text1"/>
          <w:lang w:val="de-DE"/>
        </w:rPr>
      </w:pPr>
      <w:r w:rsidRPr="00FA2353">
        <w:rPr>
          <w:rFonts w:ascii="Times New Roman" w:hAnsi="Times New Roman"/>
          <w:color w:val="000000" w:themeColor="text1"/>
          <w:lang w:val="de-DE"/>
        </w:rPr>
        <w:t>（</w:t>
      </w:r>
      <w:r w:rsidR="008C1E4D" w:rsidRPr="00FA2353">
        <w:rPr>
          <w:rFonts w:ascii="Times New Roman" w:hAnsi="Times New Roman"/>
          <w:color w:val="000000" w:themeColor="text1"/>
          <w:lang w:val="de-DE"/>
        </w:rPr>
        <w:t>A, C</w:t>
      </w:r>
      <w:r w:rsidR="008C1E4D" w:rsidRPr="00FA2353">
        <w:rPr>
          <w:rStyle w:val="a9"/>
          <w:rFonts w:ascii="Times New Roman" w:hAnsi="Times New Roman"/>
          <w:color w:val="000000" w:themeColor="text1"/>
          <w:lang w:val="de-DE"/>
        </w:rPr>
        <w:footnoteReference w:id="4"/>
      </w:r>
      <w:r w:rsidRPr="00FA2353">
        <w:rPr>
          <w:rFonts w:ascii="Times New Roman" w:hAnsi="Times New Roman"/>
          <w:color w:val="000000" w:themeColor="text1"/>
          <w:lang w:val="de-DE"/>
        </w:rPr>
        <w:t>, D, E, F, G, H</w:t>
      </w:r>
      <w:r w:rsidRPr="00FA2353">
        <w:rPr>
          <w:rFonts w:ascii="Times New Roman" w:hAnsi="Times New Roman"/>
          <w:color w:val="000000" w:themeColor="text1"/>
          <w:lang w:val="de-DE"/>
        </w:rPr>
        <w:t>、譜例省略）</w:t>
      </w:r>
    </w:p>
    <w:p w14:paraId="64F02C54" w14:textId="04BBD38F" w:rsidR="00287762" w:rsidRPr="00FA2353" w:rsidRDefault="00287762" w:rsidP="00287762">
      <w:pPr>
        <w:ind w:left="284"/>
        <w:rPr>
          <w:rFonts w:ascii="Times New Roman" w:hAnsi="Times New Roman"/>
          <w:color w:val="000000" w:themeColor="text1"/>
          <w:lang w:val="de-DE"/>
        </w:rPr>
      </w:pPr>
      <w:r w:rsidRPr="00FA2353">
        <w:rPr>
          <w:rFonts w:ascii="Times New Roman" w:hAnsi="Times New Roman"/>
          <w:color w:val="000000" w:themeColor="text1"/>
          <w:lang w:val="de-DE"/>
        </w:rPr>
        <w:t xml:space="preserve">[S. 100] </w:t>
      </w:r>
      <w:r w:rsidRPr="00FA2353">
        <w:rPr>
          <w:rFonts w:ascii="Times New Roman" w:hAnsi="Times New Roman"/>
          <w:color w:val="000000" w:themeColor="text1"/>
          <w:lang w:val="de-DE"/>
        </w:rPr>
        <w:t>それぞれを文字で記した。</w:t>
      </w:r>
      <w:r w:rsidRPr="00FA2353">
        <w:rPr>
          <w:rFonts w:ascii="Times New Roman" w:hAnsi="Times New Roman"/>
          <w:color w:val="000000" w:themeColor="text1"/>
          <w:lang w:val="de-DE"/>
        </w:rPr>
        <w:t>A</w:t>
      </w:r>
      <w:r w:rsidRPr="00FA2353">
        <w:rPr>
          <w:rFonts w:ascii="Times New Roman" w:hAnsi="Times New Roman"/>
          <w:color w:val="000000" w:themeColor="text1"/>
          <w:lang w:val="de-DE"/>
        </w:rPr>
        <w:t>は主楽節、</w:t>
      </w:r>
      <w:r w:rsidRPr="00FA2353">
        <w:rPr>
          <w:rFonts w:ascii="Times New Roman" w:hAnsi="Times New Roman"/>
          <w:color w:val="000000" w:themeColor="text1"/>
          <w:lang w:val="de-DE"/>
        </w:rPr>
        <w:t>C, D, E</w:t>
      </w:r>
      <w:r w:rsidRPr="00FA2353">
        <w:rPr>
          <w:rFonts w:ascii="Times New Roman" w:hAnsi="Times New Roman"/>
          <w:color w:val="000000" w:themeColor="text1"/>
          <w:lang w:val="de-DE"/>
        </w:rPr>
        <w:t>はそれぞれ副楽節、</w:t>
      </w:r>
      <w:r w:rsidRPr="00FA2353">
        <w:rPr>
          <w:rFonts w:ascii="Times New Roman" w:hAnsi="Times New Roman"/>
          <w:color w:val="000000" w:themeColor="text1"/>
          <w:lang w:val="de-DE"/>
        </w:rPr>
        <w:t>F, G, H</w:t>
      </w:r>
      <w:r w:rsidRPr="00FA2353">
        <w:rPr>
          <w:rFonts w:ascii="Times New Roman" w:hAnsi="Times New Roman"/>
          <w:color w:val="000000" w:themeColor="text1"/>
          <w:lang w:val="de-DE"/>
        </w:rPr>
        <w:t>はそれぞれ終楽節である</w:t>
      </w:r>
      <w:r w:rsidR="009D0F2B">
        <w:rPr>
          <w:rFonts w:ascii="Times New Roman" w:hAnsi="Times New Roman"/>
          <w:color w:val="000000" w:themeColor="text1"/>
          <w:lang w:val="de-DE"/>
        </w:rPr>
        <w:t>——</w:t>
      </w:r>
      <w:r w:rsidRPr="00FA2353">
        <w:rPr>
          <w:rFonts w:ascii="Times New Roman" w:hAnsi="Times New Roman"/>
          <w:color w:val="000000" w:themeColor="text1"/>
          <w:lang w:val="de-DE"/>
        </w:rPr>
        <w:t>あるいは</w:t>
      </w:r>
      <w:r w:rsidRPr="00FA2353">
        <w:rPr>
          <w:rFonts w:ascii="Times New Roman" w:hAnsi="Times New Roman"/>
          <w:color w:val="000000" w:themeColor="text1"/>
          <w:lang w:val="de-DE"/>
        </w:rPr>
        <w:t>E[?]</w:t>
      </w:r>
      <w:r w:rsidRPr="00FA2353">
        <w:rPr>
          <w:rFonts w:ascii="Times New Roman" w:hAnsi="Times New Roman"/>
          <w:color w:val="000000" w:themeColor="text1"/>
          <w:lang w:val="de-DE"/>
        </w:rPr>
        <w:t>または</w:t>
      </w:r>
      <w:r w:rsidRPr="00FA2353">
        <w:rPr>
          <w:rFonts w:ascii="Times New Roman" w:hAnsi="Times New Roman"/>
          <w:color w:val="000000" w:themeColor="text1"/>
          <w:lang w:val="de-DE"/>
        </w:rPr>
        <w:t>F</w:t>
      </w:r>
      <w:r w:rsidRPr="00FA2353">
        <w:rPr>
          <w:rFonts w:ascii="Times New Roman" w:hAnsi="Times New Roman"/>
          <w:color w:val="000000" w:themeColor="text1"/>
          <w:lang w:val="de-DE"/>
        </w:rPr>
        <w:t>と</w:t>
      </w:r>
      <w:r w:rsidRPr="00FA2353">
        <w:rPr>
          <w:rFonts w:ascii="Times New Roman" w:hAnsi="Times New Roman"/>
          <w:color w:val="000000" w:themeColor="text1"/>
          <w:lang w:val="de-DE"/>
        </w:rPr>
        <w:t>G</w:t>
      </w:r>
      <w:r w:rsidRPr="00FA2353">
        <w:rPr>
          <w:rFonts w:ascii="Times New Roman" w:hAnsi="Times New Roman"/>
          <w:color w:val="000000" w:themeColor="text1"/>
          <w:lang w:val="de-DE"/>
        </w:rPr>
        <w:t>も副楽節だと言えるかもしれない</w:t>
      </w:r>
      <w:r w:rsidR="009D0F2B">
        <w:rPr>
          <w:rFonts w:ascii="Times New Roman" w:hAnsi="Times New Roman"/>
          <w:color w:val="000000" w:themeColor="text1"/>
          <w:lang w:val="de-DE"/>
        </w:rPr>
        <w:t>——</w:t>
      </w:r>
      <w:r w:rsidRPr="00FA2353">
        <w:rPr>
          <w:rFonts w:ascii="Times New Roman" w:hAnsi="Times New Roman"/>
          <w:color w:val="000000" w:themeColor="text1"/>
          <w:lang w:val="de-DE"/>
        </w:rPr>
        <w:t>しかしそれは重要な疑問点ではない。しかしこの</w:t>
      </w:r>
      <w:r w:rsidR="00C151EA" w:rsidRPr="00FA2353">
        <w:rPr>
          <w:rFonts w:ascii="Times New Roman" w:hAnsi="Times New Roman"/>
          <w:color w:val="000000" w:themeColor="text1"/>
          <w:lang w:val="de-DE"/>
        </w:rPr>
        <w:t>７</w:t>
      </w:r>
      <w:r w:rsidRPr="00FA2353">
        <w:rPr>
          <w:rFonts w:ascii="Times New Roman" w:hAnsi="Times New Roman"/>
          <w:color w:val="000000" w:themeColor="text1"/>
          <w:lang w:val="de-DE"/>
        </w:rPr>
        <w:t>つで曲の内容が十分に説明されたとはいえない。なぜなら複数の節（要素）がほとんど自立した発想というべき重要な発展と変化を被るからである。（ここで</w:t>
      </w:r>
      <w:r w:rsidR="00C151EA" w:rsidRPr="00FA2353">
        <w:rPr>
          <w:rFonts w:ascii="Times New Roman" w:hAnsi="Times New Roman"/>
          <w:color w:val="000000" w:themeColor="text1"/>
          <w:lang w:val="de-DE"/>
        </w:rPr>
        <w:t>７</w:t>
      </w:r>
      <w:r w:rsidRPr="00FA2353">
        <w:rPr>
          <w:rFonts w:ascii="Times New Roman" w:hAnsi="Times New Roman"/>
          <w:color w:val="000000" w:themeColor="text1"/>
          <w:lang w:val="de-DE"/>
        </w:rPr>
        <w:t>つとして取り上げたのは）ただ豊富な形態の中に迷子にならないためである。</w:t>
      </w:r>
    </w:p>
    <w:p w14:paraId="6CE17724" w14:textId="468DF3AB" w:rsidR="00287762" w:rsidRPr="00FA2353" w:rsidRDefault="00287762" w:rsidP="00287762">
      <w:pPr>
        <w:ind w:left="284"/>
        <w:rPr>
          <w:rFonts w:ascii="Times New Roman" w:hAnsi="Times New Roman"/>
          <w:color w:val="000000" w:themeColor="text1"/>
          <w:lang w:val="de-DE"/>
        </w:rPr>
      </w:pPr>
      <w:r w:rsidRPr="00FA2353">
        <w:rPr>
          <w:rFonts w:ascii="Times New Roman" w:hAnsi="Times New Roman"/>
          <w:color w:val="000000" w:themeColor="text1"/>
          <w:lang w:val="de-DE"/>
        </w:rPr>
        <w:t>楽章全体で活発で輝かしい</w:t>
      </w:r>
      <w:r w:rsidR="00BD4756">
        <w:rPr>
          <w:rFonts w:ascii="Times New Roman" w:hAnsi="Times New Roman" w:hint="eastAsia"/>
          <w:color w:val="000000" w:themeColor="text1"/>
          <w:lang w:val="de-DE"/>
        </w:rPr>
        <w:t>生命</w:t>
      </w:r>
      <w:r w:rsidRPr="00FA2353">
        <w:rPr>
          <w:rFonts w:ascii="Times New Roman" w:hAnsi="Times New Roman"/>
          <w:color w:val="000000" w:themeColor="text1"/>
          <w:lang w:val="de-DE"/>
        </w:rPr>
        <w:t>がほとばし</w:t>
      </w:r>
      <w:r w:rsidR="00BD4756">
        <w:rPr>
          <w:rFonts w:ascii="Times New Roman" w:hAnsi="Times New Roman" w:hint="eastAsia"/>
          <w:color w:val="000000" w:themeColor="text1"/>
          <w:lang w:val="de-DE"/>
        </w:rPr>
        <w:t>り</w:t>
      </w:r>
      <w:r w:rsidRPr="00FA2353">
        <w:rPr>
          <w:rFonts w:ascii="Times New Roman" w:hAnsi="Times New Roman"/>
          <w:color w:val="000000" w:themeColor="text1"/>
          <w:lang w:val="de-DE"/>
        </w:rPr>
        <w:t>、「</w:t>
      </w:r>
      <w:r w:rsidRPr="00FA2353">
        <w:rPr>
          <w:rFonts w:ascii="Times New Roman" w:hAnsi="Times New Roman"/>
          <w:color w:val="000000" w:themeColor="text1"/>
          <w:lang w:val="de-DE"/>
        </w:rPr>
        <w:t xml:space="preserve">Allegro molto </w:t>
      </w:r>
      <w:proofErr w:type="spellStart"/>
      <w:r w:rsidRPr="00FA2353">
        <w:rPr>
          <w:rFonts w:ascii="Times New Roman" w:hAnsi="Times New Roman"/>
          <w:color w:val="000000" w:themeColor="text1"/>
          <w:lang w:val="de-DE"/>
        </w:rPr>
        <w:t>con</w:t>
      </w:r>
      <w:proofErr w:type="spellEnd"/>
      <w:r w:rsidRPr="00FA2353">
        <w:rPr>
          <w:rFonts w:ascii="Times New Roman" w:hAnsi="Times New Roman"/>
          <w:color w:val="000000" w:themeColor="text1"/>
          <w:lang w:val="de-DE"/>
        </w:rPr>
        <w:t xml:space="preserve"> </w:t>
      </w:r>
      <w:proofErr w:type="spellStart"/>
      <w:r w:rsidRPr="00FA2353">
        <w:rPr>
          <w:rFonts w:ascii="Times New Roman" w:hAnsi="Times New Roman"/>
          <w:color w:val="000000" w:themeColor="text1"/>
          <w:lang w:val="de-DE"/>
        </w:rPr>
        <w:t>brio</w:t>
      </w:r>
      <w:proofErr w:type="spellEnd"/>
      <w:r w:rsidRPr="00FA2353">
        <w:rPr>
          <w:rFonts w:ascii="Times New Roman" w:hAnsi="Times New Roman"/>
          <w:color w:val="000000" w:themeColor="text1"/>
          <w:lang w:val="de-DE"/>
        </w:rPr>
        <w:t>」というテンポが全体から見てまさに適切だが、数多くの節とその発展の中では</w:t>
      </w:r>
      <w:r w:rsidR="00782593">
        <w:rPr>
          <w:rFonts w:ascii="Times New Roman" w:hAnsi="Times New Roman" w:hint="eastAsia"/>
          <w:color w:val="000000" w:themeColor="text1"/>
          <w:lang w:val="de-DE"/>
        </w:rPr>
        <w:t>テンポがさまざまに変化し</w:t>
      </w:r>
      <w:r w:rsidRPr="00FA2353">
        <w:rPr>
          <w:rFonts w:ascii="Times New Roman" w:hAnsi="Times New Roman"/>
          <w:color w:val="000000" w:themeColor="text1"/>
          <w:lang w:val="de-DE"/>
        </w:rPr>
        <w:t>なければならないだろう。ここには拍子の自由（</w:t>
      </w:r>
      <w:r w:rsidRPr="00FA2353">
        <w:rPr>
          <w:rFonts w:ascii="Times New Roman" w:hAnsi="Times New Roman"/>
          <w:color w:val="000000" w:themeColor="text1"/>
          <w:lang w:val="de-DE"/>
        </w:rPr>
        <w:t>Taktfreiheit</w:t>
      </w:r>
      <w:r w:rsidRPr="00FA2353">
        <w:rPr>
          <w:rFonts w:ascii="Times New Roman" w:hAnsi="Times New Roman"/>
          <w:color w:val="000000" w:themeColor="text1"/>
          <w:lang w:val="de-DE"/>
        </w:rPr>
        <w:t>）と</w:t>
      </w:r>
      <w:r w:rsidR="00AC1346">
        <w:rPr>
          <w:rFonts w:ascii="Times New Roman" w:hAnsi="Times New Roman" w:hint="eastAsia"/>
          <w:color w:val="000000" w:themeColor="text1"/>
          <w:lang w:val="de-DE"/>
        </w:rPr>
        <w:t>度を過ぎない</w:t>
      </w:r>
      <w:r w:rsidR="00E6116F">
        <w:rPr>
          <w:rFonts w:ascii="Times New Roman" w:hAnsi="Times New Roman" w:hint="eastAsia"/>
          <w:color w:val="000000" w:themeColor="text1"/>
          <w:lang w:val="de-DE"/>
        </w:rPr>
        <w:t>[</w:t>
      </w:r>
      <w:r w:rsidR="00AC1346">
        <w:rPr>
          <w:rFonts w:ascii="Times New Roman" w:hAnsi="Times New Roman" w:hint="eastAsia"/>
          <w:color w:val="000000" w:themeColor="text1"/>
          <w:lang w:val="de-DE"/>
        </w:rPr>
        <w:t>演奏表現</w:t>
      </w:r>
      <w:r w:rsidR="00E6116F">
        <w:rPr>
          <w:rFonts w:ascii="Times New Roman" w:hAnsi="Times New Roman"/>
          <w:color w:val="000000" w:themeColor="text1"/>
          <w:lang w:val="de-DE"/>
        </w:rPr>
        <w:t>]</w:t>
      </w:r>
      <w:r w:rsidRPr="00FA2353">
        <w:rPr>
          <w:rFonts w:ascii="Times New Roman" w:hAnsi="Times New Roman"/>
          <w:color w:val="000000" w:themeColor="text1"/>
          <w:lang w:val="de-DE"/>
        </w:rPr>
        <w:t>、ことに様々な速度</w:t>
      </w:r>
      <w:r w:rsidR="00795E81">
        <w:rPr>
          <w:rFonts w:ascii="Times New Roman" w:hAnsi="Times New Roman" w:hint="eastAsia"/>
          <w:color w:val="000000" w:themeColor="text1"/>
          <w:lang w:val="de-DE"/>
        </w:rPr>
        <w:t>段階</w:t>
      </w:r>
      <w:r w:rsidRPr="00FA2353">
        <w:rPr>
          <w:rFonts w:ascii="Times New Roman" w:hAnsi="Times New Roman"/>
          <w:color w:val="000000" w:themeColor="text1"/>
          <w:lang w:val="de-DE"/>
        </w:rPr>
        <w:t>の融合について考えるきっかけとなるものを多く見つけることができる。</w:t>
      </w:r>
    </w:p>
    <w:p w14:paraId="20A49E1C" w14:textId="77777777" w:rsidR="00287762" w:rsidRDefault="00287762" w:rsidP="00287762">
      <w:pPr>
        <w:rPr>
          <w:rFonts w:ascii="Times New Roman" w:hAnsi="Times New Roman"/>
          <w:color w:val="000000" w:themeColor="text1"/>
          <w:lang w:val="de-DE"/>
        </w:rPr>
      </w:pPr>
    </w:p>
    <w:p w14:paraId="3F1FD341" w14:textId="77777777" w:rsidR="00EC7973" w:rsidRPr="00FA2353" w:rsidRDefault="00EC7973" w:rsidP="00287762">
      <w:pPr>
        <w:rPr>
          <w:rFonts w:ascii="Times New Roman" w:hAnsi="Times New Roman"/>
          <w:color w:val="000000" w:themeColor="text1"/>
          <w:lang w:val="de-DE"/>
        </w:rPr>
      </w:pPr>
    </w:p>
    <w:p w14:paraId="500B58F4" w14:textId="4C8735B2" w:rsidR="00C803E1" w:rsidRPr="00FA2353" w:rsidRDefault="00C803E1" w:rsidP="00287762">
      <w:pPr>
        <w:rPr>
          <w:rFonts w:ascii="Times New Roman" w:hAnsi="Times New Roman"/>
          <w:color w:val="000000" w:themeColor="text1"/>
          <w:lang w:val="de-DE"/>
        </w:rPr>
      </w:pPr>
      <w:r w:rsidRPr="00FA2353">
        <w:rPr>
          <w:rFonts w:ascii="Times New Roman" w:hAnsi="Times New Roman"/>
          <w:color w:val="000000" w:themeColor="text1"/>
          <w:lang w:val="de-DE"/>
        </w:rPr>
        <w:t>ヴィルヘルム・フォン・レンツ（</w:t>
      </w:r>
      <w:r w:rsidRPr="00FA2353">
        <w:rPr>
          <w:rFonts w:ascii="Times New Roman" w:hAnsi="Times New Roman"/>
          <w:color w:val="000000" w:themeColor="text1"/>
          <w:lang w:val="de-DE" w:eastAsia="ko-KR"/>
        </w:rPr>
        <w:t>1809–1883</w:t>
      </w:r>
      <w:r w:rsidRPr="00FA2353">
        <w:rPr>
          <w:rFonts w:ascii="Times New Roman" w:hAnsi="Times New Roman"/>
          <w:color w:val="000000" w:themeColor="text1"/>
          <w:lang w:val="de-DE"/>
        </w:rPr>
        <w:t>）「ベートーフェン。芸術についての研究」</w:t>
      </w:r>
    </w:p>
    <w:p w14:paraId="77141C73" w14:textId="77777777" w:rsidR="004334B5" w:rsidRPr="00FA2353" w:rsidRDefault="00287762" w:rsidP="004334B5">
      <w:pPr>
        <w:tabs>
          <w:tab w:val="left" w:pos="1260"/>
        </w:tabs>
        <w:spacing w:line="240" w:lineRule="exact"/>
        <w:rPr>
          <w:rFonts w:ascii="Times New Roman" w:hAnsi="Times New Roman"/>
          <w:color w:val="000000" w:themeColor="text1"/>
          <w:lang w:val="de-DE"/>
        </w:rPr>
      </w:pPr>
      <w:r w:rsidRPr="00FA2353">
        <w:rPr>
          <w:rFonts w:ascii="Times New Roman" w:hAnsi="Times New Roman"/>
          <w:color w:val="000000" w:themeColor="text1"/>
          <w:lang w:val="de-DE"/>
        </w:rPr>
        <w:t xml:space="preserve">Wilhelm von Lenz: </w:t>
      </w:r>
      <w:r w:rsidRPr="00FA2353">
        <w:rPr>
          <w:rFonts w:ascii="Times New Roman" w:hAnsi="Times New Roman"/>
          <w:i/>
          <w:color w:val="000000" w:themeColor="text1"/>
          <w:lang w:val="de-DE"/>
        </w:rPr>
        <w:t xml:space="preserve">Beethoven. Eine Kunststudie. </w:t>
      </w:r>
      <w:r w:rsidRPr="00FA2353">
        <w:rPr>
          <w:rFonts w:ascii="Times New Roman" w:hAnsi="Times New Roman"/>
          <w:color w:val="000000" w:themeColor="text1"/>
          <w:lang w:val="de-DE"/>
        </w:rPr>
        <w:t>Dritter Teil, erste Abteilung, erster Teil. Zweite Auflage, Hamburg: Hoffmann und Campe 1860</w:t>
      </w:r>
    </w:p>
    <w:p w14:paraId="018E32BD" w14:textId="434CDF02" w:rsidR="00287762" w:rsidRDefault="0033537C" w:rsidP="004334B5">
      <w:pPr>
        <w:rPr>
          <w:rStyle w:val="a3"/>
          <w:rFonts w:ascii="Times New Roman" w:hAnsi="Times New Roman"/>
          <w:color w:val="000000" w:themeColor="text1"/>
          <w:u w:val="none"/>
          <w:lang w:val="de-DE" w:eastAsia="ko-KR"/>
        </w:rPr>
      </w:pPr>
      <w:hyperlink r:id="rId12" w:history="1">
        <w:r w:rsidR="00287762" w:rsidRPr="00FA2353">
          <w:rPr>
            <w:rStyle w:val="a3"/>
            <w:rFonts w:ascii="Times New Roman" w:hAnsi="Times New Roman"/>
            <w:color w:val="000000" w:themeColor="text1"/>
            <w:u w:val="none"/>
            <w:lang w:val="de-DE" w:eastAsia="ko-KR"/>
          </w:rPr>
          <w:t>http://deutsch.c.u-tokyo.ac.jp/~Gottschewski/history/uu11/0630/Lenz1860.pdf</w:t>
        </w:r>
      </w:hyperlink>
    </w:p>
    <w:p w14:paraId="08E60575" w14:textId="77777777" w:rsidR="00361759" w:rsidRPr="00FA2353" w:rsidRDefault="00361759" w:rsidP="004334B5">
      <w:pPr>
        <w:rPr>
          <w:rFonts w:ascii="Times New Roman" w:hAnsi="Times New Roman"/>
          <w:color w:val="000000" w:themeColor="text1"/>
          <w:lang w:val="de-DE" w:eastAsia="ko-KR"/>
        </w:rPr>
      </w:pPr>
    </w:p>
    <w:p w14:paraId="0EDC5AE9" w14:textId="42F83131" w:rsidR="00287762" w:rsidRPr="00FA2353" w:rsidRDefault="00EC7973" w:rsidP="00361759">
      <w:pPr>
        <w:ind w:left="284"/>
        <w:rPr>
          <w:rFonts w:ascii="Times New Roman" w:hAnsi="Times New Roman"/>
          <w:color w:val="000000" w:themeColor="text1"/>
          <w:lang w:val="de-DE"/>
        </w:rPr>
      </w:pPr>
      <w:r w:rsidRPr="00FA2353">
        <w:rPr>
          <w:rFonts w:ascii="Times New Roman" w:hAnsi="Times New Roman"/>
          <w:color w:val="000000" w:themeColor="text1"/>
          <w:lang w:val="de-DE"/>
        </w:rPr>
        <w:t xml:space="preserve"> </w:t>
      </w:r>
      <w:r w:rsidR="00287762" w:rsidRPr="00FA2353">
        <w:rPr>
          <w:rFonts w:ascii="Times New Roman" w:hAnsi="Times New Roman"/>
          <w:color w:val="000000" w:themeColor="text1"/>
          <w:lang w:val="de-DE"/>
        </w:rPr>
        <w:t xml:space="preserve">[S. 76] </w:t>
      </w:r>
      <w:r w:rsidR="00287762" w:rsidRPr="00FA2353">
        <w:rPr>
          <w:rFonts w:ascii="Times New Roman" w:hAnsi="Times New Roman"/>
          <w:color w:val="000000" w:themeColor="text1"/>
          <w:lang w:val="de-DE"/>
        </w:rPr>
        <w:t>このソナタは多分</w:t>
      </w:r>
      <w:r w:rsidR="006A3B94" w:rsidRPr="00FA2353">
        <w:rPr>
          <w:rFonts w:ascii="Times New Roman" w:hAnsi="Times New Roman"/>
          <w:color w:val="000000" w:themeColor="text1"/>
          <w:lang w:val="de-DE"/>
        </w:rPr>
        <w:t>ベートーフェン</w:t>
      </w:r>
      <w:r w:rsidR="00287762" w:rsidRPr="00FA2353">
        <w:rPr>
          <w:rFonts w:ascii="Times New Roman" w:hAnsi="Times New Roman"/>
          <w:color w:val="000000" w:themeColor="text1"/>
          <w:lang w:val="de-DE"/>
        </w:rPr>
        <w:t>の初期におけるもっとも美しいソロソナタだろう、少なくとも</w:t>
      </w:r>
      <w:r w:rsidR="006A3B94" w:rsidRPr="00FA2353">
        <w:rPr>
          <w:rFonts w:ascii="Times New Roman" w:hAnsi="Times New Roman"/>
          <w:color w:val="000000" w:themeColor="text1"/>
          <w:lang w:val="de-DE"/>
        </w:rPr>
        <w:t>ベートーフェン</w:t>
      </w:r>
      <w:r w:rsidR="00287762" w:rsidRPr="00FA2353">
        <w:rPr>
          <w:rFonts w:ascii="Times New Roman" w:hAnsi="Times New Roman"/>
          <w:color w:val="000000" w:themeColor="text1"/>
          <w:lang w:val="de-DE"/>
        </w:rPr>
        <w:t>全作品で比較的に奥深いものの一つ。しかし</w:t>
      </w:r>
      <w:r w:rsidR="00287762" w:rsidRPr="00FA2353">
        <w:rPr>
          <w:rFonts w:ascii="Times New Roman" w:hAnsi="Times New Roman"/>
          <w:color w:val="000000" w:themeColor="text1"/>
          <w:lang w:val="de-DE"/>
        </w:rPr>
        <w:t xml:space="preserve">Allegro molto </w:t>
      </w:r>
      <w:proofErr w:type="spellStart"/>
      <w:r w:rsidR="00287762" w:rsidRPr="00FA2353">
        <w:rPr>
          <w:rFonts w:ascii="Times New Roman" w:hAnsi="Times New Roman"/>
          <w:color w:val="000000" w:themeColor="text1"/>
          <w:lang w:val="de-DE"/>
        </w:rPr>
        <w:t>con</w:t>
      </w:r>
      <w:proofErr w:type="spellEnd"/>
      <w:r w:rsidR="00287762" w:rsidRPr="00FA2353">
        <w:rPr>
          <w:rFonts w:ascii="Times New Roman" w:hAnsi="Times New Roman"/>
          <w:color w:val="000000" w:themeColor="text1"/>
          <w:lang w:val="de-DE"/>
        </w:rPr>
        <w:t xml:space="preserve"> </w:t>
      </w:r>
      <w:proofErr w:type="spellStart"/>
      <w:r w:rsidR="00287762" w:rsidRPr="00FA2353">
        <w:rPr>
          <w:rFonts w:ascii="Times New Roman" w:hAnsi="Times New Roman"/>
          <w:color w:val="000000" w:themeColor="text1"/>
          <w:lang w:val="de-DE"/>
        </w:rPr>
        <w:t>brio</w:t>
      </w:r>
      <w:proofErr w:type="spellEnd"/>
      <w:r w:rsidR="00287762" w:rsidRPr="00FA2353">
        <w:rPr>
          <w:rFonts w:ascii="Times New Roman" w:hAnsi="Times New Roman"/>
          <w:color w:val="000000" w:themeColor="text1"/>
          <w:lang w:val="de-DE"/>
        </w:rPr>
        <w:t>（第</w:t>
      </w:r>
      <w:r w:rsidR="00D6229B" w:rsidRPr="00FA2353">
        <w:rPr>
          <w:rFonts w:ascii="Times New Roman" w:hAnsi="Times New Roman"/>
          <w:color w:val="000000" w:themeColor="text1"/>
          <w:lang w:val="de-DE"/>
        </w:rPr>
        <w:t>１</w:t>
      </w:r>
      <w:r w:rsidR="00287762" w:rsidRPr="00FA2353">
        <w:rPr>
          <w:rFonts w:ascii="Times New Roman" w:hAnsi="Times New Roman"/>
          <w:color w:val="000000" w:themeColor="text1"/>
          <w:lang w:val="de-DE"/>
        </w:rPr>
        <w:t>楽章）はハイドンとモーツァルトの模範を越える事はない。</w:t>
      </w:r>
    </w:p>
    <w:p w14:paraId="36985C30" w14:textId="77777777" w:rsidR="00287762" w:rsidRPr="00FA2353" w:rsidRDefault="00287762" w:rsidP="00287762">
      <w:pPr>
        <w:ind w:left="284"/>
        <w:rPr>
          <w:rFonts w:ascii="Times New Roman" w:hAnsi="Times New Roman"/>
          <w:color w:val="000000" w:themeColor="text1"/>
          <w:lang w:val="de-DE"/>
        </w:rPr>
      </w:pPr>
      <w:r w:rsidRPr="00FA2353">
        <w:rPr>
          <w:rFonts w:ascii="Times New Roman" w:hAnsi="Times New Roman"/>
          <w:color w:val="000000" w:themeColor="text1"/>
          <w:lang w:val="de-DE"/>
        </w:rPr>
        <w:t>（中略）</w:t>
      </w:r>
    </w:p>
    <w:p w14:paraId="0E155D9E" w14:textId="68695B70" w:rsidR="00287762" w:rsidRPr="00FA2353" w:rsidRDefault="00287762" w:rsidP="00287762">
      <w:pPr>
        <w:ind w:left="284"/>
        <w:rPr>
          <w:rFonts w:ascii="Times New Roman" w:hAnsi="Times New Roman"/>
          <w:color w:val="000000" w:themeColor="text1"/>
          <w:lang w:val="de-DE"/>
        </w:rPr>
      </w:pPr>
      <w:r w:rsidRPr="00FA2353">
        <w:rPr>
          <w:rFonts w:ascii="Times New Roman" w:hAnsi="Times New Roman"/>
          <w:color w:val="000000" w:themeColor="text1"/>
          <w:lang w:val="de-DE"/>
        </w:rPr>
        <w:t xml:space="preserve">[S. 77] </w:t>
      </w:r>
      <w:r w:rsidRPr="00FA2353">
        <w:rPr>
          <w:rFonts w:ascii="Times New Roman" w:hAnsi="Times New Roman"/>
          <w:color w:val="000000" w:themeColor="text1"/>
          <w:lang w:val="de-DE"/>
        </w:rPr>
        <w:t>これら（ハイドンやモーツァルトなど）の例を見ればこの</w:t>
      </w:r>
      <w:r w:rsidRPr="00FA2353">
        <w:rPr>
          <w:rFonts w:ascii="Times New Roman" w:hAnsi="Times New Roman"/>
          <w:color w:val="000000" w:themeColor="text1"/>
          <w:lang w:val="de-DE"/>
        </w:rPr>
        <w:t>6/8</w:t>
      </w:r>
      <w:r w:rsidRPr="00FA2353">
        <w:rPr>
          <w:rFonts w:ascii="Times New Roman" w:hAnsi="Times New Roman"/>
          <w:color w:val="000000" w:themeColor="text1"/>
          <w:lang w:val="de-DE"/>
        </w:rPr>
        <w:t>拍子の第</w:t>
      </w:r>
      <w:r w:rsidR="00D6229B" w:rsidRPr="00FA2353">
        <w:rPr>
          <w:rFonts w:ascii="Times New Roman" w:hAnsi="Times New Roman"/>
          <w:color w:val="000000" w:themeColor="text1"/>
          <w:lang w:val="de-DE"/>
        </w:rPr>
        <w:t>１</w:t>
      </w:r>
      <w:r w:rsidRPr="00FA2353">
        <w:rPr>
          <w:rFonts w:ascii="Times New Roman" w:hAnsi="Times New Roman"/>
          <w:color w:val="000000" w:themeColor="text1"/>
          <w:lang w:val="de-DE"/>
        </w:rPr>
        <w:t>楽章は</w:t>
      </w:r>
      <w:r w:rsidR="006A3B94" w:rsidRPr="00FA2353">
        <w:rPr>
          <w:rFonts w:ascii="Times New Roman" w:hAnsi="Times New Roman"/>
          <w:color w:val="000000" w:themeColor="text1"/>
          <w:lang w:val="de-DE"/>
        </w:rPr>
        <w:t>ベートーフェン</w:t>
      </w:r>
      <w:r w:rsidRPr="00FA2353">
        <w:rPr>
          <w:rFonts w:ascii="Times New Roman" w:hAnsi="Times New Roman"/>
          <w:color w:val="000000" w:themeColor="text1"/>
          <w:lang w:val="de-DE"/>
        </w:rPr>
        <w:t>の他のソナタと同様に非常に格調が高いものだと思われるかもしれない。しかしそれは違う。</w:t>
      </w:r>
      <w:r w:rsidR="006A3B94" w:rsidRPr="00FA2353">
        <w:rPr>
          <w:rFonts w:ascii="Times New Roman" w:hAnsi="Times New Roman"/>
          <w:color w:val="000000" w:themeColor="text1"/>
          <w:lang w:val="de-DE"/>
        </w:rPr>
        <w:t>ベートーフェン</w:t>
      </w:r>
      <w:r w:rsidRPr="00FA2353">
        <w:rPr>
          <w:rFonts w:ascii="Times New Roman" w:hAnsi="Times New Roman"/>
          <w:color w:val="000000" w:themeColor="text1"/>
          <w:lang w:val="de-DE"/>
        </w:rPr>
        <w:t>の基準ではこの楽章は大した作品ではない。ほとんどつかみどころのないモチーフ（</w:t>
      </w:r>
      <w:r w:rsidR="006A3B94" w:rsidRPr="00FA2353">
        <w:rPr>
          <w:rFonts w:ascii="Times New Roman" w:hAnsi="Times New Roman"/>
          <w:color w:val="000000" w:themeColor="text1"/>
          <w:lang w:val="de-DE"/>
        </w:rPr>
        <w:t>ベートーフェン</w:t>
      </w:r>
      <w:r w:rsidRPr="00FA2353">
        <w:rPr>
          <w:rFonts w:ascii="Times New Roman" w:hAnsi="Times New Roman"/>
          <w:color w:val="000000" w:themeColor="text1"/>
          <w:lang w:val="de-DE"/>
        </w:rPr>
        <w:t>ではさらに</w:t>
      </w:r>
      <w:r w:rsidR="001B5A34" w:rsidRPr="00FA2353">
        <w:rPr>
          <w:rFonts w:ascii="Times New Roman" w:hAnsi="Times New Roman"/>
          <w:color w:val="000000" w:themeColor="text1"/>
          <w:lang w:val="de-DE"/>
        </w:rPr>
        <w:t>まれ</w:t>
      </w:r>
      <w:r w:rsidRPr="00FA2353">
        <w:rPr>
          <w:rFonts w:ascii="Times New Roman" w:hAnsi="Times New Roman"/>
          <w:color w:val="000000" w:themeColor="text1"/>
          <w:lang w:val="de-DE"/>
        </w:rPr>
        <w:t>）の労作は</w:t>
      </w:r>
      <w:r w:rsidR="003E3EAD">
        <w:rPr>
          <w:rFonts w:ascii="Times New Roman" w:hAnsi="Times New Roman" w:hint="eastAsia"/>
          <w:color w:val="000000" w:themeColor="text1"/>
          <w:lang w:val="de-DE"/>
        </w:rPr>
        <w:t>匠</w:t>
      </w:r>
      <w:r w:rsidRPr="00FA2353">
        <w:rPr>
          <w:rFonts w:ascii="Times New Roman" w:hAnsi="Times New Roman"/>
          <w:color w:val="000000" w:themeColor="text1"/>
          <w:lang w:val="de-DE"/>
        </w:rPr>
        <w:t>の手によるものだからマルクスはそれを技術的に分析した。</w:t>
      </w:r>
      <w:r w:rsidRPr="00FA2353">
        <w:rPr>
          <w:rFonts w:ascii="Times New Roman" w:hAnsi="Times New Roman"/>
          <w:color w:val="000000" w:themeColor="text1"/>
          <w:lang w:val="de-DE"/>
        </w:rPr>
        <w:lastRenderedPageBreak/>
        <w:t>（中略）しかし第</w:t>
      </w:r>
      <w:r w:rsidR="00D6229B" w:rsidRPr="00FA2353">
        <w:rPr>
          <w:rFonts w:ascii="Times New Roman" w:hAnsi="Times New Roman"/>
          <w:color w:val="000000" w:themeColor="text1"/>
          <w:lang w:val="de-DE"/>
        </w:rPr>
        <w:t>１</w:t>
      </w:r>
      <w:r w:rsidRPr="00FA2353">
        <w:rPr>
          <w:rFonts w:ascii="Times New Roman" w:hAnsi="Times New Roman"/>
          <w:color w:val="000000" w:themeColor="text1"/>
          <w:lang w:val="de-DE"/>
        </w:rPr>
        <w:t>楽章が天才的なひらめきに欠けるとは決して</w:t>
      </w:r>
      <w:r w:rsidR="001B5A34" w:rsidRPr="00FA2353">
        <w:rPr>
          <w:rFonts w:ascii="Times New Roman" w:hAnsi="Times New Roman"/>
          <w:color w:val="000000" w:themeColor="text1"/>
          <w:lang w:val="de-DE"/>
        </w:rPr>
        <w:t>い</w:t>
      </w:r>
      <w:r w:rsidRPr="00FA2353">
        <w:rPr>
          <w:rFonts w:ascii="Times New Roman" w:hAnsi="Times New Roman"/>
          <w:color w:val="000000" w:themeColor="text1"/>
          <w:lang w:val="de-DE"/>
        </w:rPr>
        <w:t>えない（</w:t>
      </w:r>
      <w:r w:rsidRPr="00FA2353">
        <w:rPr>
          <w:rFonts w:ascii="Times New Roman" w:hAnsi="Times New Roman"/>
          <w:color w:val="000000" w:themeColor="text1"/>
          <w:lang w:val="de-DE"/>
        </w:rPr>
        <w:t>25</w:t>
      </w:r>
      <w:r w:rsidR="001B5A34" w:rsidRPr="00FA2353">
        <w:rPr>
          <w:rFonts w:ascii="Times New Roman" w:hAnsi="Times New Roman"/>
          <w:color w:val="000000" w:themeColor="text1"/>
          <w:lang w:val="de-DE"/>
        </w:rPr>
        <w:t>、</w:t>
      </w:r>
      <w:r w:rsidRPr="00FA2353">
        <w:rPr>
          <w:rFonts w:ascii="Times New Roman" w:hAnsi="Times New Roman"/>
          <w:color w:val="000000" w:themeColor="text1"/>
          <w:lang w:val="de-DE"/>
        </w:rPr>
        <w:t>51</w:t>
      </w:r>
      <w:r w:rsidR="001B5A34" w:rsidRPr="00FA2353">
        <w:rPr>
          <w:rFonts w:ascii="Times New Roman" w:hAnsi="Times New Roman"/>
          <w:color w:val="000000" w:themeColor="text1"/>
          <w:lang w:val="de-DE"/>
        </w:rPr>
        <w:t>、</w:t>
      </w:r>
      <w:r w:rsidRPr="00FA2353">
        <w:rPr>
          <w:rFonts w:ascii="Times New Roman" w:hAnsi="Times New Roman"/>
          <w:color w:val="000000" w:themeColor="text1"/>
          <w:lang w:val="de-DE"/>
        </w:rPr>
        <w:t>59</w:t>
      </w:r>
      <w:r w:rsidRPr="00FA2353">
        <w:rPr>
          <w:rFonts w:ascii="Times New Roman" w:hAnsi="Times New Roman"/>
          <w:color w:val="000000" w:themeColor="text1"/>
          <w:lang w:val="de-DE"/>
        </w:rPr>
        <w:t>小節の素晴らしく導入されたメロディーなど）。</w:t>
      </w:r>
    </w:p>
    <w:p w14:paraId="64B52CCB" w14:textId="77777777" w:rsidR="00287762" w:rsidRPr="00FA2353" w:rsidRDefault="00287762" w:rsidP="00287762">
      <w:pPr>
        <w:rPr>
          <w:rFonts w:ascii="Times New Roman" w:hAnsi="Times New Roman"/>
          <w:color w:val="000000" w:themeColor="text1"/>
          <w:lang w:val="de-DE"/>
        </w:rPr>
      </w:pPr>
    </w:p>
    <w:p w14:paraId="15846302" w14:textId="4C7F105C" w:rsidR="00287762" w:rsidRPr="00FA2353" w:rsidRDefault="00287762" w:rsidP="001B5A34">
      <w:pPr>
        <w:ind w:firstLineChars="100" w:firstLine="210"/>
        <w:rPr>
          <w:rFonts w:ascii="Times New Roman" w:hAnsi="Times New Roman"/>
          <w:color w:val="000000" w:themeColor="text1"/>
          <w:lang w:val="de-DE"/>
        </w:rPr>
      </w:pPr>
      <w:r w:rsidRPr="00FA2353">
        <w:rPr>
          <w:rFonts w:ascii="Times New Roman" w:hAnsi="Times New Roman"/>
          <w:color w:val="000000" w:themeColor="text1"/>
          <w:lang w:val="de-DE"/>
        </w:rPr>
        <w:t>これで分かるようにレンツはマルクスと違ってこの楽章の古典的な形式を長所としてではなく短所と捉え、この</w:t>
      </w:r>
      <w:r w:rsidR="003E3EAD">
        <w:rPr>
          <w:rFonts w:ascii="Times New Roman" w:hAnsi="Times New Roman" w:hint="eastAsia"/>
          <w:color w:val="000000" w:themeColor="text1"/>
          <w:lang w:val="de-DE"/>
        </w:rPr>
        <w:t>第</w:t>
      </w:r>
      <w:r w:rsidR="00D6229B" w:rsidRPr="00FA2353">
        <w:rPr>
          <w:rFonts w:ascii="Times New Roman" w:hAnsi="Times New Roman"/>
          <w:color w:val="000000" w:themeColor="text1"/>
          <w:lang w:val="de-DE"/>
        </w:rPr>
        <w:t>１</w:t>
      </w:r>
      <w:r w:rsidRPr="00FA2353">
        <w:rPr>
          <w:rFonts w:ascii="Times New Roman" w:hAnsi="Times New Roman"/>
          <w:color w:val="000000" w:themeColor="text1"/>
          <w:lang w:val="de-DE"/>
        </w:rPr>
        <w:t>楽章を高く評価しなかった。彼は逆にこのソナタの他の楽章を高く評価したのである。この対照的な評価は</w:t>
      </w:r>
      <w:r w:rsidRPr="00FA2353">
        <w:rPr>
          <w:rFonts w:ascii="Times New Roman" w:hAnsi="Times New Roman"/>
          <w:color w:val="000000" w:themeColor="text1"/>
          <w:lang w:val="de-DE"/>
        </w:rPr>
        <w:t>19</w:t>
      </w:r>
      <w:r w:rsidRPr="00FA2353">
        <w:rPr>
          <w:rFonts w:ascii="Times New Roman" w:hAnsi="Times New Roman"/>
          <w:color w:val="000000" w:themeColor="text1"/>
          <w:lang w:val="de-DE"/>
        </w:rPr>
        <w:t>世紀の音楽形式への評価の変化</w:t>
      </w:r>
      <w:r w:rsidR="00681E76" w:rsidRPr="00FA2353">
        <w:rPr>
          <w:rFonts w:ascii="Times New Roman" w:hAnsi="Times New Roman"/>
          <w:color w:val="000000" w:themeColor="text1"/>
          <w:lang w:val="de-DE"/>
        </w:rPr>
        <w:t>を</w:t>
      </w:r>
      <w:r w:rsidRPr="00FA2353">
        <w:rPr>
          <w:rFonts w:ascii="Times New Roman" w:hAnsi="Times New Roman"/>
          <w:color w:val="000000" w:themeColor="text1"/>
          <w:lang w:val="de-DE"/>
        </w:rPr>
        <w:t>反映し、</w:t>
      </w:r>
      <w:r w:rsidRPr="00FA2353">
        <w:rPr>
          <w:rFonts w:ascii="Times New Roman" w:hAnsi="Times New Roman"/>
          <w:color w:val="000000" w:themeColor="text1"/>
          <w:lang w:val="de-DE"/>
        </w:rPr>
        <w:t>Marx</w:t>
      </w:r>
      <w:r w:rsidRPr="00FA2353">
        <w:rPr>
          <w:rFonts w:ascii="Times New Roman" w:hAnsi="Times New Roman"/>
          <w:color w:val="000000" w:themeColor="text1"/>
          <w:lang w:val="de-DE"/>
        </w:rPr>
        <w:t>より</w:t>
      </w:r>
      <w:r w:rsidRPr="00FA2353">
        <w:rPr>
          <w:rFonts w:ascii="Times New Roman" w:hAnsi="Times New Roman"/>
          <w:color w:val="000000" w:themeColor="text1"/>
          <w:lang w:val="de-DE"/>
        </w:rPr>
        <w:t>14</w:t>
      </w:r>
      <w:r w:rsidRPr="00FA2353">
        <w:rPr>
          <w:rFonts w:ascii="Times New Roman" w:hAnsi="Times New Roman"/>
          <w:color w:val="000000" w:themeColor="text1"/>
          <w:lang w:val="de-DE"/>
        </w:rPr>
        <w:t>歳若い</w:t>
      </w:r>
      <w:r w:rsidRPr="00FA2353">
        <w:rPr>
          <w:rFonts w:ascii="Times New Roman" w:hAnsi="Times New Roman"/>
          <w:color w:val="000000" w:themeColor="text1"/>
          <w:lang w:val="de-DE"/>
        </w:rPr>
        <w:t>Lenz</w:t>
      </w:r>
      <w:r w:rsidR="00796AB9" w:rsidRPr="00FA2353">
        <w:rPr>
          <w:rFonts w:ascii="Times New Roman" w:hAnsi="Times New Roman"/>
          <w:color w:val="000000" w:themeColor="text1"/>
          <w:lang w:val="de-DE"/>
        </w:rPr>
        <w:t>がより「進歩的な」考え方をしていたこと</w:t>
      </w:r>
      <w:r w:rsidR="00681E76" w:rsidRPr="00FA2353">
        <w:rPr>
          <w:rFonts w:ascii="Times New Roman" w:hAnsi="Times New Roman"/>
          <w:color w:val="000000" w:themeColor="text1"/>
          <w:lang w:val="de-DE"/>
        </w:rPr>
        <w:t>を表し</w:t>
      </w:r>
      <w:r w:rsidR="00796AB9" w:rsidRPr="00FA2353">
        <w:rPr>
          <w:rFonts w:ascii="Times New Roman" w:hAnsi="Times New Roman"/>
          <w:color w:val="000000" w:themeColor="text1"/>
          <w:lang w:val="de-DE"/>
        </w:rPr>
        <w:t>ている</w:t>
      </w:r>
      <w:r w:rsidRPr="00FA2353">
        <w:rPr>
          <w:rFonts w:ascii="Times New Roman" w:hAnsi="Times New Roman"/>
          <w:color w:val="000000" w:themeColor="text1"/>
          <w:lang w:val="de-DE"/>
        </w:rPr>
        <w:t>。</w:t>
      </w:r>
    </w:p>
    <w:p w14:paraId="12D6EF7D" w14:textId="77777777" w:rsidR="00287762" w:rsidRDefault="00287762" w:rsidP="00287762">
      <w:pPr>
        <w:rPr>
          <w:rFonts w:ascii="Times New Roman" w:hAnsi="Times New Roman"/>
          <w:color w:val="000000" w:themeColor="text1"/>
          <w:lang w:val="de-DE"/>
        </w:rPr>
      </w:pPr>
    </w:p>
    <w:p w14:paraId="247F34F8" w14:textId="77777777" w:rsidR="00EC7973" w:rsidRPr="00FA2353" w:rsidRDefault="00EC7973" w:rsidP="00287762">
      <w:pPr>
        <w:rPr>
          <w:rFonts w:ascii="Times New Roman" w:hAnsi="Times New Roman"/>
          <w:color w:val="000000" w:themeColor="text1"/>
          <w:lang w:val="de-DE"/>
        </w:rPr>
      </w:pPr>
    </w:p>
    <w:p w14:paraId="0A31C16A" w14:textId="3ADFB36B" w:rsidR="000F7B28" w:rsidRPr="00FA2353" w:rsidRDefault="000F7B28" w:rsidP="00615C70">
      <w:pPr>
        <w:widowControl/>
        <w:jc w:val="left"/>
        <w:rPr>
          <w:rFonts w:ascii="Times New Roman" w:hAnsi="Times New Roman"/>
          <w:color w:val="000000" w:themeColor="text1"/>
          <w:lang w:val="de-DE"/>
        </w:rPr>
      </w:pPr>
      <w:r w:rsidRPr="00FA2353">
        <w:rPr>
          <w:rFonts w:ascii="Times New Roman" w:hAnsi="Times New Roman"/>
          <w:color w:val="000000" w:themeColor="text1"/>
          <w:lang w:val="de-DE"/>
        </w:rPr>
        <w:t>グスタフ・ノッテボーム（</w:t>
      </w:r>
      <w:r w:rsidRPr="00FA2353">
        <w:rPr>
          <w:rFonts w:ascii="Times New Roman" w:hAnsi="Times New Roman"/>
          <w:color w:val="000000" w:themeColor="text1"/>
          <w:lang w:val="de-DE"/>
        </w:rPr>
        <w:t>1817–1882</w:t>
      </w:r>
      <w:r w:rsidRPr="00FA2353">
        <w:rPr>
          <w:rFonts w:ascii="Times New Roman" w:hAnsi="Times New Roman"/>
          <w:color w:val="000000" w:themeColor="text1"/>
          <w:lang w:val="de-DE"/>
        </w:rPr>
        <w:t>）「ベートーフェンに関する論文集」（</w:t>
      </w:r>
      <w:r w:rsidRPr="00FA2353">
        <w:rPr>
          <w:rFonts w:ascii="Times New Roman" w:hAnsi="Times New Roman"/>
          <w:color w:val="000000" w:themeColor="text1"/>
          <w:lang w:val="de-DE"/>
        </w:rPr>
        <w:t>1882/7</w:t>
      </w:r>
      <w:r w:rsidRPr="00FA2353">
        <w:rPr>
          <w:rFonts w:ascii="Times New Roman" w:hAnsi="Times New Roman"/>
          <w:color w:val="000000" w:themeColor="text1"/>
          <w:lang w:val="de-DE"/>
        </w:rPr>
        <w:t>）</w:t>
      </w:r>
    </w:p>
    <w:p w14:paraId="60CD514D" w14:textId="3FB4ED49" w:rsidR="00992AC7" w:rsidRPr="00FA2353" w:rsidRDefault="00287762" w:rsidP="00992AC7">
      <w:pPr>
        <w:tabs>
          <w:tab w:val="left" w:pos="1260"/>
        </w:tabs>
        <w:spacing w:line="240" w:lineRule="exact"/>
        <w:rPr>
          <w:rFonts w:ascii="Times New Roman" w:hAnsi="Times New Roman"/>
          <w:color w:val="000000" w:themeColor="text1"/>
          <w:lang w:val="de-DE"/>
        </w:rPr>
      </w:pPr>
      <w:r w:rsidRPr="00FA2353">
        <w:rPr>
          <w:rFonts w:ascii="Times New Roman" w:hAnsi="Times New Roman"/>
          <w:color w:val="000000" w:themeColor="text1"/>
          <w:lang w:val="de-DE"/>
        </w:rPr>
        <w:t xml:space="preserve">Gustav </w:t>
      </w:r>
      <w:proofErr w:type="spellStart"/>
      <w:r w:rsidRPr="00FA2353">
        <w:rPr>
          <w:rFonts w:ascii="Times New Roman" w:hAnsi="Times New Roman"/>
          <w:color w:val="000000" w:themeColor="text1"/>
          <w:lang w:val="de-DE"/>
        </w:rPr>
        <w:t>Nottebohm</w:t>
      </w:r>
      <w:proofErr w:type="spellEnd"/>
      <w:r w:rsidRPr="00FA2353">
        <w:rPr>
          <w:rFonts w:ascii="Times New Roman" w:hAnsi="Times New Roman"/>
          <w:color w:val="000000" w:themeColor="text1"/>
          <w:lang w:val="de-DE"/>
        </w:rPr>
        <w:t xml:space="preserve">: </w:t>
      </w:r>
      <w:proofErr w:type="spellStart"/>
      <w:r w:rsidRPr="00FA2353">
        <w:rPr>
          <w:rFonts w:ascii="Times New Roman" w:hAnsi="Times New Roman"/>
          <w:i/>
          <w:color w:val="000000" w:themeColor="text1"/>
          <w:lang w:val="de-DE"/>
        </w:rPr>
        <w:t>Beethoveniana</w:t>
      </w:r>
      <w:proofErr w:type="spellEnd"/>
      <w:r w:rsidRPr="00FA2353">
        <w:rPr>
          <w:rFonts w:ascii="Times New Roman" w:hAnsi="Times New Roman"/>
          <w:color w:val="000000" w:themeColor="text1"/>
          <w:lang w:val="de-DE"/>
        </w:rPr>
        <w:t xml:space="preserve"> (1872) </w:t>
      </w:r>
      <w:r w:rsidRPr="00FA2353">
        <w:rPr>
          <w:rFonts w:ascii="Times New Roman" w:hAnsi="Times New Roman"/>
          <w:color w:val="000000" w:themeColor="text1"/>
          <w:lang w:val="de-DE"/>
        </w:rPr>
        <w:t>と</w:t>
      </w:r>
      <w:r w:rsidRPr="00FA2353">
        <w:rPr>
          <w:rFonts w:ascii="Times New Roman" w:hAnsi="Times New Roman"/>
          <w:color w:val="000000" w:themeColor="text1"/>
          <w:lang w:val="de-DE"/>
        </w:rPr>
        <w:t xml:space="preserve"> </w:t>
      </w:r>
      <w:r w:rsidRPr="00FA2353">
        <w:rPr>
          <w:rFonts w:ascii="Times New Roman" w:hAnsi="Times New Roman"/>
          <w:i/>
          <w:color w:val="000000" w:themeColor="text1"/>
          <w:lang w:val="de-DE"/>
        </w:rPr>
        <w:t xml:space="preserve">Zweite </w:t>
      </w:r>
      <w:proofErr w:type="spellStart"/>
      <w:r w:rsidRPr="00FA2353">
        <w:rPr>
          <w:rFonts w:ascii="Times New Roman" w:hAnsi="Times New Roman"/>
          <w:i/>
          <w:color w:val="000000" w:themeColor="text1"/>
          <w:lang w:val="de-DE"/>
        </w:rPr>
        <w:t>Beethoveniana</w:t>
      </w:r>
      <w:proofErr w:type="spellEnd"/>
      <w:r w:rsidRPr="00FA2353">
        <w:rPr>
          <w:rFonts w:ascii="Times New Roman" w:hAnsi="Times New Roman"/>
          <w:color w:val="000000" w:themeColor="text1"/>
          <w:lang w:val="de-DE"/>
        </w:rPr>
        <w:t xml:space="preserve"> (1887): „Der dritte Satz der Sonate in </w:t>
      </w:r>
      <w:proofErr w:type="spellStart"/>
      <w:r w:rsidRPr="00FA2353">
        <w:rPr>
          <w:rFonts w:ascii="Times New Roman" w:hAnsi="Times New Roman"/>
          <w:color w:val="000000" w:themeColor="text1"/>
          <w:lang w:val="de-DE"/>
        </w:rPr>
        <w:t>Es-dur</w:t>
      </w:r>
      <w:proofErr w:type="spellEnd"/>
      <w:r w:rsidRPr="00FA2353">
        <w:rPr>
          <w:rFonts w:ascii="Times New Roman" w:hAnsi="Times New Roman"/>
          <w:color w:val="000000" w:themeColor="text1"/>
          <w:lang w:val="de-DE"/>
        </w:rPr>
        <w:t xml:space="preserve"> Op. 7“ (</w:t>
      </w:r>
      <w:r w:rsidRPr="00FA2353">
        <w:rPr>
          <w:rFonts w:ascii="Times New Roman" w:hAnsi="Times New Roman"/>
          <w:i/>
          <w:color w:val="000000" w:themeColor="text1"/>
          <w:lang w:val="de-DE"/>
        </w:rPr>
        <w:t xml:space="preserve">Zweite </w:t>
      </w:r>
      <w:proofErr w:type="spellStart"/>
      <w:r w:rsidRPr="00FA2353">
        <w:rPr>
          <w:rFonts w:ascii="Times New Roman" w:hAnsi="Times New Roman"/>
          <w:i/>
          <w:color w:val="000000" w:themeColor="text1"/>
          <w:lang w:val="de-DE"/>
        </w:rPr>
        <w:t>Beethoveniana</w:t>
      </w:r>
      <w:proofErr w:type="spellEnd"/>
      <w:r w:rsidRPr="00FA2353">
        <w:rPr>
          <w:rFonts w:ascii="Times New Roman" w:hAnsi="Times New Roman"/>
          <w:color w:val="000000" w:themeColor="text1"/>
          <w:lang w:val="de-DE"/>
        </w:rPr>
        <w:t xml:space="preserve"> S. 508–512)</w:t>
      </w:r>
      <w:r w:rsidR="00992AC7" w:rsidRPr="00992AC7">
        <w:rPr>
          <w:rFonts w:ascii="Times New Roman" w:hAnsi="Times New Roman"/>
          <w:color w:val="000000" w:themeColor="text1"/>
          <w:lang w:val="de-DE"/>
        </w:rPr>
        <w:t xml:space="preserve"> </w:t>
      </w:r>
    </w:p>
    <w:p w14:paraId="5AE41963" w14:textId="54266A6A" w:rsidR="00287762" w:rsidRPr="00FA2353" w:rsidRDefault="0033537C" w:rsidP="00992AC7">
      <w:pPr>
        <w:rPr>
          <w:rFonts w:ascii="Times New Roman" w:hAnsi="Times New Roman"/>
          <w:color w:val="000000" w:themeColor="text1"/>
          <w:lang w:val="de-DE" w:eastAsia="ko-KR"/>
        </w:rPr>
      </w:pPr>
      <w:hyperlink r:id="rId13" w:history="1">
        <w:r w:rsidR="00287762" w:rsidRPr="00FA2353">
          <w:rPr>
            <w:rStyle w:val="a3"/>
            <w:rFonts w:ascii="Times New Roman" w:hAnsi="Times New Roman"/>
            <w:color w:val="000000" w:themeColor="text1"/>
            <w:u w:val="none"/>
            <w:lang w:val="de-DE" w:eastAsia="ko-KR"/>
          </w:rPr>
          <w:t>http://deutsch.c.u-tokyo.ac.jp/~Gottschewski/history/uu11/0630/Nottebohm1887.pdf</w:t>
        </w:r>
      </w:hyperlink>
    </w:p>
    <w:p w14:paraId="6A956DF6" w14:textId="77777777" w:rsidR="00287762" w:rsidRPr="00FA2353" w:rsidRDefault="00287762" w:rsidP="00287762">
      <w:pPr>
        <w:rPr>
          <w:rFonts w:ascii="Times New Roman" w:hAnsi="Times New Roman"/>
          <w:color w:val="000000" w:themeColor="text1"/>
          <w:sz w:val="20"/>
          <w:lang w:val="de-DE"/>
        </w:rPr>
      </w:pPr>
    </w:p>
    <w:p w14:paraId="01A86ABC" w14:textId="708C9750" w:rsidR="00287762" w:rsidRPr="00FA2353" w:rsidRDefault="00287762" w:rsidP="00287762">
      <w:pPr>
        <w:ind w:left="284"/>
        <w:rPr>
          <w:rFonts w:ascii="Times New Roman" w:hAnsi="Times New Roman"/>
          <w:color w:val="000000" w:themeColor="text1"/>
          <w:lang w:val="de-DE"/>
        </w:rPr>
      </w:pPr>
      <w:r w:rsidRPr="00FA2353">
        <w:rPr>
          <w:rFonts w:ascii="Times New Roman" w:hAnsi="Times New Roman"/>
          <w:color w:val="000000" w:themeColor="text1"/>
          <w:lang w:val="de-DE"/>
        </w:rPr>
        <w:t xml:space="preserve">[S. 508] </w:t>
      </w:r>
      <w:r w:rsidR="00796AB9" w:rsidRPr="00FA2353">
        <w:rPr>
          <w:rFonts w:ascii="Times New Roman" w:hAnsi="Times New Roman"/>
          <w:color w:val="000000" w:themeColor="text1"/>
          <w:lang w:val="de-DE"/>
        </w:rPr>
        <w:t>ソナタ変ホ長調作品</w:t>
      </w:r>
      <w:r w:rsidR="00D6229B" w:rsidRPr="00FA2353">
        <w:rPr>
          <w:rFonts w:ascii="Times New Roman" w:hAnsi="Times New Roman"/>
          <w:color w:val="000000" w:themeColor="text1"/>
          <w:lang w:val="de-DE"/>
        </w:rPr>
        <w:t>７</w:t>
      </w:r>
      <w:r w:rsidR="00796AB9" w:rsidRPr="00FA2353">
        <w:rPr>
          <w:rFonts w:ascii="Times New Roman" w:hAnsi="Times New Roman"/>
          <w:color w:val="000000" w:themeColor="text1"/>
          <w:lang w:val="de-DE"/>
        </w:rPr>
        <w:t>の第</w:t>
      </w:r>
      <w:r w:rsidR="00D6229B" w:rsidRPr="00FA2353">
        <w:rPr>
          <w:rFonts w:ascii="Times New Roman" w:hAnsi="Times New Roman"/>
          <w:color w:val="000000" w:themeColor="text1"/>
          <w:lang w:val="de-DE"/>
        </w:rPr>
        <w:t>３</w:t>
      </w:r>
      <w:r w:rsidR="00796AB9" w:rsidRPr="00FA2353">
        <w:rPr>
          <w:rFonts w:ascii="Times New Roman" w:hAnsi="Times New Roman"/>
          <w:color w:val="000000" w:themeColor="text1"/>
          <w:lang w:val="de-DE"/>
        </w:rPr>
        <w:t>楽章は、一括ではなく、部分ごとに</w:t>
      </w:r>
      <w:r w:rsidRPr="00FA2353">
        <w:rPr>
          <w:rFonts w:ascii="Times New Roman" w:hAnsi="Times New Roman"/>
          <w:color w:val="000000" w:themeColor="text1"/>
          <w:lang w:val="de-DE"/>
        </w:rPr>
        <w:t>徐々に作曲された多くの曲の一つである。これは</w:t>
      </w:r>
      <w:r w:rsidR="00D6229B" w:rsidRPr="00FA2353">
        <w:rPr>
          <w:rFonts w:ascii="Times New Roman" w:hAnsi="Times New Roman"/>
          <w:color w:val="000000" w:themeColor="text1"/>
          <w:lang w:val="de-DE"/>
        </w:rPr>
        <w:t>１</w:t>
      </w:r>
      <w:r w:rsidRPr="00FA2353">
        <w:rPr>
          <w:rFonts w:ascii="Times New Roman" w:hAnsi="Times New Roman"/>
          <w:color w:val="000000" w:themeColor="text1"/>
          <w:lang w:val="de-DE"/>
        </w:rPr>
        <w:t>枚（</w:t>
      </w:r>
      <w:r w:rsidR="00D6229B" w:rsidRPr="00FA2353">
        <w:rPr>
          <w:rFonts w:ascii="Times New Roman" w:hAnsi="Times New Roman"/>
          <w:color w:val="000000" w:themeColor="text1"/>
          <w:lang w:val="de-DE"/>
        </w:rPr>
        <w:t>４</w:t>
      </w:r>
      <w:r w:rsidRPr="00FA2353">
        <w:rPr>
          <w:rFonts w:ascii="Times New Roman" w:hAnsi="Times New Roman"/>
          <w:color w:val="000000" w:themeColor="text1"/>
          <w:lang w:val="de-DE"/>
        </w:rPr>
        <w:t>ページ）のスケッチで観察することができる。このスケッチには明らかに別のところで始まった作品の継続もあり、その</w:t>
      </w:r>
      <w:r w:rsidR="00D6229B" w:rsidRPr="00FA2353">
        <w:rPr>
          <w:rFonts w:ascii="Times New Roman" w:hAnsi="Times New Roman"/>
          <w:color w:val="000000" w:themeColor="text1"/>
          <w:lang w:val="de-DE"/>
        </w:rPr>
        <w:t>１</w:t>
      </w:r>
      <w:r w:rsidRPr="00FA2353">
        <w:rPr>
          <w:rFonts w:ascii="Times New Roman" w:hAnsi="Times New Roman"/>
          <w:color w:val="000000" w:themeColor="text1"/>
          <w:lang w:val="de-DE"/>
        </w:rPr>
        <w:t>ページ目にこの（第</w:t>
      </w:r>
      <w:r w:rsidR="00D6229B" w:rsidRPr="00FA2353">
        <w:rPr>
          <w:rFonts w:ascii="Times New Roman" w:hAnsi="Times New Roman"/>
          <w:color w:val="000000" w:themeColor="text1"/>
          <w:lang w:val="de-DE"/>
        </w:rPr>
        <w:t>３</w:t>
      </w:r>
      <w:r w:rsidRPr="00FA2353">
        <w:rPr>
          <w:rFonts w:ascii="Times New Roman" w:hAnsi="Times New Roman"/>
          <w:color w:val="000000" w:themeColor="text1"/>
          <w:lang w:val="de-DE"/>
        </w:rPr>
        <w:t>）楽章の様々な部分に属する</w:t>
      </w:r>
      <w:r w:rsidR="007316DF">
        <w:rPr>
          <w:rFonts w:ascii="Times New Roman" w:hAnsi="Times New Roman" w:hint="eastAsia"/>
          <w:color w:val="000000" w:themeColor="text1"/>
          <w:lang w:val="de-DE"/>
        </w:rPr>
        <w:t>切り取られた</w:t>
      </w:r>
      <w:r w:rsidRPr="00FA2353">
        <w:rPr>
          <w:rFonts w:ascii="Times New Roman" w:hAnsi="Times New Roman"/>
          <w:color w:val="000000" w:themeColor="text1"/>
          <w:lang w:val="de-DE"/>
        </w:rPr>
        <w:t>断片が混ぜこぜに散らばっている。（注　この</w:t>
      </w:r>
      <w:r w:rsidR="00D6229B" w:rsidRPr="00FA2353">
        <w:rPr>
          <w:rFonts w:ascii="Times New Roman" w:hAnsi="Times New Roman"/>
          <w:color w:val="000000" w:themeColor="text1"/>
          <w:lang w:val="de-DE"/>
        </w:rPr>
        <w:t>１</w:t>
      </w:r>
      <w:r w:rsidRPr="00FA2353">
        <w:rPr>
          <w:rFonts w:ascii="Times New Roman" w:hAnsi="Times New Roman"/>
          <w:color w:val="000000" w:themeColor="text1"/>
          <w:lang w:val="de-DE"/>
        </w:rPr>
        <w:t>枚は</w:t>
      </w:r>
      <w:r w:rsidRPr="00FA2353">
        <w:rPr>
          <w:rFonts w:ascii="Times New Roman" w:hAnsi="Times New Roman"/>
          <w:color w:val="000000" w:themeColor="text1"/>
          <w:lang w:val="de-DE"/>
        </w:rPr>
        <w:t>British Museum</w:t>
      </w:r>
      <w:r w:rsidRPr="00FA2353">
        <w:rPr>
          <w:rFonts w:ascii="Times New Roman" w:hAnsi="Times New Roman"/>
          <w:color w:val="000000" w:themeColor="text1"/>
          <w:lang w:val="de-DE"/>
        </w:rPr>
        <w:t>に保存されている</w:t>
      </w:r>
      <w:r w:rsidR="0033537C">
        <w:rPr>
          <w:rFonts w:ascii="Times New Roman" w:hAnsi="Times New Roman" w:hint="eastAsia"/>
          <w:color w:val="000000" w:themeColor="text1"/>
          <w:lang w:val="de-DE"/>
        </w:rPr>
        <w:t>。</w:t>
      </w:r>
      <w:bookmarkStart w:id="0" w:name="_GoBack"/>
      <w:bookmarkEnd w:id="0"/>
      <w:r w:rsidRPr="00FA2353">
        <w:rPr>
          <w:rFonts w:ascii="Times New Roman" w:hAnsi="Times New Roman"/>
          <w:color w:val="000000" w:themeColor="text1"/>
          <w:lang w:val="de-DE"/>
        </w:rPr>
        <w:t>）この発展段階の断片性を、全てがスムーズに流れるように見える印刷された作品</w:t>
      </w:r>
      <w:r w:rsidR="00796AB9" w:rsidRPr="00FA2353">
        <w:rPr>
          <w:rFonts w:ascii="Times New Roman" w:hAnsi="Times New Roman"/>
          <w:color w:val="000000" w:themeColor="text1"/>
          <w:lang w:val="de-DE"/>
        </w:rPr>
        <w:t>の中</w:t>
      </w:r>
      <w:r w:rsidRPr="00FA2353">
        <w:rPr>
          <w:rFonts w:ascii="Times New Roman" w:hAnsi="Times New Roman"/>
          <w:color w:val="000000" w:themeColor="text1"/>
          <w:lang w:val="de-DE"/>
        </w:rPr>
        <w:t>に</w:t>
      </w:r>
      <w:r w:rsidR="00796AB9" w:rsidRPr="00FA2353">
        <w:rPr>
          <w:rFonts w:ascii="Times New Roman" w:hAnsi="Times New Roman"/>
          <w:color w:val="000000" w:themeColor="text1"/>
          <w:lang w:val="de-DE"/>
        </w:rPr>
        <w:t>は</w:t>
      </w:r>
      <w:r w:rsidRPr="00FA2353">
        <w:rPr>
          <w:rFonts w:ascii="Times New Roman" w:hAnsi="Times New Roman"/>
          <w:color w:val="000000" w:themeColor="text1"/>
          <w:lang w:val="de-DE"/>
        </w:rPr>
        <w:t>全く発見することができないだろう。後になって初めてより大きなスケッチがいくつか現れ、そこには以前の断片がまとめられている。その</w:t>
      </w:r>
      <w:r w:rsidR="00D6229B" w:rsidRPr="00FA2353">
        <w:rPr>
          <w:rFonts w:ascii="Times New Roman" w:hAnsi="Times New Roman"/>
          <w:color w:val="000000" w:themeColor="text1"/>
          <w:lang w:val="de-DE"/>
        </w:rPr>
        <w:t>１</w:t>
      </w:r>
      <w:r w:rsidRPr="00FA2353">
        <w:rPr>
          <w:rFonts w:ascii="Times New Roman" w:hAnsi="Times New Roman"/>
          <w:color w:val="000000" w:themeColor="text1"/>
          <w:lang w:val="de-DE"/>
        </w:rPr>
        <w:t>つ（そこには</w:t>
      </w:r>
      <w:r w:rsidRPr="00FA2353">
        <w:rPr>
          <w:rFonts w:ascii="Times New Roman" w:hAnsi="Times New Roman"/>
          <w:color w:val="000000" w:themeColor="text1"/>
          <w:lang w:val="de-DE"/>
        </w:rPr>
        <w:t>+</w:t>
      </w:r>
      <w:r w:rsidRPr="00FA2353">
        <w:rPr>
          <w:rFonts w:ascii="Times New Roman" w:hAnsi="Times New Roman"/>
          <w:color w:val="000000" w:themeColor="text1"/>
          <w:lang w:val="de-DE"/>
        </w:rPr>
        <w:t>で示したヴァリアンテもある）に従えば</w:t>
      </w:r>
    </w:p>
    <w:p w14:paraId="35136525" w14:textId="77777777" w:rsidR="00287762" w:rsidRPr="00FA2353" w:rsidRDefault="00287762" w:rsidP="00287762">
      <w:pPr>
        <w:ind w:left="284"/>
        <w:rPr>
          <w:rFonts w:ascii="Times New Roman" w:hAnsi="Times New Roman"/>
          <w:color w:val="000000" w:themeColor="text1"/>
          <w:lang w:val="de-DE"/>
        </w:rPr>
      </w:pPr>
      <w:r w:rsidRPr="00FA2353">
        <w:rPr>
          <w:rFonts w:ascii="Times New Roman" w:hAnsi="Times New Roman"/>
          <w:color w:val="000000" w:themeColor="text1"/>
          <w:lang w:val="de-DE"/>
        </w:rPr>
        <w:t>（譜例省略）</w:t>
      </w:r>
    </w:p>
    <w:p w14:paraId="441C14C8" w14:textId="39F97428" w:rsidR="00287762" w:rsidRPr="00FA2353" w:rsidRDefault="00287762" w:rsidP="00287762">
      <w:pPr>
        <w:ind w:left="284"/>
        <w:rPr>
          <w:rFonts w:ascii="Times New Roman" w:hAnsi="Times New Roman"/>
          <w:color w:val="000000" w:themeColor="text1"/>
          <w:lang w:val="de-DE"/>
        </w:rPr>
      </w:pPr>
      <w:r w:rsidRPr="00FA2353">
        <w:rPr>
          <w:rFonts w:ascii="Times New Roman" w:hAnsi="Times New Roman"/>
          <w:color w:val="000000" w:themeColor="text1"/>
          <w:lang w:val="de-DE"/>
        </w:rPr>
        <w:t xml:space="preserve">[S. 510] </w:t>
      </w:r>
      <w:r w:rsidRPr="00FA2353">
        <w:rPr>
          <w:rFonts w:ascii="Times New Roman" w:hAnsi="Times New Roman"/>
          <w:color w:val="000000" w:themeColor="text1"/>
          <w:lang w:val="de-DE"/>
        </w:rPr>
        <w:t>主楽節の第</w:t>
      </w:r>
      <w:r w:rsidR="00D6229B" w:rsidRPr="00FA2353">
        <w:rPr>
          <w:rFonts w:ascii="Times New Roman" w:hAnsi="Times New Roman"/>
          <w:color w:val="000000" w:themeColor="text1"/>
          <w:lang w:val="de-DE"/>
        </w:rPr>
        <w:t>２</w:t>
      </w:r>
      <w:r w:rsidRPr="00FA2353">
        <w:rPr>
          <w:rFonts w:ascii="Times New Roman" w:hAnsi="Times New Roman"/>
          <w:color w:val="000000" w:themeColor="text1"/>
          <w:lang w:val="de-DE"/>
        </w:rPr>
        <w:t>部が元々</w:t>
      </w:r>
      <w:r w:rsidR="00796AB9" w:rsidRPr="00FA2353">
        <w:rPr>
          <w:rFonts w:ascii="Times New Roman" w:hAnsi="Times New Roman"/>
          <w:color w:val="000000" w:themeColor="text1"/>
          <w:lang w:val="de-DE"/>
        </w:rPr>
        <w:t>、</w:t>
      </w:r>
      <w:r w:rsidRPr="00FA2353">
        <w:rPr>
          <w:rFonts w:ascii="Times New Roman" w:hAnsi="Times New Roman"/>
          <w:color w:val="000000" w:themeColor="text1"/>
          <w:lang w:val="de-DE"/>
        </w:rPr>
        <w:t>今の</w:t>
      </w:r>
      <w:r w:rsidR="00796AB9" w:rsidRPr="00FA2353">
        <w:rPr>
          <w:rFonts w:ascii="Times New Roman" w:hAnsi="Times New Roman"/>
          <w:color w:val="000000" w:themeColor="text1"/>
          <w:lang w:val="de-DE"/>
        </w:rPr>
        <w:t>作品</w:t>
      </w:r>
      <w:r w:rsidRPr="00FA2353">
        <w:rPr>
          <w:rFonts w:ascii="Times New Roman" w:hAnsi="Times New Roman"/>
          <w:color w:val="000000" w:themeColor="text1"/>
          <w:lang w:val="de-DE"/>
        </w:rPr>
        <w:t>に比べて</w:t>
      </w:r>
      <w:r w:rsidR="00D6229B" w:rsidRPr="00FA2353">
        <w:rPr>
          <w:rFonts w:ascii="Times New Roman" w:hAnsi="Times New Roman"/>
          <w:color w:val="000000" w:themeColor="text1"/>
          <w:lang w:val="de-DE"/>
        </w:rPr>
        <w:t>４</w:t>
      </w:r>
      <w:r w:rsidRPr="00FA2353">
        <w:rPr>
          <w:rFonts w:ascii="Times New Roman" w:hAnsi="Times New Roman"/>
          <w:color w:val="000000" w:themeColor="text1"/>
          <w:lang w:val="de-DE"/>
        </w:rPr>
        <w:t>度低く始まるように計画されていた。</w:t>
      </w:r>
    </w:p>
    <w:p w14:paraId="045627EC" w14:textId="77777777" w:rsidR="00287762" w:rsidRPr="00FA2353" w:rsidRDefault="00287762" w:rsidP="00287762">
      <w:pPr>
        <w:ind w:left="284"/>
        <w:rPr>
          <w:rFonts w:ascii="Times New Roman" w:hAnsi="Times New Roman"/>
          <w:color w:val="000000" w:themeColor="text1"/>
          <w:lang w:val="de-DE"/>
        </w:rPr>
      </w:pPr>
      <w:r w:rsidRPr="00FA2353">
        <w:rPr>
          <w:rFonts w:ascii="Times New Roman" w:hAnsi="Times New Roman"/>
          <w:color w:val="000000" w:themeColor="text1"/>
          <w:lang w:val="de-DE"/>
        </w:rPr>
        <w:t>（中略）</w:t>
      </w:r>
    </w:p>
    <w:p w14:paraId="3999F9E9" w14:textId="4062BD43" w:rsidR="005537B3" w:rsidRPr="00FA2353" w:rsidRDefault="00287762" w:rsidP="00186CF2">
      <w:pPr>
        <w:ind w:left="284"/>
        <w:rPr>
          <w:rFonts w:ascii="Times New Roman" w:hAnsi="Times New Roman"/>
          <w:color w:val="000000" w:themeColor="text1"/>
          <w:lang w:val="de-DE"/>
        </w:rPr>
      </w:pPr>
      <w:r w:rsidRPr="00FA2353">
        <w:rPr>
          <w:rFonts w:ascii="Times New Roman" w:hAnsi="Times New Roman"/>
          <w:color w:val="000000" w:themeColor="text1"/>
          <w:lang w:val="de-DE"/>
        </w:rPr>
        <w:t xml:space="preserve">[S. 511] </w:t>
      </w:r>
      <w:r w:rsidRPr="00FA2353">
        <w:rPr>
          <w:rFonts w:ascii="Times New Roman" w:hAnsi="Times New Roman"/>
          <w:color w:val="000000" w:themeColor="text1"/>
          <w:lang w:val="de-DE"/>
        </w:rPr>
        <w:t>この</w:t>
      </w:r>
      <w:r w:rsidR="00D82067" w:rsidRPr="00FA2353">
        <w:rPr>
          <w:rFonts w:ascii="Times New Roman" w:hAnsi="Times New Roman"/>
          <w:color w:val="000000" w:themeColor="text1"/>
          <w:lang w:val="de-DE"/>
        </w:rPr>
        <w:t>１</w:t>
      </w:r>
      <w:r w:rsidRPr="00FA2353">
        <w:rPr>
          <w:rFonts w:ascii="Times New Roman" w:hAnsi="Times New Roman"/>
          <w:color w:val="000000" w:themeColor="text1"/>
          <w:lang w:val="de-DE"/>
        </w:rPr>
        <w:t>枚が作品</w:t>
      </w:r>
      <w:r w:rsidR="00D82067" w:rsidRPr="00FA2353">
        <w:rPr>
          <w:rFonts w:ascii="Times New Roman" w:hAnsi="Times New Roman"/>
          <w:color w:val="000000" w:themeColor="text1"/>
          <w:lang w:val="de-DE"/>
        </w:rPr>
        <w:t>７</w:t>
      </w:r>
      <w:r w:rsidRPr="00FA2353">
        <w:rPr>
          <w:rFonts w:ascii="Times New Roman" w:hAnsi="Times New Roman"/>
          <w:color w:val="000000" w:themeColor="text1"/>
          <w:lang w:val="de-DE"/>
        </w:rPr>
        <w:t>の他の楽章のスケッチを全く含まないので、この楽章は元々上記のバガテレとして考えられ、後でソナタの一部となったと考えられる。</w:t>
      </w:r>
    </w:p>
    <w:sectPr w:rsidR="005537B3" w:rsidRPr="00FA2353" w:rsidSect="00361759">
      <w:footerReference w:type="even" r:id="rId14"/>
      <w:footerReference w:type="default" r:id="rId1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41A1F" w14:textId="77777777" w:rsidR="007A37DD" w:rsidRDefault="007A37DD" w:rsidP="006A3B94">
      <w:r>
        <w:separator/>
      </w:r>
    </w:p>
  </w:endnote>
  <w:endnote w:type="continuationSeparator" w:id="0">
    <w:p w14:paraId="3E7C5F30" w14:textId="77777777" w:rsidR="007A37DD" w:rsidRDefault="007A37DD" w:rsidP="006A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C6263" w14:textId="77777777" w:rsidR="00186CF2" w:rsidRDefault="00186CF2" w:rsidP="006B5A3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FDCB944" w14:textId="77777777" w:rsidR="00186CF2" w:rsidRDefault="00186CF2">
    <w:pPr>
      <w:pStyle w:val="a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DBF9A" w14:textId="77777777" w:rsidR="00186CF2" w:rsidRDefault="00186CF2" w:rsidP="006B5A3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3537C">
      <w:rPr>
        <w:rStyle w:val="ac"/>
        <w:noProof/>
      </w:rPr>
      <w:t>6</w:t>
    </w:r>
    <w:r>
      <w:rPr>
        <w:rStyle w:val="ac"/>
      </w:rPr>
      <w:fldChar w:fldCharType="end"/>
    </w:r>
  </w:p>
  <w:p w14:paraId="4B27672B" w14:textId="77777777" w:rsidR="00186CF2" w:rsidRDefault="00186CF2">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2C287" w14:textId="77777777" w:rsidR="007A37DD" w:rsidRDefault="007A37DD" w:rsidP="006A3B94">
      <w:r>
        <w:separator/>
      </w:r>
    </w:p>
  </w:footnote>
  <w:footnote w:type="continuationSeparator" w:id="0">
    <w:p w14:paraId="79720489" w14:textId="77777777" w:rsidR="007A37DD" w:rsidRDefault="007A37DD" w:rsidP="006A3B94">
      <w:r>
        <w:continuationSeparator/>
      </w:r>
    </w:p>
  </w:footnote>
  <w:footnote w:id="1">
    <w:p w14:paraId="0B49C07C" w14:textId="77777777" w:rsidR="00C81C22" w:rsidRPr="003132D1" w:rsidRDefault="00C81C22" w:rsidP="00C81C22">
      <w:pPr>
        <w:pStyle w:val="a7"/>
        <w:rPr>
          <w:rFonts w:ascii="Times New Roman" w:hAnsi="Times New Roman"/>
          <w:color w:val="000000" w:themeColor="text1"/>
          <w:lang w:val="de-DE"/>
        </w:rPr>
      </w:pPr>
      <w:r>
        <w:rPr>
          <w:rStyle w:val="a9"/>
        </w:rPr>
        <w:footnoteRef/>
      </w:r>
      <w:r>
        <w:t xml:space="preserve"> </w:t>
      </w:r>
      <w:r>
        <w:rPr>
          <w:rFonts w:ascii="Times New Roman" w:hAnsi="Times New Roman" w:hint="eastAsia"/>
          <w:color w:val="000000" w:themeColor="text1"/>
          <w:lang w:val="de-DE"/>
        </w:rPr>
        <w:t>以下の</w:t>
      </w:r>
      <w:r>
        <w:rPr>
          <w:rFonts w:ascii="Times New Roman" w:hAnsi="Times New Roman"/>
          <w:color w:val="000000" w:themeColor="text1"/>
          <w:lang w:val="de-DE"/>
        </w:rPr>
        <w:t>URL</w:t>
      </w:r>
      <w:r>
        <w:rPr>
          <w:rFonts w:ascii="Times New Roman" w:hAnsi="Times New Roman" w:hint="eastAsia"/>
          <w:color w:val="000000" w:themeColor="text1"/>
          <w:lang w:val="de-DE"/>
        </w:rPr>
        <w:t>で閲覧できる</w:t>
      </w:r>
      <w:r w:rsidRPr="00FA2353">
        <w:rPr>
          <w:rFonts w:ascii="Times New Roman" w:hAnsi="Times New Roman"/>
          <w:color w:val="000000" w:themeColor="text1"/>
        </w:rPr>
        <w:t>。</w:t>
      </w:r>
      <w:r w:rsidRPr="00102DBC">
        <w:rPr>
          <w:rFonts w:ascii="Times New Roman" w:hAnsi="Times New Roman"/>
          <w:color w:val="000000" w:themeColor="text1"/>
          <w:lang w:val="de-DE"/>
        </w:rPr>
        <w:t>https://books.google.co.jp/books?id=CfY-AAAAYAAJ</w:t>
      </w:r>
    </w:p>
  </w:footnote>
  <w:footnote w:id="2">
    <w:p w14:paraId="6473EA07" w14:textId="1BC1D440" w:rsidR="00102DBC" w:rsidRPr="003132D1" w:rsidRDefault="00102DBC">
      <w:pPr>
        <w:pStyle w:val="a7"/>
        <w:rPr>
          <w:rFonts w:ascii="Times New Roman" w:hAnsi="Times New Roman"/>
          <w:color w:val="000000" w:themeColor="text1"/>
          <w:lang w:val="de-DE"/>
        </w:rPr>
      </w:pPr>
      <w:r>
        <w:rPr>
          <w:rStyle w:val="a9"/>
        </w:rPr>
        <w:footnoteRef/>
      </w:r>
      <w:r>
        <w:t xml:space="preserve"> </w:t>
      </w:r>
      <w:r w:rsidR="003132D1">
        <w:rPr>
          <w:rFonts w:ascii="Times New Roman" w:hAnsi="Times New Roman" w:hint="eastAsia"/>
          <w:color w:val="000000" w:themeColor="text1"/>
          <w:lang w:val="de-DE"/>
        </w:rPr>
        <w:t>以下の</w:t>
      </w:r>
      <w:r w:rsidR="003132D1">
        <w:rPr>
          <w:rFonts w:ascii="Times New Roman" w:hAnsi="Times New Roman"/>
          <w:color w:val="000000" w:themeColor="text1"/>
          <w:lang w:val="de-DE"/>
        </w:rPr>
        <w:t>URL</w:t>
      </w:r>
      <w:r w:rsidR="003132D1">
        <w:rPr>
          <w:rFonts w:ascii="Times New Roman" w:hAnsi="Times New Roman" w:hint="eastAsia"/>
          <w:color w:val="000000" w:themeColor="text1"/>
          <w:lang w:val="de-DE"/>
        </w:rPr>
        <w:t>で閲覧できる</w:t>
      </w:r>
      <w:r w:rsidRPr="00FA2353">
        <w:rPr>
          <w:rFonts w:ascii="Times New Roman" w:hAnsi="Times New Roman"/>
          <w:color w:val="000000" w:themeColor="text1"/>
        </w:rPr>
        <w:t>。</w:t>
      </w:r>
      <w:r w:rsidR="00811DF3" w:rsidRPr="00811DF3">
        <w:rPr>
          <w:rFonts w:ascii="Times New Roman" w:hAnsi="Times New Roman"/>
          <w:color w:val="000000" w:themeColor="text1"/>
          <w:lang w:val="de-DE"/>
        </w:rPr>
        <w:t>https://books.google.co.jp/books?id=Vw85QJ2GIFMC</w:t>
      </w:r>
    </w:p>
  </w:footnote>
  <w:footnote w:id="3">
    <w:p w14:paraId="7A726010" w14:textId="285D4406" w:rsidR="006A3B94" w:rsidRPr="00186CF2" w:rsidRDefault="006A3B94">
      <w:pPr>
        <w:pStyle w:val="a7"/>
        <w:rPr>
          <w:color w:val="000000" w:themeColor="text1"/>
          <w:lang w:val="de-DE"/>
        </w:rPr>
      </w:pPr>
      <w:r w:rsidRPr="00186CF2">
        <w:rPr>
          <w:rStyle w:val="a9"/>
          <w:color w:val="000000" w:themeColor="text1"/>
        </w:rPr>
        <w:footnoteRef/>
      </w:r>
      <w:r w:rsidRPr="00186CF2">
        <w:rPr>
          <w:color w:val="000000" w:themeColor="text1"/>
        </w:rPr>
        <w:t xml:space="preserve"> </w:t>
      </w:r>
      <w:r w:rsidRPr="00186CF2">
        <w:rPr>
          <w:rFonts w:hint="eastAsia"/>
          <w:color w:val="000000" w:themeColor="text1"/>
        </w:rPr>
        <w:t>「作品</w:t>
      </w:r>
      <w:r w:rsidRPr="00186CF2">
        <w:rPr>
          <w:color w:val="000000" w:themeColor="text1"/>
          <w:lang w:val="de-DE"/>
        </w:rPr>
        <w:t>500</w:t>
      </w:r>
      <w:r w:rsidRPr="00186CF2">
        <w:rPr>
          <w:rFonts w:hint="eastAsia"/>
          <w:color w:val="000000" w:themeColor="text1"/>
        </w:rPr>
        <w:t>」はピアノ教本の第</w:t>
      </w:r>
      <w:r w:rsidR="00757410">
        <w:rPr>
          <w:rFonts w:hint="eastAsia"/>
          <w:color w:val="000000" w:themeColor="text1"/>
        </w:rPr>
        <w:t>１</w:t>
      </w:r>
      <w:r w:rsidRPr="00186CF2">
        <w:rPr>
          <w:rFonts w:hint="eastAsia"/>
          <w:color w:val="000000" w:themeColor="text1"/>
        </w:rPr>
        <w:t>巻</w:t>
      </w:r>
      <w:r w:rsidR="00757410">
        <w:rPr>
          <w:rFonts w:hint="eastAsia"/>
          <w:color w:val="000000" w:themeColor="text1"/>
        </w:rPr>
        <w:t>〜</w:t>
      </w:r>
      <w:r w:rsidRPr="00186CF2">
        <w:rPr>
          <w:rFonts w:hint="eastAsia"/>
          <w:color w:val="000000" w:themeColor="text1"/>
        </w:rPr>
        <w:t>第</w:t>
      </w:r>
      <w:r w:rsidR="00757410">
        <w:rPr>
          <w:rFonts w:hint="eastAsia"/>
          <w:color w:val="000000" w:themeColor="text1"/>
        </w:rPr>
        <w:t>４</w:t>
      </w:r>
      <w:r w:rsidRPr="00186CF2">
        <w:rPr>
          <w:rFonts w:hint="eastAsia"/>
          <w:color w:val="000000" w:themeColor="text1"/>
        </w:rPr>
        <w:t>巻を指すが、その内第</w:t>
      </w:r>
      <w:r w:rsidR="00757410">
        <w:rPr>
          <w:rFonts w:hint="eastAsia"/>
          <w:color w:val="000000" w:themeColor="text1"/>
        </w:rPr>
        <w:t>１</w:t>
      </w:r>
      <w:r w:rsidRPr="00186CF2">
        <w:rPr>
          <w:rFonts w:hint="eastAsia"/>
          <w:color w:val="000000" w:themeColor="text1"/>
        </w:rPr>
        <w:t>巻</w:t>
      </w:r>
      <w:r w:rsidR="00757410">
        <w:rPr>
          <w:rFonts w:hint="eastAsia"/>
          <w:color w:val="000000" w:themeColor="text1"/>
        </w:rPr>
        <w:t>〜</w:t>
      </w:r>
      <w:r w:rsidRPr="00186CF2">
        <w:rPr>
          <w:rFonts w:hint="eastAsia"/>
          <w:color w:val="000000" w:themeColor="text1"/>
        </w:rPr>
        <w:t>第</w:t>
      </w:r>
      <w:r w:rsidR="00757410">
        <w:rPr>
          <w:rFonts w:hint="eastAsia"/>
          <w:color w:val="000000" w:themeColor="text1"/>
        </w:rPr>
        <w:t>３</w:t>
      </w:r>
      <w:r w:rsidRPr="00186CF2">
        <w:rPr>
          <w:rFonts w:hint="eastAsia"/>
          <w:color w:val="000000" w:themeColor="text1"/>
        </w:rPr>
        <w:t>巻が</w:t>
      </w:r>
      <w:r w:rsidRPr="00186CF2">
        <w:rPr>
          <w:color w:val="000000" w:themeColor="text1"/>
          <w:lang w:val="de-DE"/>
        </w:rPr>
        <w:t>1830</w:t>
      </w:r>
      <w:r w:rsidRPr="00186CF2">
        <w:rPr>
          <w:rFonts w:hint="eastAsia"/>
          <w:color w:val="000000" w:themeColor="text1"/>
          <w:lang w:val="de-DE"/>
        </w:rPr>
        <w:t>年代末のもので、第</w:t>
      </w:r>
      <w:r w:rsidR="00757410">
        <w:rPr>
          <w:rFonts w:hint="eastAsia"/>
          <w:color w:val="000000" w:themeColor="text1"/>
          <w:lang w:val="de-DE"/>
        </w:rPr>
        <w:t>４</w:t>
      </w:r>
      <w:r w:rsidRPr="00186CF2">
        <w:rPr>
          <w:rFonts w:hint="eastAsia"/>
          <w:color w:val="000000" w:themeColor="text1"/>
          <w:lang w:val="de-DE"/>
        </w:rPr>
        <w:t>巻のみが</w:t>
      </w:r>
      <w:r w:rsidRPr="00186CF2">
        <w:rPr>
          <w:color w:val="000000" w:themeColor="text1"/>
          <w:lang w:val="de-DE"/>
        </w:rPr>
        <w:t>1845</w:t>
      </w:r>
      <w:r w:rsidR="007C1159">
        <w:rPr>
          <w:rFonts w:hint="eastAsia"/>
          <w:color w:val="000000" w:themeColor="text1"/>
          <w:lang w:val="de-DE"/>
        </w:rPr>
        <w:t>年</w:t>
      </w:r>
      <w:r w:rsidRPr="00186CF2">
        <w:rPr>
          <w:rFonts w:hint="eastAsia"/>
          <w:color w:val="000000" w:themeColor="text1"/>
          <w:lang w:val="de-DE"/>
        </w:rPr>
        <w:t>の出版である。</w:t>
      </w:r>
    </w:p>
  </w:footnote>
  <w:footnote w:id="4">
    <w:p w14:paraId="1CDAB19B" w14:textId="01A2AEE5" w:rsidR="008C1E4D" w:rsidRPr="00186CF2" w:rsidRDefault="008C1E4D">
      <w:pPr>
        <w:pStyle w:val="a7"/>
        <w:rPr>
          <w:color w:val="000000" w:themeColor="text1"/>
          <w:lang w:val="de-DE"/>
        </w:rPr>
      </w:pPr>
      <w:r w:rsidRPr="00186CF2">
        <w:rPr>
          <w:rStyle w:val="a9"/>
          <w:color w:val="000000" w:themeColor="text1"/>
        </w:rPr>
        <w:footnoteRef/>
      </w:r>
      <w:r w:rsidRPr="00186CF2">
        <w:rPr>
          <w:color w:val="000000" w:themeColor="text1"/>
        </w:rPr>
        <w:t xml:space="preserve"> </w:t>
      </w:r>
      <w:r w:rsidRPr="00186CF2">
        <w:rPr>
          <w:rFonts w:hint="eastAsia"/>
          <w:color w:val="000000" w:themeColor="text1"/>
        </w:rPr>
        <w:t>ここに</w:t>
      </w:r>
      <w:r w:rsidRPr="00186CF2">
        <w:rPr>
          <w:color w:val="000000" w:themeColor="text1"/>
          <w:lang w:val="de-DE"/>
        </w:rPr>
        <w:t>B</w:t>
      </w:r>
      <w:r w:rsidR="00796AB9" w:rsidRPr="00186CF2">
        <w:rPr>
          <w:rFonts w:hint="eastAsia"/>
          <w:color w:val="000000" w:themeColor="text1"/>
          <w:lang w:val="de-DE"/>
        </w:rPr>
        <w:t>がないのは</w:t>
      </w:r>
      <w:r w:rsidRPr="00186CF2">
        <w:rPr>
          <w:rFonts w:hint="eastAsia"/>
          <w:color w:val="000000" w:themeColor="text1"/>
          <w:lang w:val="de-DE"/>
        </w:rPr>
        <w:t>、それが同書に別の段落でより詳し</w:t>
      </w:r>
      <w:r w:rsidR="00796AB9" w:rsidRPr="00186CF2">
        <w:rPr>
          <w:rFonts w:hint="eastAsia"/>
          <w:color w:val="000000" w:themeColor="text1"/>
          <w:lang w:val="de-DE"/>
        </w:rPr>
        <w:t>い</w:t>
      </w:r>
      <w:r w:rsidRPr="00186CF2">
        <w:rPr>
          <w:rFonts w:hint="eastAsia"/>
          <w:color w:val="000000" w:themeColor="text1"/>
          <w:lang w:val="de-DE"/>
        </w:rPr>
        <w:t>分析があり、そこにもう</w:t>
      </w:r>
      <w:r w:rsidR="00C151EA">
        <w:rPr>
          <w:rFonts w:hint="eastAsia"/>
          <w:color w:val="000000" w:themeColor="text1"/>
          <w:lang w:val="de-DE"/>
        </w:rPr>
        <w:t>１</w:t>
      </w:r>
      <w:r w:rsidRPr="00186CF2">
        <w:rPr>
          <w:rFonts w:hint="eastAsia"/>
          <w:color w:val="000000" w:themeColor="text1"/>
          <w:lang w:val="de-DE"/>
        </w:rPr>
        <w:t>つのモチーフが説明されているからである。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embedSystemFonts/>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97"/>
    <w:rsid w:val="00036771"/>
    <w:rsid w:val="000505E6"/>
    <w:rsid w:val="000A34D1"/>
    <w:rsid w:val="000B76C1"/>
    <w:rsid w:val="000D4FAD"/>
    <w:rsid w:val="000E4512"/>
    <w:rsid w:val="000F7B28"/>
    <w:rsid w:val="00102DBC"/>
    <w:rsid w:val="001124FE"/>
    <w:rsid w:val="001147DC"/>
    <w:rsid w:val="00144BD8"/>
    <w:rsid w:val="00152148"/>
    <w:rsid w:val="001623FF"/>
    <w:rsid w:val="00172060"/>
    <w:rsid w:val="0018100E"/>
    <w:rsid w:val="00182369"/>
    <w:rsid w:val="00186CF2"/>
    <w:rsid w:val="001B5A34"/>
    <w:rsid w:val="001C1F4C"/>
    <w:rsid w:val="001D4428"/>
    <w:rsid w:val="001F7D3C"/>
    <w:rsid w:val="00221350"/>
    <w:rsid w:val="0022567D"/>
    <w:rsid w:val="002413A9"/>
    <w:rsid w:val="002718A4"/>
    <w:rsid w:val="00287762"/>
    <w:rsid w:val="002B794A"/>
    <w:rsid w:val="002D39CA"/>
    <w:rsid w:val="002E2F3A"/>
    <w:rsid w:val="003132D1"/>
    <w:rsid w:val="0033537C"/>
    <w:rsid w:val="00361759"/>
    <w:rsid w:val="00362947"/>
    <w:rsid w:val="00365CBE"/>
    <w:rsid w:val="003B484F"/>
    <w:rsid w:val="003C1168"/>
    <w:rsid w:val="003E3EAD"/>
    <w:rsid w:val="004127C6"/>
    <w:rsid w:val="00417204"/>
    <w:rsid w:val="004330D7"/>
    <w:rsid w:val="004334B5"/>
    <w:rsid w:val="004455A8"/>
    <w:rsid w:val="00451B0B"/>
    <w:rsid w:val="00455999"/>
    <w:rsid w:val="00466699"/>
    <w:rsid w:val="004901EC"/>
    <w:rsid w:val="004D7C0C"/>
    <w:rsid w:val="00510965"/>
    <w:rsid w:val="00511C97"/>
    <w:rsid w:val="005221F2"/>
    <w:rsid w:val="00544579"/>
    <w:rsid w:val="00581FF6"/>
    <w:rsid w:val="005C146F"/>
    <w:rsid w:val="00615C70"/>
    <w:rsid w:val="006224C6"/>
    <w:rsid w:val="006230B1"/>
    <w:rsid w:val="006353AC"/>
    <w:rsid w:val="00656D75"/>
    <w:rsid w:val="00661FF4"/>
    <w:rsid w:val="00681E76"/>
    <w:rsid w:val="006A3B94"/>
    <w:rsid w:val="006B30DF"/>
    <w:rsid w:val="006C1CF9"/>
    <w:rsid w:val="006F3E78"/>
    <w:rsid w:val="006F5111"/>
    <w:rsid w:val="00713B53"/>
    <w:rsid w:val="007316DF"/>
    <w:rsid w:val="00757410"/>
    <w:rsid w:val="00763701"/>
    <w:rsid w:val="00763BA9"/>
    <w:rsid w:val="00782593"/>
    <w:rsid w:val="00795E81"/>
    <w:rsid w:val="00796AB9"/>
    <w:rsid w:val="00797391"/>
    <w:rsid w:val="007A314E"/>
    <w:rsid w:val="007A37DD"/>
    <w:rsid w:val="007A7AF8"/>
    <w:rsid w:val="007B10C3"/>
    <w:rsid w:val="007C0A30"/>
    <w:rsid w:val="007C1159"/>
    <w:rsid w:val="007C6D1A"/>
    <w:rsid w:val="007F4DA2"/>
    <w:rsid w:val="00811DF3"/>
    <w:rsid w:val="0081714B"/>
    <w:rsid w:val="00863659"/>
    <w:rsid w:val="00863D3F"/>
    <w:rsid w:val="00873A1B"/>
    <w:rsid w:val="008B7E9C"/>
    <w:rsid w:val="008C1E4D"/>
    <w:rsid w:val="008E3BB5"/>
    <w:rsid w:val="008E484C"/>
    <w:rsid w:val="008F4223"/>
    <w:rsid w:val="008F5108"/>
    <w:rsid w:val="00907071"/>
    <w:rsid w:val="00915140"/>
    <w:rsid w:val="0093682F"/>
    <w:rsid w:val="00955805"/>
    <w:rsid w:val="00967BB9"/>
    <w:rsid w:val="00984D4B"/>
    <w:rsid w:val="00992AC7"/>
    <w:rsid w:val="009A15B0"/>
    <w:rsid w:val="009A3E12"/>
    <w:rsid w:val="009D0F2B"/>
    <w:rsid w:val="009E7578"/>
    <w:rsid w:val="009F5213"/>
    <w:rsid w:val="00A0728A"/>
    <w:rsid w:val="00A07924"/>
    <w:rsid w:val="00A204D2"/>
    <w:rsid w:val="00A24F8C"/>
    <w:rsid w:val="00A27296"/>
    <w:rsid w:val="00A4426D"/>
    <w:rsid w:val="00A70359"/>
    <w:rsid w:val="00AA51B9"/>
    <w:rsid w:val="00AC1346"/>
    <w:rsid w:val="00AC46B7"/>
    <w:rsid w:val="00AD4785"/>
    <w:rsid w:val="00AE46A3"/>
    <w:rsid w:val="00AF2849"/>
    <w:rsid w:val="00AF3B39"/>
    <w:rsid w:val="00B31B23"/>
    <w:rsid w:val="00B51692"/>
    <w:rsid w:val="00B67ADF"/>
    <w:rsid w:val="00B707C9"/>
    <w:rsid w:val="00BB6CAD"/>
    <w:rsid w:val="00BD443F"/>
    <w:rsid w:val="00BD4756"/>
    <w:rsid w:val="00C003DA"/>
    <w:rsid w:val="00C151EA"/>
    <w:rsid w:val="00C31F58"/>
    <w:rsid w:val="00C803E1"/>
    <w:rsid w:val="00C81718"/>
    <w:rsid w:val="00C81C22"/>
    <w:rsid w:val="00C94C36"/>
    <w:rsid w:val="00CB07FD"/>
    <w:rsid w:val="00CC211A"/>
    <w:rsid w:val="00D00A09"/>
    <w:rsid w:val="00D11ED2"/>
    <w:rsid w:val="00D32D73"/>
    <w:rsid w:val="00D50F3A"/>
    <w:rsid w:val="00D53CA9"/>
    <w:rsid w:val="00D5482B"/>
    <w:rsid w:val="00D6229B"/>
    <w:rsid w:val="00D82067"/>
    <w:rsid w:val="00DA3015"/>
    <w:rsid w:val="00DB1687"/>
    <w:rsid w:val="00DC2BC1"/>
    <w:rsid w:val="00DF0198"/>
    <w:rsid w:val="00E0278D"/>
    <w:rsid w:val="00E209C0"/>
    <w:rsid w:val="00E4691D"/>
    <w:rsid w:val="00E6116F"/>
    <w:rsid w:val="00E63461"/>
    <w:rsid w:val="00E72EF0"/>
    <w:rsid w:val="00EC3739"/>
    <w:rsid w:val="00EC7973"/>
    <w:rsid w:val="00EE3C65"/>
    <w:rsid w:val="00F163B6"/>
    <w:rsid w:val="00F64E7D"/>
    <w:rsid w:val="00F72B79"/>
    <w:rsid w:val="00F769AC"/>
    <w:rsid w:val="00F82B3C"/>
    <w:rsid w:val="00F871F1"/>
    <w:rsid w:val="00F9425E"/>
    <w:rsid w:val="00F96F96"/>
    <w:rsid w:val="00F97181"/>
    <w:rsid w:val="00FA2353"/>
    <w:rsid w:val="00FB0A94"/>
    <w:rsid w:val="00FB637C"/>
    <w:rsid w:val="00FC1D8D"/>
    <w:rsid w:val="00FC4F03"/>
    <w:rsid w:val="00FC5772"/>
    <w:rsid w:val="00FF4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3E934F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 w:type="character" w:styleId="ad">
    <w:name w:val="annotation reference"/>
    <w:basedOn w:val="a0"/>
    <w:uiPriority w:val="99"/>
    <w:semiHidden/>
    <w:unhideWhenUsed/>
    <w:rsid w:val="000505E6"/>
    <w:rPr>
      <w:sz w:val="18"/>
      <w:szCs w:val="18"/>
    </w:rPr>
  </w:style>
  <w:style w:type="paragraph" w:styleId="ae">
    <w:name w:val="annotation text"/>
    <w:basedOn w:val="a"/>
    <w:link w:val="af"/>
    <w:uiPriority w:val="99"/>
    <w:semiHidden/>
    <w:unhideWhenUsed/>
    <w:rsid w:val="000505E6"/>
    <w:pPr>
      <w:jc w:val="left"/>
    </w:pPr>
  </w:style>
  <w:style w:type="character" w:customStyle="1" w:styleId="af">
    <w:name w:val="コメント文字列 (文字)"/>
    <w:basedOn w:val="a0"/>
    <w:link w:val="ae"/>
    <w:uiPriority w:val="99"/>
    <w:semiHidden/>
    <w:rsid w:val="000505E6"/>
    <w:rPr>
      <w:kern w:val="2"/>
      <w:sz w:val="21"/>
      <w:szCs w:val="24"/>
      <w:lang w:eastAsia="ja-JP"/>
    </w:rPr>
  </w:style>
  <w:style w:type="paragraph" w:styleId="af0">
    <w:name w:val="annotation subject"/>
    <w:basedOn w:val="ae"/>
    <w:next w:val="ae"/>
    <w:link w:val="af1"/>
    <w:uiPriority w:val="99"/>
    <w:semiHidden/>
    <w:unhideWhenUsed/>
    <w:rsid w:val="000505E6"/>
    <w:rPr>
      <w:b/>
      <w:bCs/>
    </w:rPr>
  </w:style>
  <w:style w:type="character" w:customStyle="1" w:styleId="af1">
    <w:name w:val="コメント内容 (文字)"/>
    <w:basedOn w:val="af"/>
    <w:link w:val="af0"/>
    <w:uiPriority w:val="99"/>
    <w:semiHidden/>
    <w:rsid w:val="000505E6"/>
    <w:rPr>
      <w:b/>
      <w:bCs/>
      <w:kern w:val="2"/>
      <w:sz w:val="21"/>
      <w:szCs w:val="24"/>
      <w:lang w:eastAsia="ja-JP"/>
    </w:rPr>
  </w:style>
  <w:style w:type="paragraph" w:styleId="af2">
    <w:name w:val="Balloon Text"/>
    <w:basedOn w:val="a"/>
    <w:link w:val="af3"/>
    <w:uiPriority w:val="99"/>
    <w:semiHidden/>
    <w:unhideWhenUsed/>
    <w:rsid w:val="000505E6"/>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505E6"/>
    <w:rPr>
      <w:rFonts w:asciiTheme="majorHAnsi" w:eastAsiaTheme="majorEastAsia" w:hAnsiTheme="majorHAnsi" w:cstheme="majorBidi"/>
      <w:kern w:val="2"/>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 w:type="character" w:styleId="ad">
    <w:name w:val="annotation reference"/>
    <w:basedOn w:val="a0"/>
    <w:uiPriority w:val="99"/>
    <w:semiHidden/>
    <w:unhideWhenUsed/>
    <w:rsid w:val="000505E6"/>
    <w:rPr>
      <w:sz w:val="18"/>
      <w:szCs w:val="18"/>
    </w:rPr>
  </w:style>
  <w:style w:type="paragraph" w:styleId="ae">
    <w:name w:val="annotation text"/>
    <w:basedOn w:val="a"/>
    <w:link w:val="af"/>
    <w:uiPriority w:val="99"/>
    <w:semiHidden/>
    <w:unhideWhenUsed/>
    <w:rsid w:val="000505E6"/>
    <w:pPr>
      <w:jc w:val="left"/>
    </w:pPr>
  </w:style>
  <w:style w:type="character" w:customStyle="1" w:styleId="af">
    <w:name w:val="コメント文字列 (文字)"/>
    <w:basedOn w:val="a0"/>
    <w:link w:val="ae"/>
    <w:uiPriority w:val="99"/>
    <w:semiHidden/>
    <w:rsid w:val="000505E6"/>
    <w:rPr>
      <w:kern w:val="2"/>
      <w:sz w:val="21"/>
      <w:szCs w:val="24"/>
      <w:lang w:eastAsia="ja-JP"/>
    </w:rPr>
  </w:style>
  <w:style w:type="paragraph" w:styleId="af0">
    <w:name w:val="annotation subject"/>
    <w:basedOn w:val="ae"/>
    <w:next w:val="ae"/>
    <w:link w:val="af1"/>
    <w:uiPriority w:val="99"/>
    <w:semiHidden/>
    <w:unhideWhenUsed/>
    <w:rsid w:val="000505E6"/>
    <w:rPr>
      <w:b/>
      <w:bCs/>
    </w:rPr>
  </w:style>
  <w:style w:type="character" w:customStyle="1" w:styleId="af1">
    <w:name w:val="コメント内容 (文字)"/>
    <w:basedOn w:val="af"/>
    <w:link w:val="af0"/>
    <w:uiPriority w:val="99"/>
    <w:semiHidden/>
    <w:rsid w:val="000505E6"/>
    <w:rPr>
      <w:b/>
      <w:bCs/>
      <w:kern w:val="2"/>
      <w:sz w:val="21"/>
      <w:szCs w:val="24"/>
      <w:lang w:eastAsia="ja-JP"/>
    </w:rPr>
  </w:style>
  <w:style w:type="paragraph" w:styleId="af2">
    <w:name w:val="Balloon Text"/>
    <w:basedOn w:val="a"/>
    <w:link w:val="af3"/>
    <w:uiPriority w:val="99"/>
    <w:semiHidden/>
    <w:unhideWhenUsed/>
    <w:rsid w:val="000505E6"/>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505E6"/>
    <w:rPr>
      <w:rFonts w:asciiTheme="majorHAnsi" w:eastAsiaTheme="majorEastAsia" w:hAnsiTheme="majorHAnsi" w:cstheme="majorBidi"/>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eutsch.c.u-tokyo.ac.jp/~Gottschewski/history/uu11/0630/MarxAnleitung1863.pdf" TargetMode="External"/><Relationship Id="rId12" Type="http://schemas.openxmlformats.org/officeDocument/2006/relationships/hyperlink" Target="http://deutsch.c.u-tokyo.ac.jp/~Gottschewski/history/uu11/0630/Lenz1860.pdf" TargetMode="External"/><Relationship Id="rId13" Type="http://schemas.openxmlformats.org/officeDocument/2006/relationships/hyperlink" Target="http://deutsch.c.u-tokyo.ac.jp/~Gottschewski/history/uu11/0630/Nottebohm1887.pdf"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youtube.com/watch?v=k8n59oSvBNk&amp;playnext=1&amp;list=PL2C061CB953A7DCF2" TargetMode="External"/><Relationship Id="rId8" Type="http://schemas.openxmlformats.org/officeDocument/2006/relationships/hyperlink" Target="http://imslp.org/wiki/Piano_Sonata_No.4,_Op.7_(Beethoven,_Ludwig_van)" TargetMode="External"/><Relationship Id="rId9" Type="http://schemas.openxmlformats.org/officeDocument/2006/relationships/hyperlink" Target="http://deutsch.c.u-tokyo.ac.jp/~Gottschewski/history/uu11/0630/Czerny1845.pdf" TargetMode="External"/><Relationship Id="rId10" Type="http://schemas.openxmlformats.org/officeDocument/2006/relationships/hyperlink" Target="http://deutsch.c.u-tokyo.ac.jp/~Gottschewski/history/uu11/0630/MarxBiographie1863.pdf"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6</Pages>
  <Words>1433</Words>
  <Characters>7542</Characters>
  <Application>Microsoft Macintosh Word</Application>
  <DocSecurity>0</DocSecurity>
  <Lines>193</Lines>
  <Paragraphs>112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Hermann Gottschewski</vt:lpstr>
      <vt:lpstr>Hermann Gottschewski</vt:lpstr>
    </vt:vector>
  </TitlesOfParts>
  <Company>Setagaya-ku</Company>
  <LinksUpToDate>false</LinksUpToDate>
  <CharactersWithSpaces>8863</CharactersWithSpaces>
  <SharedDoc>false</SharedDoc>
  <HyperlinkBase/>
  <HLinks>
    <vt:vector size="36" baseType="variant">
      <vt:variant>
        <vt:i4>589829</vt:i4>
      </vt:variant>
      <vt:variant>
        <vt:i4>15</vt:i4>
      </vt:variant>
      <vt:variant>
        <vt:i4>0</vt:i4>
      </vt:variant>
      <vt:variant>
        <vt:i4>5</vt:i4>
      </vt:variant>
      <vt:variant>
        <vt:lpwstr>http://deutsch.c.u-tokyo.ac.jp/~Gottschewski/history/uu11/0630/Nottebohm1887.pdf</vt:lpwstr>
      </vt:variant>
      <vt:variant>
        <vt:lpwstr/>
      </vt:variant>
      <vt:variant>
        <vt:i4>1966101</vt:i4>
      </vt:variant>
      <vt:variant>
        <vt:i4>12</vt:i4>
      </vt:variant>
      <vt:variant>
        <vt:i4>0</vt:i4>
      </vt:variant>
      <vt:variant>
        <vt:i4>5</vt:i4>
      </vt:variant>
      <vt:variant>
        <vt:lpwstr>http://deutsch.c.u-tokyo.ac.jp/~Gottschewski/history/uu11/0630/MarxAnleitung1863.pdf</vt:lpwstr>
      </vt:variant>
      <vt:variant>
        <vt:lpwstr/>
      </vt:variant>
      <vt:variant>
        <vt:i4>3997781</vt:i4>
      </vt:variant>
      <vt:variant>
        <vt:i4>9</vt:i4>
      </vt:variant>
      <vt:variant>
        <vt:i4>0</vt:i4>
      </vt:variant>
      <vt:variant>
        <vt:i4>5</vt:i4>
      </vt:variant>
      <vt:variant>
        <vt:lpwstr>http://deutsch.c.u-tokyo.ac.jp/~Gottschewski/history/uu11/0630/MarxBiographie1863.pdf</vt:lpwstr>
      </vt:variant>
      <vt:variant>
        <vt:lpwstr/>
      </vt:variant>
      <vt:variant>
        <vt:i4>5898286</vt:i4>
      </vt:variant>
      <vt:variant>
        <vt:i4>6</vt:i4>
      </vt:variant>
      <vt:variant>
        <vt:i4>0</vt:i4>
      </vt:variant>
      <vt:variant>
        <vt:i4>5</vt:i4>
      </vt:variant>
      <vt:variant>
        <vt:lpwstr>http://deutsch.c.u-tokyo.ac.jp/~Gottschewski/history/uu11/0630/Lenz1860.pdf</vt:lpwstr>
      </vt:variant>
      <vt:variant>
        <vt:lpwstr/>
      </vt:variant>
      <vt:variant>
        <vt:i4>3211334</vt:i4>
      </vt:variant>
      <vt:variant>
        <vt:i4>3</vt:i4>
      </vt:variant>
      <vt:variant>
        <vt:i4>0</vt:i4>
      </vt:variant>
      <vt:variant>
        <vt:i4>5</vt:i4>
      </vt:variant>
      <vt:variant>
        <vt:lpwstr>http://deutsch.c.u-tokyo.ac.jp/~Gottschewski/history/uu11/0630/Czerny1845.pdf</vt:lpwstr>
      </vt:variant>
      <vt:variant>
        <vt:lpwstr/>
      </vt:variant>
      <vt:variant>
        <vt:i4>3801108</vt:i4>
      </vt:variant>
      <vt:variant>
        <vt:i4>0</vt:i4>
      </vt:variant>
      <vt:variant>
        <vt:i4>0</vt:i4>
      </vt:variant>
      <vt:variant>
        <vt:i4>5</vt:i4>
      </vt:variant>
      <vt:variant>
        <vt:lpwstr>http://www.youtube.com/watch?v=k8n59oSvBNk&amp;playnext=1&amp;list=PL2C061CB953A7DCF2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Hermann Gottschewski</dc:title>
  <dc:creator>岡野宏</dc:creator>
  <cp:lastModifiedBy>Gottschewski Hermann</cp:lastModifiedBy>
  <cp:revision>151</cp:revision>
  <cp:lastPrinted>2013-11-13T02:07:00Z</cp:lastPrinted>
  <dcterms:created xsi:type="dcterms:W3CDTF">2014-11-26T16:12:00Z</dcterms:created>
  <dcterms:modified xsi:type="dcterms:W3CDTF">2019-04-15T04:52:00Z</dcterms:modified>
</cp:coreProperties>
</file>