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CAC183" w14:textId="77777777" w:rsidR="00B11B88" w:rsidRPr="00DD771D" w:rsidRDefault="00B11B88" w:rsidP="00B11B88">
      <w:pPr>
        <w:widowControl/>
        <w:jc w:val="left"/>
        <w:rPr>
          <w:rFonts w:ascii="Times New Roman" w:eastAsiaTheme="minorEastAsia" w:hAnsi="Times New Roman"/>
          <w:color w:val="000000" w:themeColor="text1"/>
          <w:sz w:val="20"/>
          <w:szCs w:val="20"/>
        </w:rPr>
      </w:pPr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t>東京外国語大学</w:t>
      </w:r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t xml:space="preserve"> 2013</w:t>
      </w:r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t>年度秋学期　金曜日５限目</w:t>
      </w:r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br/>
      </w:r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t xml:space="preserve">　　教員名：</w:t>
      </w:r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t>Hermann Gottschewski</w:t>
      </w:r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br/>
      </w:r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t xml:space="preserve">　　連絡先：</w:t>
      </w:r>
      <w:proofErr w:type="spellStart"/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t>gottschewski</w:t>
      </w:r>
      <w:proofErr w:type="spellEnd"/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t>アット</w:t>
      </w:r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t>fusehime.c.u-tokyo.ac.jp</w:t>
      </w:r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br/>
      </w:r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t xml:space="preserve">　　科目名：総合文化研究入門</w:t>
      </w:r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t>A</w:t>
      </w:r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br/>
      </w:r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t xml:space="preserve">　　テーマ：西洋音楽の文化史</w:t>
      </w:r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t>―</w:t>
      </w:r>
      <w:r w:rsidRPr="00DD771D">
        <w:rPr>
          <w:rFonts w:ascii="Times New Roman" w:eastAsiaTheme="minorEastAsia" w:hAnsi="Times New Roman"/>
          <w:color w:val="000000" w:themeColor="text1"/>
          <w:sz w:val="27"/>
          <w:szCs w:val="27"/>
        </w:rPr>
        <w:t>ドイツの音楽を中心に</w:t>
      </w:r>
    </w:p>
    <w:p w14:paraId="33CC0104" w14:textId="77777777" w:rsidR="00AE46A3" w:rsidRPr="00DD771D" w:rsidRDefault="00AE46A3" w:rsidP="00967ECD">
      <w:pPr>
        <w:adjustRightInd w:val="0"/>
        <w:snapToGrid w:val="0"/>
        <w:rPr>
          <w:rFonts w:ascii="Times New Roman" w:eastAsiaTheme="minorEastAsia" w:hAnsi="Times New Roman"/>
          <w:color w:val="000000" w:themeColor="text1"/>
        </w:rPr>
      </w:pPr>
    </w:p>
    <w:p w14:paraId="344FC2E2" w14:textId="220ABFD1" w:rsidR="00AE46A3" w:rsidRPr="00DD771D" w:rsidRDefault="007C22AD" w:rsidP="00AE46A3">
      <w:pPr>
        <w:pStyle w:val="a4"/>
        <w:rPr>
          <w:rFonts w:ascii="Times New Roman" w:eastAsiaTheme="minorEastAsia" w:hAnsi="Times New Roman"/>
          <w:color w:val="000000" w:themeColor="text1"/>
          <w:sz w:val="32"/>
          <w:lang w:val="de-DE" w:eastAsia="ja-JP"/>
        </w:rPr>
      </w:pPr>
      <w:r w:rsidRPr="00DD771D">
        <w:rPr>
          <w:rFonts w:ascii="Times New Roman" w:eastAsiaTheme="minorEastAsia" w:hAnsi="Times New Roman"/>
          <w:color w:val="000000" w:themeColor="text1"/>
          <w:sz w:val="32"/>
        </w:rPr>
        <w:t>第</w:t>
      </w:r>
      <w:r w:rsidRPr="00DD771D">
        <w:rPr>
          <w:rFonts w:ascii="Times New Roman" w:eastAsiaTheme="minorEastAsia" w:hAnsi="Times New Roman"/>
          <w:color w:val="000000" w:themeColor="text1"/>
          <w:sz w:val="32"/>
          <w:lang w:val="de-DE" w:eastAsia="ja-JP"/>
        </w:rPr>
        <w:t>14</w:t>
      </w:r>
      <w:r w:rsidR="008F18C0" w:rsidRPr="00DD771D">
        <w:rPr>
          <w:rFonts w:ascii="Times New Roman" w:eastAsiaTheme="minorEastAsia" w:hAnsi="Times New Roman"/>
          <w:color w:val="000000" w:themeColor="text1"/>
          <w:sz w:val="32"/>
        </w:rPr>
        <w:t>回</w:t>
      </w:r>
      <w:r w:rsidR="00AE46A3" w:rsidRPr="00DD771D">
        <w:rPr>
          <w:rFonts w:ascii="Times New Roman" w:eastAsiaTheme="minorEastAsia" w:hAnsi="Times New Roman"/>
          <w:color w:val="000000" w:themeColor="text1"/>
          <w:sz w:val="32"/>
        </w:rPr>
        <w:t>（</w:t>
      </w:r>
      <w:r w:rsidR="00AE46A3" w:rsidRPr="00DD771D">
        <w:rPr>
          <w:rFonts w:ascii="Times New Roman" w:eastAsiaTheme="minorEastAsia" w:hAnsi="Times New Roman"/>
          <w:color w:val="000000" w:themeColor="text1"/>
          <w:sz w:val="32"/>
        </w:rPr>
        <w:t>201</w:t>
      </w:r>
      <w:r w:rsidR="003B0213" w:rsidRPr="00DD771D">
        <w:rPr>
          <w:rFonts w:ascii="Times New Roman" w:eastAsiaTheme="minorEastAsia" w:hAnsi="Times New Roman"/>
          <w:color w:val="000000" w:themeColor="text1"/>
          <w:sz w:val="32"/>
        </w:rPr>
        <w:t>4</w:t>
      </w:r>
      <w:r w:rsidR="00AE46A3" w:rsidRPr="00DD771D">
        <w:rPr>
          <w:rFonts w:ascii="Times New Roman" w:eastAsiaTheme="minorEastAsia" w:hAnsi="Times New Roman"/>
          <w:color w:val="000000" w:themeColor="text1"/>
          <w:sz w:val="32"/>
        </w:rPr>
        <w:t>/</w:t>
      </w:r>
      <w:r w:rsidR="003B0213" w:rsidRPr="00DD771D">
        <w:rPr>
          <w:rFonts w:ascii="Times New Roman" w:eastAsiaTheme="minorEastAsia" w:hAnsi="Times New Roman"/>
          <w:color w:val="000000" w:themeColor="text1"/>
          <w:sz w:val="32"/>
        </w:rPr>
        <w:t>01</w:t>
      </w:r>
      <w:r w:rsidR="00AE46A3" w:rsidRPr="00DD771D">
        <w:rPr>
          <w:rFonts w:ascii="Times New Roman" w:eastAsiaTheme="minorEastAsia" w:hAnsi="Times New Roman"/>
          <w:color w:val="000000" w:themeColor="text1"/>
          <w:sz w:val="32"/>
        </w:rPr>
        <w:t>/</w:t>
      </w:r>
      <w:r w:rsidRPr="00DD771D">
        <w:rPr>
          <w:rFonts w:ascii="Times New Roman" w:eastAsiaTheme="minorEastAsia" w:hAnsi="Times New Roman"/>
          <w:color w:val="000000" w:themeColor="text1"/>
          <w:sz w:val="32"/>
          <w:lang w:val="de-DE"/>
        </w:rPr>
        <w:t>31</w:t>
      </w:r>
      <w:r w:rsidR="00EA5F83" w:rsidRPr="00DD771D">
        <w:rPr>
          <w:rFonts w:ascii="Times New Roman" w:eastAsiaTheme="minorEastAsia" w:hAnsi="Times New Roman"/>
          <w:color w:val="000000" w:themeColor="text1"/>
          <w:sz w:val="32"/>
          <w:lang w:val="de-DE" w:eastAsia="ja-JP"/>
        </w:rPr>
        <w:t xml:space="preserve">　</w:t>
      </w:r>
      <w:r w:rsidR="00EA5F83" w:rsidRPr="00DD771D">
        <w:rPr>
          <w:rFonts w:ascii="Times New Roman" w:eastAsiaTheme="minorEastAsia" w:hAnsi="Times New Roman"/>
          <w:color w:val="000000" w:themeColor="text1"/>
          <w:sz w:val="32"/>
          <w:lang w:val="de-DE" w:eastAsia="ja-JP"/>
        </w:rPr>
        <w:t>6</w:t>
      </w:r>
      <w:r w:rsidR="00EA5F83" w:rsidRPr="00DD771D">
        <w:rPr>
          <w:rFonts w:ascii="Times New Roman" w:eastAsiaTheme="minorEastAsia" w:hAnsi="Times New Roman"/>
          <w:color w:val="000000" w:themeColor="text1"/>
          <w:sz w:val="32"/>
          <w:lang w:val="de-DE" w:eastAsia="ja-JP"/>
        </w:rPr>
        <w:t>限</w:t>
      </w:r>
      <w:r w:rsidR="00AE46A3" w:rsidRPr="00DD771D">
        <w:rPr>
          <w:rFonts w:ascii="Times New Roman" w:eastAsiaTheme="minorEastAsia" w:hAnsi="Times New Roman"/>
          <w:color w:val="000000" w:themeColor="text1"/>
          <w:sz w:val="32"/>
        </w:rPr>
        <w:t>）</w:t>
      </w:r>
    </w:p>
    <w:p w14:paraId="46383B6C" w14:textId="77777777" w:rsidR="00186CF2" w:rsidRPr="00DD771D" w:rsidRDefault="00186CF2" w:rsidP="00967ECD">
      <w:pPr>
        <w:adjustRightInd w:val="0"/>
        <w:snapToGrid w:val="0"/>
        <w:rPr>
          <w:rFonts w:ascii="Times New Roman" w:eastAsiaTheme="minorEastAsia" w:hAnsi="Times New Roman"/>
        </w:rPr>
      </w:pPr>
    </w:p>
    <w:p w14:paraId="2AB79002" w14:textId="0C2D01F4" w:rsidR="00567222" w:rsidRPr="00DD771D" w:rsidRDefault="00567222" w:rsidP="00967ECD">
      <w:pPr>
        <w:adjustRightInd w:val="0"/>
        <w:snapToGrid w:val="0"/>
        <w:rPr>
          <w:rFonts w:ascii="Times New Roman" w:eastAsiaTheme="minorEastAsia" w:hAnsi="Times New Roman"/>
        </w:rPr>
      </w:pPr>
      <w:r w:rsidRPr="00DD771D">
        <w:rPr>
          <w:rFonts w:ascii="Times New Roman" w:eastAsiaTheme="minorEastAsia" w:hAnsi="Times New Roman"/>
        </w:rPr>
        <w:t>今回の授業の内容は補講のためにテストには出さない。</w:t>
      </w:r>
    </w:p>
    <w:p w14:paraId="5F1C5898" w14:textId="77777777" w:rsidR="00567222" w:rsidRPr="00DD771D" w:rsidRDefault="00567222" w:rsidP="00967ECD">
      <w:pPr>
        <w:adjustRightInd w:val="0"/>
        <w:snapToGrid w:val="0"/>
        <w:rPr>
          <w:rFonts w:ascii="Times New Roman" w:eastAsiaTheme="minorEastAsia" w:hAnsi="Times New Roman"/>
        </w:rPr>
      </w:pPr>
    </w:p>
    <w:p w14:paraId="46FD7AA5" w14:textId="032F8184" w:rsidR="00703F0D" w:rsidRPr="00DD771D" w:rsidRDefault="00B21C7E" w:rsidP="00CF0836">
      <w:pPr>
        <w:widowControl/>
        <w:autoSpaceDE w:val="0"/>
        <w:autoSpaceDN w:val="0"/>
        <w:adjustRightInd w:val="0"/>
        <w:snapToGrid w:val="0"/>
        <w:spacing w:line="360" w:lineRule="exact"/>
        <w:jc w:val="left"/>
        <w:rPr>
          <w:rFonts w:ascii="Times New Roman" w:eastAsiaTheme="minorEastAsia" w:hAnsi="Times New Roman"/>
          <w:color w:val="000000" w:themeColor="text1"/>
          <w:sz w:val="28"/>
          <w:szCs w:val="28"/>
          <w:lang w:val="de-DE"/>
        </w:rPr>
      </w:pPr>
      <w:r w:rsidRPr="00DD771D">
        <w:rPr>
          <w:rFonts w:ascii="Times New Roman" w:eastAsiaTheme="minorEastAsia" w:hAnsi="Times New Roman"/>
          <w:color w:val="000000" w:themeColor="text1"/>
          <w:sz w:val="28"/>
          <w:szCs w:val="28"/>
          <w:lang w:val="de-DE"/>
        </w:rPr>
        <w:t>・</w:t>
      </w:r>
      <w:r w:rsidR="007F2D22" w:rsidRPr="00DD771D">
        <w:rPr>
          <w:rFonts w:ascii="Times New Roman" w:eastAsiaTheme="minorEastAsia" w:hAnsi="Times New Roman"/>
          <w:color w:val="000000" w:themeColor="text1"/>
          <w:sz w:val="28"/>
          <w:szCs w:val="28"/>
          <w:lang w:val="de-DE"/>
        </w:rPr>
        <w:t>英語圏を回って日本に導入された</w:t>
      </w:r>
      <w:r w:rsidRPr="00DD771D">
        <w:rPr>
          <w:rFonts w:ascii="Times New Roman" w:eastAsiaTheme="minorEastAsia" w:hAnsi="Times New Roman"/>
          <w:color w:val="000000" w:themeColor="text1"/>
          <w:sz w:val="28"/>
          <w:szCs w:val="28"/>
          <w:lang w:val="de-DE"/>
        </w:rPr>
        <w:t>音楽教育</w:t>
      </w:r>
    </w:p>
    <w:p w14:paraId="64B1C8BD" w14:textId="77777777" w:rsidR="00703F0D" w:rsidRPr="00DD771D" w:rsidRDefault="00703F0D" w:rsidP="003753E5">
      <w:pPr>
        <w:widowControl/>
        <w:autoSpaceDE w:val="0"/>
        <w:autoSpaceDN w:val="0"/>
        <w:adjustRightInd w:val="0"/>
        <w:snapToGrid w:val="0"/>
        <w:spacing w:line="220" w:lineRule="exact"/>
        <w:jc w:val="left"/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</w:pPr>
    </w:p>
    <w:p w14:paraId="4A9457F4" w14:textId="6D0EAF4C" w:rsidR="00EE3D61" w:rsidRPr="00DD771D" w:rsidRDefault="00EE3D61" w:rsidP="00CF0836">
      <w:pPr>
        <w:widowControl/>
        <w:autoSpaceDE w:val="0"/>
        <w:autoSpaceDN w:val="0"/>
        <w:adjustRightInd w:val="0"/>
        <w:snapToGrid w:val="0"/>
        <w:spacing w:line="360" w:lineRule="exact"/>
        <w:jc w:val="left"/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</w:pP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 xml:space="preserve">例１　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 xml:space="preserve">Bald </w:t>
      </w:r>
      <w:proofErr w:type="spellStart"/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gras’</w:t>
      </w:r>
      <w:proofErr w:type="spellEnd"/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 xml:space="preserve"> ich am Neckar, bald </w:t>
      </w:r>
      <w:proofErr w:type="spellStart"/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gras’</w:t>
      </w:r>
      <w:proofErr w:type="spellEnd"/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 xml:space="preserve"> ich am Rhein</w:t>
      </w:r>
    </w:p>
    <w:p w14:paraId="6767E726" w14:textId="11124F05" w:rsidR="00EE3D61" w:rsidRPr="00DD771D" w:rsidRDefault="00EE3D61" w:rsidP="00CF0836">
      <w:pPr>
        <w:widowControl/>
        <w:autoSpaceDE w:val="0"/>
        <w:autoSpaceDN w:val="0"/>
        <w:adjustRightInd w:val="0"/>
        <w:snapToGrid w:val="0"/>
        <w:spacing w:line="360" w:lineRule="exact"/>
        <w:jc w:val="left"/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</w:pP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伝統的な民謡、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1808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年に歌詞が有名な民謡コレクション</w:t>
      </w:r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Des Knaben Wunderhorn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第２巻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15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頁に出版。</w:t>
      </w:r>
    </w:p>
    <w:p w14:paraId="066E1B22" w14:textId="2CA4E4DB" w:rsidR="00EE3D61" w:rsidRPr="00DD771D" w:rsidRDefault="00EE3D61" w:rsidP="00CF0836">
      <w:pPr>
        <w:widowControl/>
        <w:autoSpaceDE w:val="0"/>
        <w:autoSpaceDN w:val="0"/>
        <w:adjustRightInd w:val="0"/>
        <w:snapToGrid w:val="0"/>
        <w:spacing w:line="360" w:lineRule="exact"/>
        <w:jc w:val="left"/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</w:pP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http://books.google.co.jp/books?id=b4wNAAAAQAAJ</w:t>
      </w:r>
    </w:p>
    <w:p w14:paraId="37FF0FAC" w14:textId="3DC72D98" w:rsidR="00EE3D61" w:rsidRPr="00DD771D" w:rsidRDefault="00EE3D61" w:rsidP="00CF0836">
      <w:pPr>
        <w:widowControl/>
        <w:autoSpaceDE w:val="0"/>
        <w:autoSpaceDN w:val="0"/>
        <w:adjustRightInd w:val="0"/>
        <w:snapToGrid w:val="0"/>
        <w:spacing w:line="360" w:lineRule="exact"/>
        <w:jc w:val="left"/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</w:pP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この歌は</w:t>
      </w:r>
      <w:r w:rsidR="00D95C15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恋愛と結婚の希望に関連する内容で、本来の意味は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解釈しにくい</w:t>
      </w:r>
      <w:r w:rsidR="00D95C15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ものである。これは口伝から伝わっている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古い</w:t>
      </w:r>
      <w:r w:rsidR="00D95C15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（？）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民謡で、様々な旋律で伝承され</w:t>
      </w:r>
      <w:r w:rsidR="00D95C15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ている。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早くから民謡研究でも注目されている</w:t>
      </w:r>
      <w:r w:rsidR="00D95C15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ので、非常に多くのコレクションに載っている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。</w:t>
      </w:r>
      <w:r w:rsidR="00567222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後で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もっともよく</w:t>
      </w:r>
      <w:r w:rsidR="00567222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知られ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る</w:t>
      </w:r>
      <w:r w:rsidR="00567222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ようになった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旋律は</w:t>
      </w:r>
      <w:r w:rsidR="00567222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以下の</w:t>
      </w:r>
      <w:r w:rsidR="003753E5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ものである</w:t>
      </w:r>
      <w:r w:rsidR="00FC67D6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。</w:t>
      </w:r>
      <w:r w:rsidR="003753E5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それが出版されている早い例は</w:t>
      </w:r>
      <w:r w:rsidR="003753E5"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Auswahl deutscher Lieder</w:t>
      </w:r>
      <w:r w:rsidR="003753E5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（ドイツの歌選集、ライプツィヒの</w:t>
      </w:r>
      <w:proofErr w:type="spellStart"/>
      <w:r w:rsidR="003753E5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Serig</w:t>
      </w:r>
      <w:proofErr w:type="spellEnd"/>
      <w:r w:rsidR="003753E5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出版社、確認できたのは</w:t>
      </w:r>
      <w:r w:rsidR="003753E5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1830</w:t>
      </w:r>
      <w:r w:rsidR="003753E5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年の第３版）である。</w:t>
      </w:r>
    </w:p>
    <w:p w14:paraId="31ED123E" w14:textId="77777777" w:rsidR="003753E5" w:rsidRPr="00DD771D" w:rsidRDefault="003753E5" w:rsidP="003753E5">
      <w:pPr>
        <w:widowControl/>
        <w:autoSpaceDE w:val="0"/>
        <w:autoSpaceDN w:val="0"/>
        <w:adjustRightInd w:val="0"/>
        <w:snapToGrid w:val="0"/>
        <w:spacing w:line="220" w:lineRule="exact"/>
        <w:jc w:val="left"/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</w:pPr>
    </w:p>
    <w:p w14:paraId="4CEC64F3" w14:textId="014A4AF5" w:rsidR="00EE3D61" w:rsidRPr="00DD771D" w:rsidRDefault="003753E5" w:rsidP="00CF0836">
      <w:pPr>
        <w:widowControl/>
        <w:autoSpaceDE w:val="0"/>
        <w:autoSpaceDN w:val="0"/>
        <w:adjustRightInd w:val="0"/>
        <w:snapToGrid w:val="0"/>
        <w:spacing w:line="360" w:lineRule="exact"/>
        <w:jc w:val="left"/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</w:pP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http://books.google.co.jp/books?id=O2M6AAAAcAAJ</w:t>
      </w:r>
    </w:p>
    <w:p w14:paraId="5D641FB1" w14:textId="3D1F91E7" w:rsidR="00B91347" w:rsidRPr="00DD771D" w:rsidRDefault="003753E5" w:rsidP="003753E5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</w:pPr>
      <w:r w:rsidRPr="00DD771D">
        <w:rPr>
          <w:rFonts w:ascii="Times New Roman" w:eastAsiaTheme="minorEastAsia" w:hAnsi="Times New Roman"/>
          <w:noProof/>
          <w:color w:val="000000" w:themeColor="text1"/>
          <w:sz w:val="22"/>
          <w:szCs w:val="22"/>
        </w:rPr>
        <w:drawing>
          <wp:inline distT="0" distB="0" distL="0" distR="0" wp14:anchorId="4CC0CDBF" wp14:editId="3C220521">
            <wp:extent cx="6263640" cy="4229100"/>
            <wp:effectExtent l="0" t="0" r="10160" b="1270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스크린샷 2014-01-31 11.29.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（歌詞は８番まであるが、ここでは３番以下省略）</w:t>
      </w:r>
    </w:p>
    <w:p w14:paraId="7F2D17DE" w14:textId="1CB9F2F0" w:rsidR="003753E5" w:rsidRPr="00DD771D" w:rsidRDefault="003753E5" w:rsidP="003753E5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/>
          <w:color w:val="000000" w:themeColor="text1"/>
          <w:sz w:val="22"/>
          <w:szCs w:val="22"/>
          <w:lang w:val="de-DE" w:eastAsia="ko-KR"/>
        </w:rPr>
      </w:pP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例２　この</w:t>
      </w:r>
      <w:r w:rsidR="00745F90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旋律に当てて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、</w:t>
      </w:r>
      <w:r w:rsidR="00745F90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より教育的な歌詞が</w:t>
      </w:r>
      <w:r w:rsidR="00745F90"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Winter</w:t>
      </w:r>
      <w:r w:rsidR="00745F90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（冬）というタイトルで</w:t>
      </w:r>
      <w:r w:rsidR="00745F90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（意味は原歌と無関係）</w:t>
      </w:r>
      <w:r w:rsidR="00745F90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プロイセンの教員養成で使われた教科書</w:t>
      </w:r>
      <w:r w:rsidR="00745F90"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Theoretisch-Praktischer Gesangs-</w:t>
      </w:r>
      <w:proofErr w:type="spellStart"/>
      <w:r w:rsidR="00745F90"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Cursus</w:t>
      </w:r>
      <w:proofErr w:type="spellEnd"/>
      <w:r w:rsidR="00745F90"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 xml:space="preserve">. Zum Gebrauch in höheren und mittleren Schulen, in </w:t>
      </w:r>
      <w:proofErr w:type="spellStart"/>
      <w:r w:rsidR="00745F90"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Seminarien</w:t>
      </w:r>
      <w:proofErr w:type="spellEnd"/>
      <w:r w:rsidR="00745F90"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, beim Privatunterrichte</w:t>
      </w:r>
      <w:r w:rsidR="00745F90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（理論・実施的な歌唱教科書。高中の学校、師範学校、個人レッスンのために、</w:t>
      </w:r>
      <w:r w:rsidR="00745F90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 w:eastAsia="ko-KR"/>
        </w:rPr>
        <w:t xml:space="preserve">Julius </w:t>
      </w:r>
      <w:proofErr w:type="spellStart"/>
      <w:r w:rsidR="00745F90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 w:eastAsia="ko-KR"/>
        </w:rPr>
        <w:t>Merling</w:t>
      </w:r>
      <w:proofErr w:type="spellEnd"/>
      <w:r w:rsidR="00745F90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著、マーグデブルク、第２版、</w:t>
      </w:r>
      <w:r w:rsidR="00745F90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1863</w:t>
      </w:r>
      <w:r w:rsidR="00745F90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年）の</w:t>
      </w:r>
      <w:r w:rsidR="00745F90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12</w:t>
      </w:r>
      <w:r w:rsidR="00745F90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頁に載っている。この教科書によると歌詞は</w:t>
      </w:r>
      <w:r w:rsidR="001922A0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Agnes Franz</w:t>
      </w:r>
      <w:r w:rsidR="001922A0"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という人が作したものである。初出は分からない。</w:t>
      </w:r>
    </w:p>
    <w:p w14:paraId="4CA731E1" w14:textId="5A2B4F76" w:rsidR="00B6119C" w:rsidRPr="00DD771D" w:rsidRDefault="00EE3D61" w:rsidP="00A27E8C">
      <w:pPr>
        <w:widowControl/>
        <w:autoSpaceDE w:val="0"/>
        <w:autoSpaceDN w:val="0"/>
        <w:adjustRightInd w:val="0"/>
        <w:snapToGrid w:val="0"/>
        <w:spacing w:line="280" w:lineRule="exact"/>
        <w:jc w:val="left"/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</w:pPr>
      <w:r w:rsidRPr="00DD771D"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  <w:t>http://books.google.co.jp/books?id=cihDAAAAcAAJ</w:t>
      </w:r>
    </w:p>
    <w:p w14:paraId="2FDE70E0" w14:textId="18798E41" w:rsidR="001922A0" w:rsidRPr="00DD771D" w:rsidRDefault="001922A0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/>
          <w:color w:val="000000" w:themeColor="text1"/>
          <w:sz w:val="22"/>
          <w:szCs w:val="22"/>
          <w:lang w:val="de-DE" w:eastAsia="ko-KR"/>
        </w:rPr>
      </w:pPr>
      <w:r w:rsidRPr="00DD771D">
        <w:rPr>
          <w:rFonts w:ascii="Times New Roman" w:eastAsiaTheme="minorEastAsia" w:hAnsi="Times New Roman"/>
          <w:noProof/>
          <w:color w:val="000000" w:themeColor="text1"/>
          <w:sz w:val="20"/>
          <w:szCs w:val="20"/>
        </w:rPr>
        <w:drawing>
          <wp:inline distT="0" distB="0" distL="0" distR="0" wp14:anchorId="75CAD90A" wp14:editId="3112B80C">
            <wp:extent cx="5045583" cy="3394964"/>
            <wp:effectExtent l="0" t="0" r="9525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스크린샷 2014-01-31 11.44.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583" cy="339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A2C0" w14:textId="30EF6A1B" w:rsidR="001922A0" w:rsidRPr="00DD771D" w:rsidRDefault="001922A0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</w:pP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この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ヴァージョンでは旋律が４小節ほど延ばされているが、その延長は音楽的に必要なくて、歌詞が繰り返されているだけなので、それを使う教師が（原歌を知っている場合）それを省略した可能性もある。</w:t>
      </w:r>
    </w:p>
    <w:p w14:paraId="6BC64F12" w14:textId="77777777" w:rsidR="001922A0" w:rsidRPr="00DD771D" w:rsidRDefault="001922A0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</w:pPr>
    </w:p>
    <w:p w14:paraId="31D44766" w14:textId="62B50076" w:rsidR="001922A0" w:rsidRPr="00DD771D" w:rsidRDefault="001922A0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</w:pP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例３　この</w:t>
      </w:r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Winter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の歌の英語版</w:t>
      </w:r>
    </w:p>
    <w:p w14:paraId="54DF936C" w14:textId="73E3154A" w:rsidR="001922A0" w:rsidRPr="00DD771D" w:rsidRDefault="002777CB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</w:pP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幼稚園用の教科書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 xml:space="preserve">Adolf </w:t>
      </w:r>
      <w:proofErr w:type="spellStart"/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Douai</w:t>
      </w:r>
      <w:proofErr w:type="spellEnd"/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 xml:space="preserve">: </w:t>
      </w:r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 xml:space="preserve">The Kindergarten. A Manual </w:t>
      </w:r>
      <w:proofErr w:type="spellStart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for</w:t>
      </w:r>
      <w:proofErr w:type="spellEnd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the</w:t>
      </w:r>
      <w:proofErr w:type="spellEnd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Introduction</w:t>
      </w:r>
      <w:proofErr w:type="spellEnd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of</w:t>
      </w:r>
      <w:proofErr w:type="spellEnd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Froebel's</w:t>
      </w:r>
      <w:proofErr w:type="spellEnd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 xml:space="preserve"> System </w:t>
      </w:r>
      <w:proofErr w:type="spellStart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of</w:t>
      </w:r>
      <w:proofErr w:type="spellEnd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 xml:space="preserve"> Primary Education </w:t>
      </w:r>
      <w:proofErr w:type="spellStart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into</w:t>
      </w:r>
      <w:proofErr w:type="spellEnd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 xml:space="preserve"> Public Schools; </w:t>
      </w:r>
      <w:proofErr w:type="spellStart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and</w:t>
      </w:r>
      <w:proofErr w:type="spellEnd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for</w:t>
      </w:r>
      <w:proofErr w:type="spellEnd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the</w:t>
      </w:r>
      <w:proofErr w:type="spellEnd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use</w:t>
      </w:r>
      <w:proofErr w:type="spellEnd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of</w:t>
      </w:r>
      <w:proofErr w:type="spellEnd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Mothers</w:t>
      </w:r>
      <w:proofErr w:type="spellEnd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and</w:t>
      </w:r>
      <w:proofErr w:type="spellEnd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 xml:space="preserve"> Private </w:t>
      </w:r>
      <w:proofErr w:type="spellStart"/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Teachers</w:t>
      </w:r>
      <w:proofErr w:type="spellEnd"/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 xml:space="preserve"> (New York 1871) p. 44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にこの「</w:t>
      </w:r>
      <w:r w:rsidRPr="00DD771D">
        <w:rPr>
          <w:rFonts w:ascii="Times New Roman" w:eastAsiaTheme="minorEastAsia" w:hAnsi="Times New Roman"/>
          <w:i/>
          <w:color w:val="000000" w:themeColor="text1"/>
          <w:sz w:val="22"/>
          <w:szCs w:val="22"/>
          <w:lang w:val="de-DE"/>
        </w:rPr>
        <w:t>Winter</w:t>
      </w:r>
      <w:r w:rsidRPr="00DD771D">
        <w:rPr>
          <w:rFonts w:ascii="Times New Roman" w:eastAsiaTheme="minorEastAsia" w:hAnsi="Times New Roman"/>
          <w:color w:val="000000" w:themeColor="text1"/>
          <w:sz w:val="22"/>
          <w:szCs w:val="22"/>
          <w:lang w:val="de-DE"/>
        </w:rPr>
        <w:t>」がドイツ語のオリジナル歌詞と英訳で載っている。ただし上記の２番と旋律の延長がない。</w:t>
      </w:r>
    </w:p>
    <w:p w14:paraId="66103D3C" w14:textId="55DDBB52" w:rsidR="002777CB" w:rsidRPr="00DD771D" w:rsidRDefault="002777CB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</w:pPr>
      <w:r w:rsidRPr="00DD771D"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  <w:t>http://books.google.co.jp/books?id=SXBMTnWJh-oC&amp;pg=PP8</w:t>
      </w:r>
    </w:p>
    <w:p w14:paraId="4E241403" w14:textId="52C65C3A" w:rsidR="002777CB" w:rsidRPr="00DD771D" w:rsidRDefault="002777CB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</w:pPr>
      <w:r w:rsidRPr="00DD771D">
        <w:rPr>
          <w:rFonts w:ascii="Times New Roman" w:eastAsiaTheme="minorEastAsia" w:hAnsi="Times New Roman"/>
          <w:noProof/>
          <w:color w:val="000000" w:themeColor="text1"/>
          <w:sz w:val="20"/>
          <w:szCs w:val="20"/>
        </w:rPr>
        <w:drawing>
          <wp:inline distT="0" distB="0" distL="0" distR="0" wp14:anchorId="1ECCEE4C" wp14:editId="4636A935">
            <wp:extent cx="5120640" cy="2775712"/>
            <wp:effectExtent l="0" t="0" r="1016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스크린샷 2014-01-31 11.59.28.png"/>
                    <pic:cNvPicPr/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77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25C1" w14:textId="0B7B69CA" w:rsidR="002777CB" w:rsidRDefault="00833906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</w:pPr>
      <w:r w:rsidRPr="00DD771D"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  <w:t>例４　上記</w:t>
      </w:r>
      <w:r w:rsidR="00DD771D" w:rsidRPr="00DD771D"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  <w:t>（例３）</w:t>
      </w:r>
      <w:r w:rsidRPr="00DD771D"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  <w:t>の文献</w:t>
      </w:r>
      <w:r w:rsidR="00DD771D" w:rsidRPr="00DD771D"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  <w:t>の日本語</w:t>
      </w:r>
      <w:r w:rsidR="00DD771D"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訳は</w:t>
      </w:r>
      <w:r w:rsidR="00DD771D" w:rsidRPr="00DD771D"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  <w:t>明治９年</w:t>
      </w:r>
      <w:r w:rsidR="00DD771D"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に出版された。ただしその時には楽譜が割愛された。この歌詞が文語訳で、歌うために考えられていない。明治９年に創立された東京女子師範学校（お茶の水女子大学の前身）附属幼稚園でこの文語訳がさらに七五調にされ、明治</w:t>
      </w:r>
      <w:r w:rsidR="00DD771D"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  <w:t>10</w:t>
      </w:r>
      <w:r w:rsidR="00DD771D"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年に雅楽の伶人によって新たに作曲され、幼稚園で教えられた。</w:t>
      </w:r>
      <w:r w:rsidR="00CE11C4"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ただしその時に原歌の一番と二番が別の作曲され、別々の歌になった。</w:t>
      </w:r>
      <w:r w:rsidR="00DD771D"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さらに</w:t>
      </w:r>
      <w:r w:rsidR="00581FD0"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もともと二番であった「冬</w:t>
      </w:r>
      <w:r w:rsidR="00581FD0" w:rsidRPr="00581FD0"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燕</w:t>
      </w:r>
      <w:r w:rsidR="00581FD0"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居」</w:t>
      </w:r>
      <w:bookmarkStart w:id="0" w:name="_GoBack"/>
      <w:bookmarkEnd w:id="0"/>
      <w:r w:rsidR="00DD771D"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は（その由来を知らなかった）</w:t>
      </w:r>
      <w:r w:rsidR="00DD771D"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  <w:t>Franz Eckert</w:t>
      </w:r>
      <w:r w:rsidR="00DD771D"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がドイツ語に翻訳し、明治</w:t>
      </w:r>
      <w:r w:rsidR="00DD771D"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  <w:t>13</w:t>
      </w:r>
      <w:r w:rsidR="00DD771D"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年に日本で出版された「ドイツ東アジア教会」の機関誌に出版された。翻訳の過程についてまとめると以下のようになっている。</w:t>
      </w:r>
    </w:p>
    <w:p w14:paraId="3AF3FE1D" w14:textId="3BA9E08D" w:rsidR="00DD771D" w:rsidRDefault="00425DEC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</w:pPr>
      <w:r>
        <w:rPr>
          <w:rFonts w:ascii="Times New Roman" w:eastAsiaTheme="minorEastAsia" w:hAnsi="Times New Roman" w:hint="eastAsia"/>
          <w:noProof/>
          <w:color w:val="000000" w:themeColor="text1"/>
          <w:sz w:val="20"/>
          <w:szCs w:val="20"/>
        </w:rPr>
        <w:drawing>
          <wp:inline distT="0" distB="0" distL="0" distR="0" wp14:anchorId="7F184FAB" wp14:editId="63C15441">
            <wp:extent cx="6300000" cy="4290620"/>
            <wp:effectExtent l="0" t="0" r="0" b="254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스크린샷 2014-01-31 12.11.30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9" r="8755" b="9779"/>
                    <a:stretch/>
                  </pic:blipFill>
                  <pic:spPr bwMode="auto">
                    <a:xfrm>
                      <a:off x="0" y="0"/>
                      <a:ext cx="6300000" cy="429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6FFC5" w14:textId="795B4D54" w:rsidR="00425DEC" w:rsidRDefault="002307B9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</w:pPr>
      <w:r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例５</w:t>
      </w:r>
      <w:r w:rsidR="009C17FF"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 xml:space="preserve">　この伶人の作品は雅楽の記譜法で文献に残されている。</w:t>
      </w:r>
    </w:p>
    <w:p w14:paraId="3EB275CB" w14:textId="18FB1EAE" w:rsidR="009C17FF" w:rsidRDefault="00BB48D7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</w:pPr>
      <w:r>
        <w:rPr>
          <w:rFonts w:ascii="Times New Roman" w:eastAsiaTheme="minorEastAsia" w:hAnsi="Times New Roman" w:hint="eastAsia"/>
          <w:noProof/>
          <w:color w:val="000000" w:themeColor="text1"/>
          <w:sz w:val="20"/>
          <w:szCs w:val="20"/>
        </w:rPr>
        <w:drawing>
          <wp:inline distT="0" distB="0" distL="0" distR="0" wp14:anchorId="74D4C842" wp14:editId="0D99627F">
            <wp:extent cx="6300000" cy="3682077"/>
            <wp:effectExtent l="0" t="0" r="0" b="12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스크린샷 2014-01-31 12.14.5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1" t="1" r="8411" b="22198"/>
                    <a:stretch/>
                  </pic:blipFill>
                  <pic:spPr bwMode="auto">
                    <a:xfrm>
                      <a:off x="0" y="0"/>
                      <a:ext cx="6300000" cy="368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3CC4D" w14:textId="37D1526D" w:rsidR="002449F5" w:rsidRDefault="002449F5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</w:pPr>
      <w:r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例６　エッケルトはそれを五線譜に書き変えた。</w:t>
      </w:r>
    </w:p>
    <w:p w14:paraId="7453FBD5" w14:textId="09BDF7D0" w:rsidR="002449F5" w:rsidRDefault="008F78E5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</w:pPr>
      <w:r>
        <w:rPr>
          <w:rFonts w:ascii="Times New Roman" w:eastAsiaTheme="minorEastAsia" w:hAnsi="Times New Roman" w:hint="eastAsia"/>
          <w:noProof/>
          <w:color w:val="000000" w:themeColor="text1"/>
          <w:sz w:val="20"/>
          <w:szCs w:val="20"/>
        </w:rPr>
        <w:drawing>
          <wp:inline distT="0" distB="0" distL="0" distR="0" wp14:anchorId="57D8A0B5" wp14:editId="6D795389">
            <wp:extent cx="6300000" cy="3505628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스크린샷 2014-01-31 12.19.2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0" t="-1" r="8487" b="25992"/>
                    <a:stretch/>
                  </pic:blipFill>
                  <pic:spPr bwMode="auto">
                    <a:xfrm>
                      <a:off x="0" y="0"/>
                      <a:ext cx="6300000" cy="350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75D4D" w14:textId="77777777" w:rsidR="00D545A0" w:rsidRDefault="00D545A0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</w:pPr>
    </w:p>
    <w:p w14:paraId="628693FF" w14:textId="43F94804" w:rsidR="008F78E5" w:rsidRDefault="008F78E5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</w:pPr>
      <w:r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例７　ゴチェフスキの</w:t>
      </w:r>
      <w:r w:rsidR="00FF65E3"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採譜（「訳譜」）</w:t>
      </w:r>
    </w:p>
    <w:p w14:paraId="4D4CAA21" w14:textId="40E38B16" w:rsidR="00FF65E3" w:rsidRDefault="00D545A0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</w:pPr>
      <w:r w:rsidRPr="00D545A0">
        <w:rPr>
          <w:rFonts w:ascii="Times New Roman" w:eastAsiaTheme="minorEastAsia" w:hAnsi="Times New Roman"/>
          <w:color w:val="000000" w:themeColor="text1"/>
          <w:sz w:val="20"/>
          <w:szCs w:val="20"/>
        </w:rPr>
        <w:drawing>
          <wp:inline distT="0" distB="0" distL="0" distR="0" wp14:anchorId="745B97A4" wp14:editId="116962FE">
            <wp:extent cx="6300000" cy="4321752"/>
            <wp:effectExtent l="0" t="0" r="0" b="0"/>
            <wp:docPr id="90116" name="Picture 4" descr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" name="Picture 4" descr="그림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r="5012"/>
                    <a:stretch/>
                  </pic:blipFill>
                  <pic:spPr bwMode="auto">
                    <a:xfrm>
                      <a:off x="0" y="0"/>
                      <a:ext cx="6300000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AAF11" w14:textId="77777777" w:rsidR="004A2A20" w:rsidRDefault="004A2A20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/>
          <w:color w:val="000000" w:themeColor="text1"/>
          <w:sz w:val="20"/>
          <w:szCs w:val="20"/>
          <w:lang w:val="de-DE"/>
        </w:rPr>
      </w:pPr>
    </w:p>
    <w:p w14:paraId="0D1B109F" w14:textId="1D2CD6C1" w:rsidR="004A2A20" w:rsidRDefault="004A2A20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</w:pPr>
      <w:r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参照の文献：</w:t>
      </w:r>
      <w:r w:rsidR="00CE11C4"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  <w:t>清水たづの「保育唱歌」の写本</w:t>
      </w:r>
    </w:p>
    <w:p w14:paraId="36B88BBD" w14:textId="60D5B2B1" w:rsidR="00CE11C4" w:rsidRPr="00CE11C4" w:rsidRDefault="00CE11C4" w:rsidP="001922A0">
      <w:pPr>
        <w:widowControl/>
        <w:autoSpaceDE w:val="0"/>
        <w:autoSpaceDN w:val="0"/>
        <w:adjustRightInd w:val="0"/>
        <w:snapToGrid w:val="0"/>
        <w:jc w:val="left"/>
        <w:rPr>
          <w:rFonts w:ascii="Times New Roman" w:eastAsiaTheme="minorEastAsia" w:hAnsi="Times New Roman" w:hint="eastAsia"/>
          <w:color w:val="000000" w:themeColor="text1"/>
          <w:sz w:val="20"/>
          <w:szCs w:val="20"/>
          <w:lang w:val="de-DE"/>
        </w:rPr>
      </w:pPr>
      <w:hyperlink r:id="rId16" w:history="1">
        <w:r w:rsidRPr="00CE11C4">
          <w:rPr>
            <w:rFonts w:ascii="Times New Roman" w:hAnsi="Times New Roman"/>
            <w:color w:val="074EE6"/>
            <w:kern w:val="0"/>
            <w:sz w:val="20"/>
            <w:szCs w:val="20"/>
            <w:u w:val="single" w:color="074EE6"/>
            <w:lang w:eastAsia="ko-KR"/>
          </w:rPr>
          <w:t>http://teapot.lib.ocha.ac.jp/ocha/bitstream/10083/31220/1/hoikushouka.pdf</w:t>
        </w:r>
      </w:hyperlink>
    </w:p>
    <w:sectPr w:rsidR="00CE11C4" w:rsidRPr="00CE11C4" w:rsidSect="00A27E8C">
      <w:footerReference w:type="even" r:id="rId17"/>
      <w:footerReference w:type="default" r:id="rId18"/>
      <w:pgSz w:w="11906" w:h="16838"/>
      <w:pgMar w:top="1021" w:right="1021" w:bottom="1021" w:left="102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1DBBFF" w14:textId="77777777" w:rsidR="006A3B94" w:rsidRDefault="006A3B94" w:rsidP="006A3B94">
      <w:r>
        <w:separator/>
      </w:r>
    </w:p>
  </w:endnote>
  <w:endnote w:type="continuationSeparator" w:id="0">
    <w:p w14:paraId="40790DF6" w14:textId="77777777" w:rsidR="006A3B94" w:rsidRDefault="006A3B94" w:rsidP="006A3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C6263" w14:textId="77777777" w:rsidR="00186CF2" w:rsidRDefault="00186CF2" w:rsidP="006B5A3F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5FDCB944" w14:textId="77777777" w:rsidR="00186CF2" w:rsidRDefault="00186CF2">
    <w:pPr>
      <w:pStyle w:val="a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DBF9A" w14:textId="77777777" w:rsidR="00186CF2" w:rsidRDefault="00186CF2" w:rsidP="006B5A3F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81FD0">
      <w:rPr>
        <w:rStyle w:val="ac"/>
        <w:noProof/>
      </w:rPr>
      <w:t>4</w:t>
    </w:r>
    <w:r>
      <w:rPr>
        <w:rStyle w:val="ac"/>
      </w:rPr>
      <w:fldChar w:fldCharType="end"/>
    </w:r>
  </w:p>
  <w:p w14:paraId="4B27672B" w14:textId="77777777" w:rsidR="00186CF2" w:rsidRDefault="00186CF2">
    <w:pPr>
      <w:pStyle w:val="a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B13AC8" w14:textId="77777777" w:rsidR="006A3B94" w:rsidRDefault="006A3B94" w:rsidP="006A3B94">
      <w:r>
        <w:separator/>
      </w:r>
    </w:p>
  </w:footnote>
  <w:footnote w:type="continuationSeparator" w:id="0">
    <w:p w14:paraId="73C90ED0" w14:textId="77777777" w:rsidR="006A3B94" w:rsidRDefault="006A3B94" w:rsidP="006A3B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embedSystemFonts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C97"/>
    <w:rsid w:val="000067A0"/>
    <w:rsid w:val="00007874"/>
    <w:rsid w:val="000119C3"/>
    <w:rsid w:val="00064A75"/>
    <w:rsid w:val="000810D1"/>
    <w:rsid w:val="0008257E"/>
    <w:rsid w:val="000A3681"/>
    <w:rsid w:val="000B1838"/>
    <w:rsid w:val="000B27E9"/>
    <w:rsid w:val="000D3AC5"/>
    <w:rsid w:val="000F36F8"/>
    <w:rsid w:val="000F6141"/>
    <w:rsid w:val="000F63E7"/>
    <w:rsid w:val="000F7B28"/>
    <w:rsid w:val="00101E26"/>
    <w:rsid w:val="00112399"/>
    <w:rsid w:val="00121C71"/>
    <w:rsid w:val="00126C30"/>
    <w:rsid w:val="00162ED9"/>
    <w:rsid w:val="00163A73"/>
    <w:rsid w:val="001772D4"/>
    <w:rsid w:val="00186CF2"/>
    <w:rsid w:val="0019000C"/>
    <w:rsid w:val="00191533"/>
    <w:rsid w:val="001922A0"/>
    <w:rsid w:val="001B1810"/>
    <w:rsid w:val="001C377E"/>
    <w:rsid w:val="001C4ECA"/>
    <w:rsid w:val="001D50DA"/>
    <w:rsid w:val="001F2227"/>
    <w:rsid w:val="00201E94"/>
    <w:rsid w:val="00202D87"/>
    <w:rsid w:val="00203AAF"/>
    <w:rsid w:val="0020523F"/>
    <w:rsid w:val="00206A1E"/>
    <w:rsid w:val="002146D3"/>
    <w:rsid w:val="00215762"/>
    <w:rsid w:val="002307B9"/>
    <w:rsid w:val="002449F5"/>
    <w:rsid w:val="00253C92"/>
    <w:rsid w:val="00273C1C"/>
    <w:rsid w:val="002777CB"/>
    <w:rsid w:val="00287762"/>
    <w:rsid w:val="002A13E6"/>
    <w:rsid w:val="002C3969"/>
    <w:rsid w:val="002D1583"/>
    <w:rsid w:val="002D73E1"/>
    <w:rsid w:val="002E7D0F"/>
    <w:rsid w:val="002F5B70"/>
    <w:rsid w:val="0030129E"/>
    <w:rsid w:val="0030440A"/>
    <w:rsid w:val="00307E43"/>
    <w:rsid w:val="00350043"/>
    <w:rsid w:val="00352DA2"/>
    <w:rsid w:val="00354F6C"/>
    <w:rsid w:val="00357EE2"/>
    <w:rsid w:val="0036467F"/>
    <w:rsid w:val="003725D0"/>
    <w:rsid w:val="003734BA"/>
    <w:rsid w:val="00373A69"/>
    <w:rsid w:val="003753E5"/>
    <w:rsid w:val="00380612"/>
    <w:rsid w:val="00394BAE"/>
    <w:rsid w:val="003A0A34"/>
    <w:rsid w:val="003A43D3"/>
    <w:rsid w:val="003B0213"/>
    <w:rsid w:val="003B1407"/>
    <w:rsid w:val="003C4BDE"/>
    <w:rsid w:val="003C7C03"/>
    <w:rsid w:val="003E0D38"/>
    <w:rsid w:val="00407B2B"/>
    <w:rsid w:val="004206DD"/>
    <w:rsid w:val="00425DEC"/>
    <w:rsid w:val="00433A5E"/>
    <w:rsid w:val="00450065"/>
    <w:rsid w:val="0047772D"/>
    <w:rsid w:val="0048642F"/>
    <w:rsid w:val="00497D73"/>
    <w:rsid w:val="004A2A20"/>
    <w:rsid w:val="004A5F64"/>
    <w:rsid w:val="004B45FF"/>
    <w:rsid w:val="004D002F"/>
    <w:rsid w:val="004D6D42"/>
    <w:rsid w:val="004E0C1C"/>
    <w:rsid w:val="004F24C7"/>
    <w:rsid w:val="00505992"/>
    <w:rsid w:val="00511C97"/>
    <w:rsid w:val="00511FFD"/>
    <w:rsid w:val="00520CC2"/>
    <w:rsid w:val="00535D84"/>
    <w:rsid w:val="0054126D"/>
    <w:rsid w:val="005619D8"/>
    <w:rsid w:val="00567222"/>
    <w:rsid w:val="00580F0D"/>
    <w:rsid w:val="00581FD0"/>
    <w:rsid w:val="00586125"/>
    <w:rsid w:val="005A19B0"/>
    <w:rsid w:val="005C1FBA"/>
    <w:rsid w:val="005C20D1"/>
    <w:rsid w:val="005D3E47"/>
    <w:rsid w:val="005E5040"/>
    <w:rsid w:val="0061498B"/>
    <w:rsid w:val="00623EFA"/>
    <w:rsid w:val="00624B21"/>
    <w:rsid w:val="0063060D"/>
    <w:rsid w:val="0064170F"/>
    <w:rsid w:val="00642FDF"/>
    <w:rsid w:val="00643C52"/>
    <w:rsid w:val="00645495"/>
    <w:rsid w:val="00646396"/>
    <w:rsid w:val="006601B8"/>
    <w:rsid w:val="00660831"/>
    <w:rsid w:val="00666023"/>
    <w:rsid w:val="00697B7C"/>
    <w:rsid w:val="006A3B94"/>
    <w:rsid w:val="006C4666"/>
    <w:rsid w:val="006C5CAE"/>
    <w:rsid w:val="006D6707"/>
    <w:rsid w:val="006F14CF"/>
    <w:rsid w:val="006F2A7F"/>
    <w:rsid w:val="006F61C4"/>
    <w:rsid w:val="00703F0D"/>
    <w:rsid w:val="00707346"/>
    <w:rsid w:val="00712258"/>
    <w:rsid w:val="00715140"/>
    <w:rsid w:val="007419A2"/>
    <w:rsid w:val="00745F90"/>
    <w:rsid w:val="00751285"/>
    <w:rsid w:val="0076474C"/>
    <w:rsid w:val="00772FB2"/>
    <w:rsid w:val="007930E7"/>
    <w:rsid w:val="00796AB9"/>
    <w:rsid w:val="007A7AF8"/>
    <w:rsid w:val="007C1BAC"/>
    <w:rsid w:val="007C22AD"/>
    <w:rsid w:val="007D4885"/>
    <w:rsid w:val="007F1A28"/>
    <w:rsid w:val="007F2D22"/>
    <w:rsid w:val="00801E20"/>
    <w:rsid w:val="00811DD4"/>
    <w:rsid w:val="0082199F"/>
    <w:rsid w:val="00823E6E"/>
    <w:rsid w:val="00833906"/>
    <w:rsid w:val="0083772A"/>
    <w:rsid w:val="00853A03"/>
    <w:rsid w:val="00854D39"/>
    <w:rsid w:val="00863AB7"/>
    <w:rsid w:val="008667E9"/>
    <w:rsid w:val="008676C7"/>
    <w:rsid w:val="00867D86"/>
    <w:rsid w:val="00875C8C"/>
    <w:rsid w:val="008837C5"/>
    <w:rsid w:val="008C1E4D"/>
    <w:rsid w:val="008C78BD"/>
    <w:rsid w:val="008D193D"/>
    <w:rsid w:val="008D1E21"/>
    <w:rsid w:val="008D32B0"/>
    <w:rsid w:val="008F18C0"/>
    <w:rsid w:val="008F78E5"/>
    <w:rsid w:val="00902068"/>
    <w:rsid w:val="0093338B"/>
    <w:rsid w:val="009468A6"/>
    <w:rsid w:val="009509D7"/>
    <w:rsid w:val="00954D66"/>
    <w:rsid w:val="00963458"/>
    <w:rsid w:val="00967ECD"/>
    <w:rsid w:val="009701E9"/>
    <w:rsid w:val="009974FA"/>
    <w:rsid w:val="009A049B"/>
    <w:rsid w:val="009A0E79"/>
    <w:rsid w:val="009A437D"/>
    <w:rsid w:val="009C17FF"/>
    <w:rsid w:val="009D5559"/>
    <w:rsid w:val="009D7500"/>
    <w:rsid w:val="009E204C"/>
    <w:rsid w:val="00A17959"/>
    <w:rsid w:val="00A257F2"/>
    <w:rsid w:val="00A27E8C"/>
    <w:rsid w:val="00A3054F"/>
    <w:rsid w:val="00A403F2"/>
    <w:rsid w:val="00A40B07"/>
    <w:rsid w:val="00A601C9"/>
    <w:rsid w:val="00A65CFD"/>
    <w:rsid w:val="00A70DEA"/>
    <w:rsid w:val="00A72F8A"/>
    <w:rsid w:val="00AB7A85"/>
    <w:rsid w:val="00AC282E"/>
    <w:rsid w:val="00AD069A"/>
    <w:rsid w:val="00AD2946"/>
    <w:rsid w:val="00AE46A3"/>
    <w:rsid w:val="00AE5370"/>
    <w:rsid w:val="00AF756B"/>
    <w:rsid w:val="00B11B88"/>
    <w:rsid w:val="00B21AB8"/>
    <w:rsid w:val="00B21C7E"/>
    <w:rsid w:val="00B3367F"/>
    <w:rsid w:val="00B36729"/>
    <w:rsid w:val="00B415CD"/>
    <w:rsid w:val="00B44934"/>
    <w:rsid w:val="00B5155A"/>
    <w:rsid w:val="00B6001E"/>
    <w:rsid w:val="00B60129"/>
    <w:rsid w:val="00B6119C"/>
    <w:rsid w:val="00B6580C"/>
    <w:rsid w:val="00B83441"/>
    <w:rsid w:val="00B91347"/>
    <w:rsid w:val="00BA4ABF"/>
    <w:rsid w:val="00BB48D7"/>
    <w:rsid w:val="00BD7E8F"/>
    <w:rsid w:val="00C47C6E"/>
    <w:rsid w:val="00C648F8"/>
    <w:rsid w:val="00C80173"/>
    <w:rsid w:val="00C803E1"/>
    <w:rsid w:val="00CB0DC1"/>
    <w:rsid w:val="00CE11C4"/>
    <w:rsid w:val="00CF0836"/>
    <w:rsid w:val="00D030D8"/>
    <w:rsid w:val="00D1599D"/>
    <w:rsid w:val="00D16D63"/>
    <w:rsid w:val="00D335CF"/>
    <w:rsid w:val="00D335ED"/>
    <w:rsid w:val="00D5273D"/>
    <w:rsid w:val="00D545A0"/>
    <w:rsid w:val="00D67BB0"/>
    <w:rsid w:val="00D70E0E"/>
    <w:rsid w:val="00D735C5"/>
    <w:rsid w:val="00D745F0"/>
    <w:rsid w:val="00D95C15"/>
    <w:rsid w:val="00DA2B3F"/>
    <w:rsid w:val="00DA6A43"/>
    <w:rsid w:val="00DC3103"/>
    <w:rsid w:val="00DC6983"/>
    <w:rsid w:val="00DD0752"/>
    <w:rsid w:val="00DD3708"/>
    <w:rsid w:val="00DD771D"/>
    <w:rsid w:val="00DE159F"/>
    <w:rsid w:val="00DF4AAD"/>
    <w:rsid w:val="00E166BF"/>
    <w:rsid w:val="00E25DD2"/>
    <w:rsid w:val="00E261AD"/>
    <w:rsid w:val="00E34CED"/>
    <w:rsid w:val="00E93982"/>
    <w:rsid w:val="00E95319"/>
    <w:rsid w:val="00EA3CBE"/>
    <w:rsid w:val="00EA5F83"/>
    <w:rsid w:val="00EB16D0"/>
    <w:rsid w:val="00EC2B29"/>
    <w:rsid w:val="00EC4506"/>
    <w:rsid w:val="00ED77D1"/>
    <w:rsid w:val="00EE3D61"/>
    <w:rsid w:val="00F57ADC"/>
    <w:rsid w:val="00F834A3"/>
    <w:rsid w:val="00F95B46"/>
    <w:rsid w:val="00F9643C"/>
    <w:rsid w:val="00FB521D"/>
    <w:rsid w:val="00FC67D6"/>
    <w:rsid w:val="00FE4A38"/>
    <w:rsid w:val="00FF3FE4"/>
    <w:rsid w:val="00FF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3E934F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ja-JP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Date"/>
    <w:basedOn w:val="a"/>
    <w:next w:val="a"/>
    <w:link w:val="a5"/>
    <w:uiPriority w:val="99"/>
    <w:unhideWhenUsed/>
    <w:rsid w:val="00AE46A3"/>
    <w:rPr>
      <w:sz w:val="24"/>
      <w:lang w:val="x-none" w:eastAsia="x-none"/>
    </w:rPr>
  </w:style>
  <w:style w:type="character" w:customStyle="1" w:styleId="a5">
    <w:name w:val="日付 (文字)"/>
    <w:basedOn w:val="a0"/>
    <w:link w:val="a4"/>
    <w:uiPriority w:val="99"/>
    <w:rsid w:val="00AE46A3"/>
    <w:rPr>
      <w:kern w:val="2"/>
      <w:sz w:val="24"/>
      <w:szCs w:val="24"/>
      <w:lang w:val="x-none" w:eastAsia="x-none"/>
    </w:rPr>
  </w:style>
  <w:style w:type="character" w:styleId="a6">
    <w:name w:val="FollowedHyperlink"/>
    <w:basedOn w:val="a0"/>
    <w:uiPriority w:val="99"/>
    <w:semiHidden/>
    <w:unhideWhenUsed/>
    <w:rsid w:val="00287762"/>
    <w:rPr>
      <w:color w:val="800080" w:themeColor="followedHyperlink"/>
      <w:u w:val="single"/>
    </w:rPr>
  </w:style>
  <w:style w:type="paragraph" w:styleId="a7">
    <w:name w:val="footnote text"/>
    <w:basedOn w:val="a"/>
    <w:link w:val="a8"/>
    <w:uiPriority w:val="99"/>
    <w:unhideWhenUsed/>
    <w:rsid w:val="006A3B94"/>
    <w:pPr>
      <w:snapToGrid w:val="0"/>
      <w:jc w:val="left"/>
    </w:pPr>
  </w:style>
  <w:style w:type="character" w:customStyle="1" w:styleId="a8">
    <w:name w:val="脚注文字列 (文字)"/>
    <w:basedOn w:val="a0"/>
    <w:link w:val="a7"/>
    <w:uiPriority w:val="99"/>
    <w:rsid w:val="006A3B94"/>
    <w:rPr>
      <w:kern w:val="2"/>
      <w:sz w:val="21"/>
      <w:szCs w:val="24"/>
      <w:lang w:eastAsia="ja-JP"/>
    </w:rPr>
  </w:style>
  <w:style w:type="character" w:styleId="a9">
    <w:name w:val="footnote reference"/>
    <w:basedOn w:val="a0"/>
    <w:uiPriority w:val="99"/>
    <w:unhideWhenUsed/>
    <w:rsid w:val="006A3B94"/>
    <w:rPr>
      <w:vertAlign w:val="superscript"/>
    </w:rPr>
  </w:style>
  <w:style w:type="paragraph" w:styleId="aa">
    <w:name w:val="footer"/>
    <w:basedOn w:val="a"/>
    <w:link w:val="ab"/>
    <w:uiPriority w:val="99"/>
    <w:unhideWhenUsed/>
    <w:rsid w:val="00186CF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186CF2"/>
    <w:rPr>
      <w:kern w:val="2"/>
      <w:sz w:val="21"/>
      <w:szCs w:val="24"/>
      <w:lang w:eastAsia="ja-JP"/>
    </w:rPr>
  </w:style>
  <w:style w:type="character" w:styleId="ac">
    <w:name w:val="page number"/>
    <w:basedOn w:val="a0"/>
    <w:uiPriority w:val="99"/>
    <w:semiHidden/>
    <w:unhideWhenUsed/>
    <w:rsid w:val="00186CF2"/>
  </w:style>
  <w:style w:type="table" w:styleId="ad">
    <w:name w:val="Table Grid"/>
    <w:basedOn w:val="a1"/>
    <w:uiPriority w:val="59"/>
    <w:rsid w:val="003806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ja-JP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Date"/>
    <w:basedOn w:val="a"/>
    <w:next w:val="a"/>
    <w:link w:val="a5"/>
    <w:uiPriority w:val="99"/>
    <w:unhideWhenUsed/>
    <w:rsid w:val="00AE46A3"/>
    <w:rPr>
      <w:sz w:val="24"/>
      <w:lang w:val="x-none" w:eastAsia="x-none"/>
    </w:rPr>
  </w:style>
  <w:style w:type="character" w:customStyle="1" w:styleId="a5">
    <w:name w:val="日付 (文字)"/>
    <w:basedOn w:val="a0"/>
    <w:link w:val="a4"/>
    <w:uiPriority w:val="99"/>
    <w:rsid w:val="00AE46A3"/>
    <w:rPr>
      <w:kern w:val="2"/>
      <w:sz w:val="24"/>
      <w:szCs w:val="24"/>
      <w:lang w:val="x-none" w:eastAsia="x-none"/>
    </w:rPr>
  </w:style>
  <w:style w:type="character" w:styleId="a6">
    <w:name w:val="FollowedHyperlink"/>
    <w:basedOn w:val="a0"/>
    <w:uiPriority w:val="99"/>
    <w:semiHidden/>
    <w:unhideWhenUsed/>
    <w:rsid w:val="00287762"/>
    <w:rPr>
      <w:color w:val="800080" w:themeColor="followedHyperlink"/>
      <w:u w:val="single"/>
    </w:rPr>
  </w:style>
  <w:style w:type="paragraph" w:styleId="a7">
    <w:name w:val="footnote text"/>
    <w:basedOn w:val="a"/>
    <w:link w:val="a8"/>
    <w:uiPriority w:val="99"/>
    <w:unhideWhenUsed/>
    <w:rsid w:val="006A3B94"/>
    <w:pPr>
      <w:snapToGrid w:val="0"/>
      <w:jc w:val="left"/>
    </w:pPr>
  </w:style>
  <w:style w:type="character" w:customStyle="1" w:styleId="a8">
    <w:name w:val="脚注文字列 (文字)"/>
    <w:basedOn w:val="a0"/>
    <w:link w:val="a7"/>
    <w:uiPriority w:val="99"/>
    <w:rsid w:val="006A3B94"/>
    <w:rPr>
      <w:kern w:val="2"/>
      <w:sz w:val="21"/>
      <w:szCs w:val="24"/>
      <w:lang w:eastAsia="ja-JP"/>
    </w:rPr>
  </w:style>
  <w:style w:type="character" w:styleId="a9">
    <w:name w:val="footnote reference"/>
    <w:basedOn w:val="a0"/>
    <w:uiPriority w:val="99"/>
    <w:unhideWhenUsed/>
    <w:rsid w:val="006A3B94"/>
    <w:rPr>
      <w:vertAlign w:val="superscript"/>
    </w:rPr>
  </w:style>
  <w:style w:type="paragraph" w:styleId="aa">
    <w:name w:val="footer"/>
    <w:basedOn w:val="a"/>
    <w:link w:val="ab"/>
    <w:uiPriority w:val="99"/>
    <w:unhideWhenUsed/>
    <w:rsid w:val="00186CF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186CF2"/>
    <w:rPr>
      <w:kern w:val="2"/>
      <w:sz w:val="21"/>
      <w:szCs w:val="24"/>
      <w:lang w:eastAsia="ja-JP"/>
    </w:rPr>
  </w:style>
  <w:style w:type="character" w:styleId="ac">
    <w:name w:val="page number"/>
    <w:basedOn w:val="a0"/>
    <w:uiPriority w:val="99"/>
    <w:semiHidden/>
    <w:unhideWhenUsed/>
    <w:rsid w:val="00186CF2"/>
  </w:style>
  <w:style w:type="table" w:styleId="ad">
    <w:name w:val="Table Grid"/>
    <w:basedOn w:val="a1"/>
    <w:uiPriority w:val="59"/>
    <w:rsid w:val="003806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microsoft.com/office/2007/relationships/hdphoto" Target="media/hdphoto1.wdp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yperlink" Target="http://teapot.lib.ocha.ac.jp/ocha/bitstream/10083/31220/1/hoikushouka.pdf" TargetMode="Externa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88B6F4-A603-844A-87F7-C4B87BF97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714</Words>
  <Characters>1322</Characters>
  <Application>Microsoft Macintosh Word</Application>
  <DocSecurity>0</DocSecurity>
  <Lines>69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Hermann Gottschewski</vt:lpstr>
    </vt:vector>
  </TitlesOfParts>
  <Manager/>
  <Company> Setagaya-ku</Company>
  <LinksUpToDate>false</LinksUpToDate>
  <CharactersWithSpaces>2019</CharactersWithSpaces>
  <SharedDoc>false</SharedDoc>
  <HyperlinkBase/>
  <HLinks>
    <vt:vector size="36" baseType="variant">
      <vt:variant>
        <vt:i4>589829</vt:i4>
      </vt:variant>
      <vt:variant>
        <vt:i4>15</vt:i4>
      </vt:variant>
      <vt:variant>
        <vt:i4>0</vt:i4>
      </vt:variant>
      <vt:variant>
        <vt:i4>5</vt:i4>
      </vt:variant>
      <vt:variant>
        <vt:lpwstr>http://deutsch.c.u-tokyo.ac.jp/~Gottschewski/history/uu11/0630/Nottebohm1887.pdf</vt:lpwstr>
      </vt:variant>
      <vt:variant>
        <vt:lpwstr/>
      </vt:variant>
      <vt:variant>
        <vt:i4>1966101</vt:i4>
      </vt:variant>
      <vt:variant>
        <vt:i4>12</vt:i4>
      </vt:variant>
      <vt:variant>
        <vt:i4>0</vt:i4>
      </vt:variant>
      <vt:variant>
        <vt:i4>5</vt:i4>
      </vt:variant>
      <vt:variant>
        <vt:lpwstr>http://deutsch.c.u-tokyo.ac.jp/~Gottschewski/history/uu11/0630/MarxAnleitung1863.pdf</vt:lpwstr>
      </vt:variant>
      <vt:variant>
        <vt:lpwstr/>
      </vt:variant>
      <vt:variant>
        <vt:i4>3997781</vt:i4>
      </vt:variant>
      <vt:variant>
        <vt:i4>9</vt:i4>
      </vt:variant>
      <vt:variant>
        <vt:i4>0</vt:i4>
      </vt:variant>
      <vt:variant>
        <vt:i4>5</vt:i4>
      </vt:variant>
      <vt:variant>
        <vt:lpwstr>http://deutsch.c.u-tokyo.ac.jp/~Gottschewski/history/uu11/0630/MarxBiographie1863.pdf</vt:lpwstr>
      </vt:variant>
      <vt:variant>
        <vt:lpwstr/>
      </vt:variant>
      <vt:variant>
        <vt:i4>5898286</vt:i4>
      </vt:variant>
      <vt:variant>
        <vt:i4>6</vt:i4>
      </vt:variant>
      <vt:variant>
        <vt:i4>0</vt:i4>
      </vt:variant>
      <vt:variant>
        <vt:i4>5</vt:i4>
      </vt:variant>
      <vt:variant>
        <vt:lpwstr>http://deutsch.c.u-tokyo.ac.jp/~Gottschewski/history/uu11/0630/Lenz1860.pdf</vt:lpwstr>
      </vt:variant>
      <vt:variant>
        <vt:lpwstr/>
      </vt:variant>
      <vt:variant>
        <vt:i4>3211334</vt:i4>
      </vt:variant>
      <vt:variant>
        <vt:i4>3</vt:i4>
      </vt:variant>
      <vt:variant>
        <vt:i4>0</vt:i4>
      </vt:variant>
      <vt:variant>
        <vt:i4>5</vt:i4>
      </vt:variant>
      <vt:variant>
        <vt:lpwstr>http://deutsch.c.u-tokyo.ac.jp/~Gottschewski/history/uu11/0630/Czerny1845.pdf</vt:lpwstr>
      </vt:variant>
      <vt:variant>
        <vt:lpwstr/>
      </vt:variant>
      <vt:variant>
        <vt:i4>3801108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http://www.youtube.com/watch?v=k8n59oSvBNk&amp;playnext=1&amp;list=PL2C061CB953A7DCF2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Hermann Gottschewski</dc:title>
  <dc:subject/>
  <dc:creator>岡野宏</dc:creator>
  <cp:keywords/>
  <dc:description/>
  <cp:lastModifiedBy>Gottschewski Hermann</cp:lastModifiedBy>
  <cp:revision>28</cp:revision>
  <cp:lastPrinted>2014-01-29T02:14:00Z</cp:lastPrinted>
  <dcterms:created xsi:type="dcterms:W3CDTF">2014-01-29T03:44:00Z</dcterms:created>
  <dcterms:modified xsi:type="dcterms:W3CDTF">2014-01-31T03:35:00Z</dcterms:modified>
  <cp:category/>
</cp:coreProperties>
</file>